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d0e" w14:textId="9c3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2018 жылғы 2 сәуірдегі № 168 қаулысы. Шығыс Қазақстан облысы Әділет департаментінің Глубокое аудандық Әділет басқармасында 2018 жылғы 23 сәуірде № 5-9-171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Глубокое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 бойынша 2018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"Глубокое ауданы бойынша 2017 жылға арналған мектепке дейінгі тәрбие мен оқытуға мемлекеттік білім беру тапсырысын, ата-ананың ақы төлеу мөлшерін бекіту туралы" Глубокое ауданы әкімдігінің 2017 жылғы 30 қазандағы № 489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болып тіркелген, Қазақстан Республикасының нормативтік құқықтық актілерінің эталондық банкінде 2017 жылғы 29 қарашада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"02"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шығыстардың мөлшері, мектепке дейінгі тәрбие мен оқытуға мемлекеттік білім беру тапсырыстың жалпы көлемі,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ата-ана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бастауыш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"Предгорное орта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"Верх-Березовка бастауыш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орта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 орта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"Тарханка орта мектебі-балабақша кешені"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бөпе"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балабақшасы "Айналайын"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бала" балабақшасы "Айналайын"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кентінің балабақшасы "Айналайын"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"Винное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орта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"Белокаменка негізгі мектебі" коммуналдық мемлекеттік мекемесінің жанындағы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