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81f5" w14:textId="5bb8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21 желтоқсандағы № 28/247-VI шешімі. Шығыс Қазақстан облысы Әділет департаментінің Жарма аудандық Әділет басқармасында 2018 жылғы 14 қаңтарда № 5-10-166 болып тіркелді. Күші жойылды - Шығыс Қазақстан облысы Жарма аудандық мәслихатының 2019 жылғы 27 желтоқсандағы № 41/336-VI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27.12.2019 </w:t>
      </w:r>
      <w:r>
        <w:rPr>
          <w:rFonts w:ascii="Times New Roman"/>
          <w:b w:val="false"/>
          <w:i w:val="false"/>
          <w:color w:val="ff0000"/>
          <w:sz w:val="28"/>
        </w:rPr>
        <w:t>№ 41/336-VI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2 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бұйырығына</w:t>
      </w:r>
      <w:r>
        <w:rPr>
          <w:rFonts w:ascii="Times New Roman"/>
          <w:b w:val="false"/>
          <w:i w:val="false"/>
          <w:color w:val="000000"/>
          <w:sz w:val="28"/>
        </w:rPr>
        <w:t xml:space="preserve"> сәйкес, Жарма аудандық мәслихаты  ШЕШІМ ҚАБЫЛДАДЫ:</w:t>
      </w:r>
    </w:p>
    <w:bookmarkEnd w:id="0"/>
    <w:bookmarkStart w:name="z12" w:id="1"/>
    <w:p>
      <w:pPr>
        <w:spacing w:after="0"/>
        <w:ind w:left="0"/>
        <w:jc w:val="both"/>
      </w:pPr>
      <w:r>
        <w:rPr>
          <w:rFonts w:ascii="Times New Roman"/>
          <w:b w:val="false"/>
          <w:i w:val="false"/>
          <w:color w:val="000000"/>
          <w:sz w:val="28"/>
        </w:rPr>
        <w:t>
      1. 2019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p>
    <w:bookmarkEnd w:id="1"/>
    <w:bookmarkStart w:name="z1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Жарма аудандық мәслихатының 16.07.2019 </w:t>
      </w:r>
      <w:r>
        <w:rPr>
          <w:rFonts w:ascii="Times New Roman"/>
          <w:b w:val="false"/>
          <w:i w:val="false"/>
          <w:color w:val="000000"/>
          <w:sz w:val="28"/>
        </w:rPr>
        <w:t>№ 36/295-VI</w:t>
      </w:r>
      <w:r>
        <w:rPr>
          <w:rFonts w:ascii="Times New Roman"/>
          <w:b w:val="false"/>
          <w:i w:val="false"/>
          <w:color w:val="ff0000"/>
          <w:sz w:val="28"/>
        </w:rPr>
        <w:t xml:space="preserve"> шешімімен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2. "2018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Жарма аудандық мәслихатының 2018 жылғы 9 қаңтардағы № 18/158-VI (нормативтік құқықтық актілерді мемлекеттік тіркеу Тізілімінде № 5468 болып тіркелген)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4"/>
    <w:bookmarkStart w:name="z1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