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c14f" w14:textId="00fc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2018 жылғы 3 мамырдағы № 295 қаулысы. Шығыс Қазақстан облысы Әділет департаментінің Зайсан аудандық Әділет басқармасында 2018 жылғы 17 мамырда № 5-11-157 болып тіркелді. Күші жойылды - Шығыс Қазақстан облысы Зайсан ауданы әкімдігінің 2019 жылғы 6 наурыздағы № 171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ауданы әкімдігінің 06.03.2019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Зайсан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мектепке дейінгі тәрбие мен оқытуға мемлекеттік білім беру тапсырысын,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2. "Зайсан ауданы әкімінің аппараты" мемлекеттік мекемесі Қазақстан Республикасының заңнамасымен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органдарында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Зайсан ауданы әкімдігінің интернет-ресурсына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Зайсан ауданы әкімінің орынбасары К.К. Чилибаевқа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әкімдігінің </w:t>
            </w:r>
            <w:r>
              <w:br/>
            </w:r>
            <w:r>
              <w:rPr>
                <w:rFonts w:ascii="Times New Roman"/>
                <w:b w:val="false"/>
                <w:i w:val="false"/>
                <w:color w:val="000000"/>
                <w:sz w:val="20"/>
              </w:rPr>
              <w:t xml:space="preserve">2018 жылғы "03" мамырдағы </w:t>
            </w:r>
            <w:r>
              <w:br/>
            </w:r>
            <w:r>
              <w:rPr>
                <w:rFonts w:ascii="Times New Roman"/>
                <w:b w:val="false"/>
                <w:i w:val="false"/>
                <w:color w:val="000000"/>
                <w:sz w:val="20"/>
              </w:rPr>
              <w:t>№ 295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124"/>
        <w:gridCol w:w="2341"/>
        <w:gridCol w:w="3488"/>
        <w:gridCol w:w="44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төлемақысының мөлшері (1 күніне бір балаға жас ерекшелігіне қарай кететін шығын. Нақты жұмыс күніне есептелген)</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балабақшалар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дейін</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дейін</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балабақшалар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дейін</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