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e6ca" w14:textId="8fee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елді мекендеріндегі салық салу объектілерінің орналасқан жерін ескеретін аймаққа бөлу коэффициентін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2018 жылғы 27 желтоқсандағы № 963 қаулысы. Шығыс Қазақстан облысы Әділет департаментінің Зайсан аудандық Әділет басқармасында 2018 жылғы 28 желтоқсанда № 5-11-186 болып тіркелді. Күші жойылды – Шығыс Қазақстан облысы Зайсан ауданы әкімдігінің 2022 жылғы 28 наурыздағы № 160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ауданы әкімдігінің 28.03.2022 </w:t>
      </w:r>
      <w:r>
        <w:rPr>
          <w:rFonts w:ascii="Times New Roman"/>
          <w:b w:val="false"/>
          <w:i w:val="false"/>
          <w:color w:val="ff0000"/>
          <w:sz w:val="28"/>
        </w:rPr>
        <w:t>№ 160</w:t>
      </w:r>
      <w:r>
        <w:rPr>
          <w:rFonts w:ascii="Times New Roman"/>
          <w:b w:val="false"/>
          <w:i w:val="false"/>
          <w:color w:val="ff0000"/>
          <w:sz w:val="28"/>
        </w:rPr>
        <w:t xml:space="preserve"> қаулысымен (01.01.2023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Ақпарат және коммуникациялар министрінің 2018 жылғы 12 қарашадағы "Аймаққа бөлу коэффициентін есептеу әдістемесін бекіту туралы" № 475 (Нормативтік құқықтық актілерді мемлекеттік тіркеу тіркелімінде № 17847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Зайсан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Зайсан ауданының елді мекендеріндегі салық салу объектілерінің орналасқан жерін ескеретін аймаққа бөлу коэффициенті бекітілсін.</w:t>
      </w:r>
    </w:p>
    <w:bookmarkEnd w:id="2"/>
    <w:bookmarkStart w:name="z9" w:id="3"/>
    <w:p>
      <w:pPr>
        <w:spacing w:after="0"/>
        <w:ind w:left="0"/>
        <w:jc w:val="both"/>
      </w:pPr>
      <w:r>
        <w:rPr>
          <w:rFonts w:ascii="Times New Roman"/>
          <w:b w:val="false"/>
          <w:i w:val="false"/>
          <w:color w:val="000000"/>
          <w:sz w:val="28"/>
        </w:rPr>
        <w:t>
      2. "Зайсан ауданы әкімінің аппараты"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bookmarkEnd w:id="4"/>
    <w:bookmarkStart w:name="z11" w:id="5"/>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қаулыны Зайсан ауданы әкімдігінің интернет - 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А. Кусаиновқа жүктелсін.</w:t>
      </w:r>
    </w:p>
    <w:bookmarkEnd w:id="8"/>
    <w:bookmarkStart w:name="z15" w:id="9"/>
    <w:p>
      <w:pPr>
        <w:spacing w:after="0"/>
        <w:ind w:left="0"/>
        <w:jc w:val="both"/>
      </w:pPr>
      <w:r>
        <w:rPr>
          <w:rFonts w:ascii="Times New Roman"/>
          <w:b w:val="false"/>
          <w:i w:val="false"/>
          <w:color w:val="000000"/>
          <w:sz w:val="28"/>
        </w:rPr>
        <w:t>
      4. Осы қаулы 2019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Зайсан ауданы бойынша мемлекетік </w:t>
            </w:r>
          </w:p>
          <w:p>
            <w:pPr>
              <w:spacing w:after="20"/>
              <w:ind w:left="20"/>
              <w:jc w:val="both"/>
            </w:pPr>
            <w:r>
              <w:rPr>
                <w:rFonts w:ascii="Times New Roman"/>
                <w:b w:val="false"/>
                <w:i/>
                <w:color w:val="000000"/>
                <w:sz w:val="20"/>
              </w:rPr>
              <w:t>кірістер басқармасының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Зкриянов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"27" желтоқсандағы </w:t>
            </w:r>
            <w:r>
              <w:br/>
            </w:r>
            <w:r>
              <w:rPr>
                <w:rFonts w:ascii="Times New Roman"/>
                <w:b w:val="false"/>
                <w:i w:val="false"/>
                <w:color w:val="000000"/>
                <w:sz w:val="20"/>
              </w:rPr>
              <w:t>№ 963 қаулысына 1 қосымша</w:t>
            </w:r>
          </w:p>
        </w:tc>
      </w:tr>
    </w:tbl>
    <w:bookmarkStart w:name="z21" w:id="10"/>
    <w:p>
      <w:pPr>
        <w:spacing w:after="0"/>
        <w:ind w:left="0"/>
        <w:jc w:val="left"/>
      </w:pPr>
      <w:r>
        <w:rPr>
          <w:rFonts w:ascii="Times New Roman"/>
          <w:b/>
          <w:i w:val="false"/>
          <w:color w:val="000000"/>
        </w:rPr>
        <w:t xml:space="preserve"> Зайсан қаласын салық салу обьектілерінің орналасқан жерін ескеретін аймаққа бөлу коэффициенті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1-аймақ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"27" желтоқсандағы </w:t>
            </w:r>
            <w:r>
              <w:br/>
            </w:r>
            <w:r>
              <w:rPr>
                <w:rFonts w:ascii="Times New Roman"/>
                <w:b w:val="false"/>
                <w:i w:val="false"/>
                <w:color w:val="000000"/>
                <w:sz w:val="20"/>
              </w:rPr>
              <w:t>№ 963 қаулысына 2 қосымша</w:t>
            </w:r>
          </w:p>
        </w:tc>
      </w:tr>
    </w:tbl>
    <w:bookmarkStart w:name="z23" w:id="11"/>
    <w:p>
      <w:pPr>
        <w:spacing w:after="0"/>
        <w:ind w:left="0"/>
        <w:jc w:val="left"/>
      </w:pPr>
      <w:r>
        <w:rPr>
          <w:rFonts w:ascii="Times New Roman"/>
          <w:b/>
          <w:i w:val="false"/>
          <w:color w:val="000000"/>
        </w:rPr>
        <w:t xml:space="preserve"> Зайсан ауданының елді мекендеріндегі салық салу обьектілерінің орналасқан жерін ескеретін аймаққа бөлу коэффициенті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Шүршітсу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Сарытұмсық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Қуаныш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Какенталды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