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e9ed" w14:textId="1e8e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округінің Байатар учаскесіндегі "Әмір"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2018 жылғы 5 желтоқсандағы № 12 шешімі. Шығыс Қазақстан облысы Әділет департаментінің Зайсан аудандық Әділет басқармасында 2018 жылғы 6 желтоқсанда № 5-11-174 болып тіркелді. Күші жойылды - Шығыс Қазақстан облысы Зайсан ауданы Шілікті ауылдық округі әкімінің 2019 жылғы 25 қазандағы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Шілікті ауылдық округі әкімінің 25.10.2019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2018 жылғы 15 қарашадағы № 337 ұсынысы негізінде Шілікті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Шілікті ауылдық округінің Байатар учаскесіндегі "Әмір" шаруа қожалығының мүйізді ірі қара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Шілікті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