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ab5c" w14:textId="9aba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Серебрянск қаласының көшелерін қайта атау туралы</w:t>
      </w:r>
    </w:p>
    <w:p>
      <w:pPr>
        <w:spacing w:after="0"/>
        <w:ind w:left="0"/>
        <w:jc w:val="both"/>
      </w:pPr>
      <w:r>
        <w:rPr>
          <w:rFonts w:ascii="Times New Roman"/>
          <w:b w:val="false"/>
          <w:i w:val="false"/>
          <w:color w:val="000000"/>
          <w:sz w:val="28"/>
        </w:rPr>
        <w:t>Шығыс Қазақстан облысы Зырян ауданы әкімдігінің 2018 жылғы 22 қарашадағы № 420 қаулысы, Шығыс Қазақстан облысы Зырян ауданы мәслихатының 2018 жылғы 22 қарашадағы № 38/6-VI шешімі. Шығыс Қазақстан облысы Әділет департаментінің Зырян аудандық Әділет басқармасында 2018 жылғы 12 желтоқсанда № 5-12-176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сәйкес, Шығыс Қазақстан облыстық ономастикалық комиссиясының 2018 жылғы 15 маусымдағы қорытындысына сәйкес және Серебрянск қаласы тұрғындарының пікірін ескере отырып, Зырян ауданының әкімдігі ҚАУЛЫ ЕТЕДІ және Зырян ауданының мәслихаты ШЕШТІ:</w:t>
      </w:r>
    </w:p>
    <w:bookmarkEnd w:id="1"/>
    <w:bookmarkStart w:name="z8" w:id="2"/>
    <w:p>
      <w:pPr>
        <w:spacing w:after="0"/>
        <w:ind w:left="0"/>
        <w:jc w:val="both"/>
      </w:pPr>
      <w:r>
        <w:rPr>
          <w:rFonts w:ascii="Times New Roman"/>
          <w:b w:val="false"/>
          <w:i w:val="false"/>
          <w:color w:val="000000"/>
          <w:sz w:val="28"/>
        </w:rPr>
        <w:t xml:space="preserve">
      1. Зырян ауданы Серебрянск қаласының мынадай көшелері: </w:t>
      </w:r>
    </w:p>
    <w:bookmarkEnd w:id="2"/>
    <w:bookmarkStart w:name="z9" w:id="3"/>
    <w:p>
      <w:pPr>
        <w:spacing w:after="0"/>
        <w:ind w:left="0"/>
        <w:jc w:val="both"/>
      </w:pPr>
      <w:r>
        <w:rPr>
          <w:rFonts w:ascii="Times New Roman"/>
          <w:b w:val="false"/>
          <w:i w:val="false"/>
          <w:color w:val="000000"/>
          <w:sz w:val="28"/>
        </w:rPr>
        <w:t>
      1) Пионерская көшесі Наурыз көшесі болып;</w:t>
      </w:r>
    </w:p>
    <w:bookmarkEnd w:id="3"/>
    <w:bookmarkStart w:name="z10" w:id="4"/>
    <w:p>
      <w:pPr>
        <w:spacing w:after="0"/>
        <w:ind w:left="0"/>
        <w:jc w:val="both"/>
      </w:pPr>
      <w:r>
        <w:rPr>
          <w:rFonts w:ascii="Times New Roman"/>
          <w:b w:val="false"/>
          <w:i w:val="false"/>
          <w:color w:val="000000"/>
          <w:sz w:val="28"/>
        </w:rPr>
        <w:t>
      2) Октябрьская көшесі Бастау көшесі болып қайта аталсын.</w:t>
      </w:r>
    </w:p>
    <w:bookmarkEnd w:id="4"/>
    <w:bookmarkStart w:name="z11" w:id="5"/>
    <w:p>
      <w:pPr>
        <w:spacing w:after="0"/>
        <w:ind w:left="0"/>
        <w:jc w:val="both"/>
      </w:pPr>
      <w:r>
        <w:rPr>
          <w:rFonts w:ascii="Times New Roman"/>
          <w:b w:val="false"/>
          <w:i w:val="false"/>
          <w:color w:val="000000"/>
          <w:sz w:val="28"/>
        </w:rPr>
        <w:t xml:space="preserve">
      2. "Зырян ауданының әкім аппараты" мемлекеттік мекемесі Қазақстан Республикасының заңнамасында белгіленген тәртіпте: </w:t>
      </w:r>
    </w:p>
    <w:bookmarkEnd w:id="5"/>
    <w:bookmarkStart w:name="z12" w:id="6"/>
    <w:p>
      <w:pPr>
        <w:spacing w:after="0"/>
        <w:ind w:left="0"/>
        <w:jc w:val="both"/>
      </w:pPr>
      <w:r>
        <w:rPr>
          <w:rFonts w:ascii="Times New Roman"/>
          <w:b w:val="false"/>
          <w:i w:val="false"/>
          <w:color w:val="000000"/>
          <w:sz w:val="28"/>
        </w:rPr>
        <w:t>
      1) осы бірлескен қаулы және шешімді Зырян ауданының әділет басқармасында мемлекеттік тіркелуін;</w:t>
      </w:r>
    </w:p>
    <w:bookmarkEnd w:id="6"/>
    <w:bookmarkStart w:name="z13" w:id="7"/>
    <w:p>
      <w:pPr>
        <w:spacing w:after="0"/>
        <w:ind w:left="0"/>
        <w:jc w:val="both"/>
      </w:pPr>
      <w:r>
        <w:rPr>
          <w:rFonts w:ascii="Times New Roman"/>
          <w:b w:val="false"/>
          <w:i w:val="false"/>
          <w:color w:val="000000"/>
          <w:sz w:val="28"/>
        </w:rPr>
        <w:t>
      2) әкімнің осы бірлескен қаулыны және шешімі мемлекеттік тіркеуден өткеннен кейін күнтізбелік он күн ішінде Қазақстан Республикасының нормативтiк құқықтық актілерінің эталондық бақылау банкiне енгізу және ресми жариялау үшін "Республикалық құқықтық ақпараттық орталық" шаруашылық жүргізу құқығындағы Республикалық мемлекеттік кәсіпорынға қазақ және орыс тілдеріндегі қағаз және электронды түрде көшірмесін жіберуді;</w:t>
      </w:r>
    </w:p>
    <w:bookmarkEnd w:id="7"/>
    <w:bookmarkStart w:name="z14" w:id="8"/>
    <w:p>
      <w:pPr>
        <w:spacing w:after="0"/>
        <w:ind w:left="0"/>
        <w:jc w:val="both"/>
      </w:pPr>
      <w:r>
        <w:rPr>
          <w:rFonts w:ascii="Times New Roman"/>
          <w:b w:val="false"/>
          <w:i w:val="false"/>
          <w:color w:val="000000"/>
          <w:sz w:val="28"/>
        </w:rPr>
        <w:t>
      3 осы бірлескен қаулы және шешім мемлекеттік тіркеуден өткеннен кейін күнтізбелік он күн ішінде оның көшірмелерін Зырян ауданының аумағында таратылатын мерзімдік басылымдарға ресми жариялау үшін жіберуді;</w:t>
      </w:r>
    </w:p>
    <w:bookmarkEnd w:id="8"/>
    <w:bookmarkStart w:name="z15" w:id="9"/>
    <w:p>
      <w:pPr>
        <w:spacing w:after="0"/>
        <w:ind w:left="0"/>
        <w:jc w:val="both"/>
      </w:pPr>
      <w:r>
        <w:rPr>
          <w:rFonts w:ascii="Times New Roman"/>
          <w:b w:val="false"/>
          <w:i w:val="false"/>
          <w:color w:val="000000"/>
          <w:sz w:val="28"/>
        </w:rPr>
        <w:t>
      4) осы бірлескен қаулы және шешім ресми жарияланғаннан кейін Зырян ауданы әкімінің интернет - 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Ледянкин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Зырян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