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a8ba" w14:textId="222a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10 сәуірдегі № 129 қаулысы. Шығыс Қазақстан облысы Әділет департаментінің Күршім аудандық Әділет басқармасында 2018 жылғы 27 сәуірде № 5-14-159 тіркелді. Күші жойылды - Шығыс Қазақстан облысы Күршім ауданы әкімдігінің 2020 жылғы 1 шілдедегі № 232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01.07.2020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тармақтарына,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әкімдігі ҚАУЛЫ ЕТЕДІ:</w:t>
      </w:r>
    </w:p>
    <w:bookmarkEnd w:id="0"/>
    <w:bookmarkStart w:name="z2" w:id="1"/>
    <w:p>
      <w:pPr>
        <w:spacing w:after="0"/>
        <w:ind w:left="0"/>
        <w:jc w:val="both"/>
      </w:pPr>
      <w:r>
        <w:rPr>
          <w:rFonts w:ascii="Times New Roman"/>
          <w:b w:val="false"/>
          <w:i w:val="false"/>
          <w:color w:val="000000"/>
          <w:sz w:val="28"/>
        </w:rPr>
        <w:t>
      1. Меншік түріне және меншіктің ұйымдастырушылық-құқықтық нысанына қарамастан ұйымдарда жұмыс орындары квота белгіленсін:</w:t>
      </w:r>
    </w:p>
    <w:bookmarkEnd w:id="1"/>
    <w:bookmarkStart w:name="z3"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2. "Күршім ауданы әкімінің аппараты" мемлекеттік мекемесі Қазақстан Республикасының заңнамалық актілерінде белгіленген тәртіпте: </w:t>
      </w:r>
    </w:p>
    <w:bookmarkEnd w:id="4"/>
    <w:bookmarkStart w:name="z6" w:id="5"/>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7"/>
    <w:bookmarkStart w:name="z9" w:id="8"/>
    <w:p>
      <w:pPr>
        <w:spacing w:after="0"/>
        <w:ind w:left="0"/>
        <w:jc w:val="both"/>
      </w:pPr>
      <w:r>
        <w:rPr>
          <w:rFonts w:ascii="Times New Roman"/>
          <w:b w:val="false"/>
          <w:i w:val="false"/>
          <w:color w:val="000000"/>
          <w:sz w:val="28"/>
        </w:rPr>
        <w:t>
      4) ресми жарияланғаннан кейін осы қаулыны Күршім ауданы әкімдігінің интернет - ресурсына орналастыруын қамтамассыз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Күршім ауданы әкімінің орынбасары Р.Д. Умутбаеваға жүктелсін.</w:t>
      </w:r>
    </w:p>
    <w:bookmarkEnd w:id="9"/>
    <w:bookmarkStart w:name="z11"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 әкімінің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Умутбаева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 10 " 04 </w:t>
            </w:r>
            <w:r>
              <w:br/>
            </w:r>
            <w:r>
              <w:rPr>
                <w:rFonts w:ascii="Times New Roman"/>
                <w:b w:val="false"/>
                <w:i w:val="false"/>
                <w:color w:val="000000"/>
                <w:sz w:val="20"/>
              </w:rPr>
              <w:t>№ 129 қаулысына 1 қосымша</w:t>
            </w:r>
          </w:p>
        </w:tc>
      </w:tr>
    </w:tbl>
    <w:bookmarkStart w:name="z13" w:id="11"/>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ұымдардың тізімі</w:t>
      </w:r>
    </w:p>
    <w:bookmarkEnd w:id="1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Күршім ауданы әкімдігінің 26.12.2018 </w:t>
      </w:r>
      <w:r>
        <w:rPr>
          <w:rFonts w:ascii="Times New Roman"/>
          <w:b w:val="false"/>
          <w:i w:val="false"/>
          <w:color w:val="ff0000"/>
          <w:sz w:val="28"/>
        </w:rPr>
        <w:t>№ 510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330"/>
        <w:gridCol w:w="1272"/>
        <w:gridCol w:w="2501"/>
        <w:gridCol w:w="457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 10 " 04 </w:t>
            </w:r>
            <w:r>
              <w:br/>
            </w:r>
            <w:r>
              <w:rPr>
                <w:rFonts w:ascii="Times New Roman"/>
                <w:b w:val="false"/>
                <w:i w:val="false"/>
                <w:color w:val="000000"/>
                <w:sz w:val="20"/>
              </w:rPr>
              <w:t xml:space="preserve">№ 129 қаулысына </w:t>
            </w:r>
            <w:r>
              <w:br/>
            </w:r>
            <w:r>
              <w:rPr>
                <w:rFonts w:ascii="Times New Roman"/>
                <w:b w:val="false"/>
                <w:i w:val="false"/>
                <w:color w:val="000000"/>
                <w:sz w:val="20"/>
              </w:rPr>
              <w:t>Қосымша 2</w:t>
            </w:r>
          </w:p>
        </w:tc>
      </w:tr>
    </w:tbl>
    <w:bookmarkStart w:name="z15" w:id="12"/>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2"/>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Күршім ауданы әкімдігінің 26.12.2018 </w:t>
      </w:r>
      <w:r>
        <w:rPr>
          <w:rFonts w:ascii="Times New Roman"/>
          <w:b w:val="false"/>
          <w:i w:val="false"/>
          <w:color w:val="ff0000"/>
          <w:sz w:val="28"/>
        </w:rPr>
        <w:t>№ 510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757"/>
        <w:gridCol w:w="1435"/>
        <w:gridCol w:w="2822"/>
        <w:gridCol w:w="358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