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02ef" w14:textId="e520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Ұлан ауданы Қасым Кайсенов кентінің бюджеті туралы" Ұлан аудандық мәслихатының 2018 жылғы 4 қаңтардағы № 155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2018 жылғы 11 қазандағы № 231 шешімі. Шығыс Қазақстан облысы Әділет департаментінің Ұлан аудандық Әділет басқармасында 2018 жылғы 31 қазанда № 5-17-197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"2018–2020 жылдарға арналған Ұлан ауданының бюджеті туралы" Ұлан аудандық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Ұлан аудандық мәслихатының 2018 жылғы 10 қыркүйектегі № 224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"2018–2020 жылдарға арналған Ұлан ауданы Қасым Кайсенов кентінің бюджеті туралы" Ұлан аудандық мәслихатының 2018 жылғы 4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5446 нөмірімен тіркелген, 2018 жылғы 25 қаңтарда Қазақстан Республикасы нормативтік құқықтық актілерінің Эталондық бақылау банкінде электрондық түрде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– 2020 жылдарға арналған Қасым Кайсенов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 бекітілсін":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39525,5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19662,5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- 428,7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19434,3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39525,5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2018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11 қазандағы № 231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4 қаңтардағы № 155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2018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