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d231" w14:textId="39fd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Үржар ауданының Қабанбайауылында және Алакөл көлініңжағалауында тұрмыстық қатты қалдықтарды жинауға, әкетуге, кәдеге жаратуға, қайта өңдеуге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2018 жылғы 5 қыркүйектегі № 31-323/VI шешімі. Шығыс Қазақстан облысы Әділет департаментінің Үржар аудандық Әділет басқармасында 2018 жылғы 27 қыркүйекте № 5-18-163 болып тіркелді. Шешімнің қолданысы тоқтатыла тұрады – Шығыс Қазақстан облысы Үржар аудандық мәслихатының 2019 жылғы 19 ақпандағы № 38-416/VI. Күші жойылды - Шығыс Қазақстан облысы Үржар аудандық мәслихатының 2019 жылғы 15 қарашадағы № 46-509/VI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қолданысы тоқтатыла тұрады – Шығыс Қазақстан облысы Үржар аудандық мәслихатының 19.02.2019 </w:t>
      </w:r>
      <w:r>
        <w:rPr>
          <w:rFonts w:ascii="Times New Roman"/>
          <w:b w:val="false"/>
          <w:i w:val="false"/>
          <w:color w:val="ff0000"/>
          <w:sz w:val="28"/>
        </w:rPr>
        <w:t>№ 38-416/VI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15.11.2019 </w:t>
      </w:r>
      <w:r>
        <w:rPr>
          <w:rFonts w:ascii="Times New Roman"/>
          <w:b w:val="false"/>
          <w:i w:val="false"/>
          <w:color w:val="ff0000"/>
          <w:sz w:val="28"/>
        </w:rPr>
        <w:t>№ 46-509/VI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15) тармақшасына және Қазақстан Республикасы Энергетика министрінің 2016 жылғы 1 қыркүйектегі № 404 "Тұрмыстық қатты қалдықтарды жинауға, әкетуге, кәдеге жаратуға, қайта өңдеуге және көмуге арналған тарифті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2016 жылы 4 қазанында № 14285 тіркелген) сәйкес, Үржар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Шығыс Қазақстан облысы Үржар ауданының Қабанбай ауылында және Алакөл көлінің жағалауында тұрмыстық қатты қалдықтарды жинауға, әкетуге, кәдеге жаратуға, қайта өңдеуге және көмуге арналған </w:t>
      </w:r>
      <w:r>
        <w:rPr>
          <w:rFonts w:ascii="Times New Roman"/>
          <w:b w:val="false"/>
          <w:i w:val="false"/>
          <w:color w:val="000000"/>
          <w:sz w:val="28"/>
        </w:rPr>
        <w:t>тарифтері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Үржар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31-323 /VI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Үржар ауданының Қабанбай ауылында және Алакөл көлінің жағалауында тұрмыстық қатты қалдықтарды жинауға, әкетуге, кәдеге жаратуға, қайта өңдеуге және көмуге арналған тарифтер (ҚҚС және қоршаған ортаға эмиссиясыз)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5"/>
        <w:gridCol w:w="4437"/>
        <w:gridCol w:w="2762"/>
        <w:gridCol w:w="3176"/>
      </w:tblGrid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Атаулары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есептік бірлік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Баға теңгемен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үйлерден қатты тұрмыстық қалдықтарды жинау, шығару және көму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адам үшін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жинау және шығару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куб.м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көму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куб.м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