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ef4c" w14:textId="b78e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ауданы Үржар ауылдық округі Үржар ауылының көшесін қайта атау туралы</w:t>
      </w:r>
    </w:p>
    <w:p>
      <w:pPr>
        <w:spacing w:after="0"/>
        <w:ind w:left="0"/>
        <w:jc w:val="both"/>
      </w:pPr>
      <w:r>
        <w:rPr>
          <w:rFonts w:ascii="Times New Roman"/>
          <w:b w:val="false"/>
          <w:i w:val="false"/>
          <w:color w:val="000000"/>
          <w:sz w:val="28"/>
        </w:rPr>
        <w:t>Шығыс Қазақстан облысы Үржар ауданы Үржар ауылдық округі әкімінің 2018 жылғы 5 шілдедегі № 104 шешімі. Шығыс Қазақстан облысы Әділет департаментінің Үржар аудандық Әділет басқармасында 2018 жылғы 26 шілдеде № 5-18-160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 - аумақтық құрылысы туралы" Заңының </w:t>
      </w:r>
      <w:r>
        <w:rPr>
          <w:rFonts w:ascii="Times New Roman"/>
          <w:b w:val="false"/>
          <w:i w:val="false"/>
          <w:color w:val="000000"/>
          <w:sz w:val="28"/>
        </w:rPr>
        <w:t>14 бабының</w:t>
      </w:r>
      <w:r>
        <w:rPr>
          <w:rFonts w:ascii="Times New Roman"/>
          <w:b w:val="false"/>
          <w:i w:val="false"/>
          <w:color w:val="000000"/>
          <w:sz w:val="28"/>
        </w:rPr>
        <w:t xml:space="preserve"> 4)тармақшасына,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Заңының 35 бабының </w:t>
      </w:r>
      <w:r>
        <w:rPr>
          <w:rFonts w:ascii="Times New Roman"/>
          <w:b w:val="false"/>
          <w:i w:val="false"/>
          <w:color w:val="000000"/>
          <w:sz w:val="28"/>
        </w:rPr>
        <w:t>2 - тармағына</w:t>
      </w:r>
      <w:r>
        <w:rPr>
          <w:rFonts w:ascii="Times New Roman"/>
          <w:b w:val="false"/>
          <w:i w:val="false"/>
          <w:color w:val="000000"/>
          <w:sz w:val="28"/>
        </w:rPr>
        <w:t xml:space="preserve"> сәйкес, 2018 жылғы 2 наурыздағы Шығыс Қазақстан облыстық ономастикалық комиссияның қорытындысы негізінде және халықтың пікірін ескере отырып, Үржар ауылдық округінің әкімі ШЕШІМ ҚАБЫЛДАДЫ:</w:t>
      </w:r>
    </w:p>
    <w:bookmarkEnd w:id="0"/>
    <w:bookmarkStart w:name="z2" w:id="1"/>
    <w:p>
      <w:pPr>
        <w:spacing w:after="0"/>
        <w:ind w:left="0"/>
        <w:jc w:val="both"/>
      </w:pPr>
      <w:r>
        <w:rPr>
          <w:rFonts w:ascii="Times New Roman"/>
          <w:b w:val="false"/>
          <w:i w:val="false"/>
          <w:color w:val="000000"/>
          <w:sz w:val="28"/>
        </w:rPr>
        <w:t>
      1. Үржар ауданы Үржар ауылдық округі Үржар ауылының көшесінің атауы:</w:t>
      </w:r>
    </w:p>
    <w:bookmarkEnd w:id="1"/>
    <w:bookmarkStart w:name="z3" w:id="2"/>
    <w:p>
      <w:pPr>
        <w:spacing w:after="0"/>
        <w:ind w:left="0"/>
        <w:jc w:val="both"/>
      </w:pPr>
      <w:r>
        <w:rPr>
          <w:rFonts w:ascii="Times New Roman"/>
          <w:b w:val="false"/>
          <w:i w:val="false"/>
          <w:color w:val="000000"/>
          <w:sz w:val="28"/>
        </w:rPr>
        <w:t>
      1) Мирзоян көшесі Отыншы Әлжанов көшесі болып қайта аталсын.</w:t>
      </w:r>
    </w:p>
    <w:bookmarkEnd w:id="2"/>
    <w:bookmarkStart w:name="z4" w:id="3"/>
    <w:p>
      <w:pPr>
        <w:spacing w:after="0"/>
        <w:ind w:left="0"/>
        <w:jc w:val="both"/>
      </w:pPr>
      <w:r>
        <w:rPr>
          <w:rFonts w:ascii="Times New Roman"/>
          <w:b w:val="false"/>
          <w:i w:val="false"/>
          <w:color w:val="000000"/>
          <w:sz w:val="28"/>
        </w:rPr>
        <w:t>
      2. "Шығыс Қазақстан облысы Үржар ауданының Үржар ауылдық округі әкімінің аппараты" мемлекеттік мекемесі Қазақстан Республикасының заңнамалық актілерінде белгіленген тәртіпте:</w:t>
      </w:r>
    </w:p>
    <w:bookmarkEnd w:id="3"/>
    <w:bookmarkStart w:name="z5" w:id="4"/>
    <w:p>
      <w:pPr>
        <w:spacing w:after="0"/>
        <w:ind w:left="0"/>
        <w:jc w:val="both"/>
      </w:pPr>
      <w:r>
        <w:rPr>
          <w:rFonts w:ascii="Times New Roman"/>
          <w:b w:val="false"/>
          <w:i w:val="false"/>
          <w:color w:val="000000"/>
          <w:sz w:val="28"/>
        </w:rPr>
        <w:t>
      1) осы шешімінің аумақтық әділет органында мемлекеттік тіркелуін;</w:t>
      </w:r>
    </w:p>
    <w:bookmarkEnd w:id="4"/>
    <w:bookmarkStart w:name="z6" w:id="5"/>
    <w:p>
      <w:pPr>
        <w:spacing w:after="0"/>
        <w:ind w:left="0"/>
        <w:jc w:val="both"/>
      </w:pPr>
      <w:r>
        <w:rPr>
          <w:rFonts w:ascii="Times New Roman"/>
          <w:b w:val="false"/>
          <w:i w:val="false"/>
          <w:color w:val="000000"/>
          <w:sz w:val="28"/>
        </w:rPr>
        <w:t>
      2) осы әкімнің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жолдансын;</w:t>
      </w:r>
    </w:p>
    <w:bookmarkEnd w:id="5"/>
    <w:bookmarkStart w:name="z7" w:id="6"/>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Үржар ауданының аумағында таратылатын мерзімді баспа басылымдарында ресми жариялауға жолданылуын;</w:t>
      </w:r>
    </w:p>
    <w:bookmarkEnd w:id="6"/>
    <w:bookmarkStart w:name="z8" w:id="7"/>
    <w:p>
      <w:pPr>
        <w:spacing w:after="0"/>
        <w:ind w:left="0"/>
        <w:jc w:val="both"/>
      </w:pPr>
      <w:r>
        <w:rPr>
          <w:rFonts w:ascii="Times New Roman"/>
          <w:b w:val="false"/>
          <w:i w:val="false"/>
          <w:color w:val="000000"/>
          <w:sz w:val="28"/>
        </w:rPr>
        <w:t>
      4) ресми жарияланғаннан кейін осы шешімді Үржар ауданы әкімдігінің интернет-ресурсына орналастыруын қамтамасыз етсін.</w:t>
      </w:r>
    </w:p>
    <w:bookmarkEnd w:id="7"/>
    <w:bookmarkStart w:name="z9" w:id="8"/>
    <w:p>
      <w:pPr>
        <w:spacing w:after="0"/>
        <w:ind w:left="0"/>
        <w:jc w:val="both"/>
      </w:pPr>
      <w:r>
        <w:rPr>
          <w:rFonts w:ascii="Times New Roman"/>
          <w:b w:val="false"/>
          <w:i w:val="false"/>
          <w:color w:val="000000"/>
          <w:sz w:val="28"/>
        </w:rPr>
        <w:t>
      3. Осы шешімнің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Шарықбаев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