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30f3f" w14:textId="1f30f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ауданы Үржар ауылдық округінің Бургон ауылына қарасты "Ержан" шаруа қожалығына 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ауданы Үржар ауылдық округі әкімінің 2018 жылғы 15 қазандағы № 170 шешімі. Шығыс Қазақстан облысы Әділет департаментінің Үржар аудандық Әділет басқармасында 2018 жылғы 18 қазанда № 5-18-170 болып тіркелді. Күші жойылды - Шығыс Қазақстан облысы Үржар ауданы Үржар ауылдық округі әкімінің 2018 жылғы 12 желтоқсандағы № 215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Үржар ауданы Үржар ауылдық округі әкімінің 12.12.2018 </w:t>
      </w:r>
      <w:r>
        <w:rPr>
          <w:rFonts w:ascii="Times New Roman"/>
          <w:b w:val="false"/>
          <w:i w:val="false"/>
          <w:color w:val="ff0000"/>
          <w:sz w:val="28"/>
        </w:rPr>
        <w:t>№ 215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5"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35-бабының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Республикасының 2002 жылғы 10 шілдедегі "Ветеринария туралы" Заңының </w:t>
      </w:r>
      <w:r>
        <w:rPr>
          <w:rFonts w:ascii="Times New Roman"/>
          <w:b w:val="false"/>
          <w:i w:val="false"/>
          <w:color w:val="000000"/>
          <w:sz w:val="28"/>
        </w:rPr>
        <w:t>10-1 бабының</w:t>
      </w:r>
      <w:r>
        <w:rPr>
          <w:rFonts w:ascii="Times New Roman"/>
          <w:b w:val="false"/>
          <w:i w:val="false"/>
          <w:color w:val="000000"/>
          <w:sz w:val="28"/>
        </w:rPr>
        <w:t xml:space="preserve"> 7) тармақшасына сәйкес, Қазақстан Республикасы Ауыл шаруашылығы министрлігі Ветеринариялық бақылау және қадағалау комитетінің Үржар аудандық аумақтық инспекциясы басшысының 2018 жылғы 4 қазандағы № 188 ұсынысы негізінде Үржар ауылдық округі әкімі ШЕШІМ ҚАБЫЛДАДЫ:</w:t>
      </w:r>
    </w:p>
    <w:bookmarkEnd w:id="0"/>
    <w:bookmarkStart w:name="z6" w:id="1"/>
    <w:p>
      <w:pPr>
        <w:spacing w:after="0"/>
        <w:ind w:left="0"/>
        <w:jc w:val="both"/>
      </w:pPr>
      <w:r>
        <w:rPr>
          <w:rFonts w:ascii="Times New Roman"/>
          <w:b w:val="false"/>
          <w:i w:val="false"/>
          <w:color w:val="000000"/>
          <w:sz w:val="28"/>
        </w:rPr>
        <w:t>
      1. Үржар ауданы Үржар ауылдық округінің Бургон ауылына қарасты "Ержан" шаруа қожалығының ірі қара малында құтырық ауруының шығуына байланысты шектеу іс-шаралары белгіленсін.</w:t>
      </w:r>
    </w:p>
    <w:bookmarkEnd w:id="1"/>
    <w:bookmarkStart w:name="z7" w:id="2"/>
    <w:p>
      <w:pPr>
        <w:spacing w:after="0"/>
        <w:ind w:left="0"/>
        <w:jc w:val="both"/>
      </w:pPr>
      <w:r>
        <w:rPr>
          <w:rFonts w:ascii="Times New Roman"/>
          <w:b w:val="false"/>
          <w:i w:val="false"/>
          <w:color w:val="000000"/>
          <w:sz w:val="28"/>
        </w:rPr>
        <w:t>
      2. "Үржар ауданы әкімдігінің ветеринария бөлімі" мемлекеттік мекемесіне (келісім бойынша), "Қазақстан Республикасы Ауыл шаруашылығы министрлігі Ветеринариялық бақылау және қадағалау комитетiнiң Үржар аудандық аумақтық инспекциясы" мемлекеттік мекемесіне (келісім бойынша), "Шығыс Қазақстан Облысы Денсаулық сақтау басқармасының "Үржар ауданының орталық аудандық ауруханасы" шаруашылық жүргізу құқығындағы коммуналдық мемлекеттік кәсіпорнына (келісім бойынша) анықталған эпизоотиялық ошақта ветеринариялық-санитариялық қолайлы жағдайға қол жеткізуге қажетті ветеринариялық-санитариялық іс-шараларды жүргізу ұсынылсын.</w:t>
      </w:r>
    </w:p>
    <w:bookmarkEnd w:id="2"/>
    <w:bookmarkStart w:name="z8" w:id="3"/>
    <w:p>
      <w:pPr>
        <w:spacing w:after="0"/>
        <w:ind w:left="0"/>
        <w:jc w:val="both"/>
      </w:pPr>
      <w:r>
        <w:rPr>
          <w:rFonts w:ascii="Times New Roman"/>
          <w:b w:val="false"/>
          <w:i w:val="false"/>
          <w:color w:val="000000"/>
          <w:sz w:val="28"/>
        </w:rPr>
        <w:t>
      3. "Шығыс Қазақстан облысы Үржар ауданының Үржар ауылдық округі әкімінің аппараты" мемлекеттік мекемесі Қазақстан Республикасының заңнамасында белгіленген тәртіпте:</w:t>
      </w:r>
    </w:p>
    <w:bookmarkEnd w:id="3"/>
    <w:bookmarkStart w:name="z9" w:id="4"/>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bookmarkEnd w:id="4"/>
    <w:bookmarkStart w:name="z10" w:id="5"/>
    <w:p>
      <w:pPr>
        <w:spacing w:after="0"/>
        <w:ind w:left="0"/>
        <w:jc w:val="both"/>
      </w:pPr>
      <w:r>
        <w:rPr>
          <w:rFonts w:ascii="Times New Roman"/>
          <w:b w:val="false"/>
          <w:i w:val="false"/>
          <w:color w:val="000000"/>
          <w:sz w:val="28"/>
        </w:rPr>
        <w:t>
      2) осы әкімнің шешімі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банкінде ресми жариялау және енгізу үшін жолдансын;</w:t>
      </w:r>
    </w:p>
    <w:bookmarkEnd w:id="5"/>
    <w:bookmarkStart w:name="z11" w:id="6"/>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Үржар ауданының аумағында таратылатын мерзімді баспа басылымдарында ресми жариялауға жолдансын</w:t>
      </w:r>
    </w:p>
    <w:bookmarkEnd w:id="6"/>
    <w:bookmarkStart w:name="z12" w:id="7"/>
    <w:p>
      <w:pPr>
        <w:spacing w:after="0"/>
        <w:ind w:left="0"/>
        <w:jc w:val="both"/>
      </w:pPr>
      <w:r>
        <w:rPr>
          <w:rFonts w:ascii="Times New Roman"/>
          <w:b w:val="false"/>
          <w:i w:val="false"/>
          <w:color w:val="000000"/>
          <w:sz w:val="28"/>
        </w:rPr>
        <w:t>
      4) ресми жарияланғаннан кейін осы шешімді Үржар ауданы әкімдігінің интернет-ресурсында орналастыруын қамтамасыз етсін.</w:t>
      </w:r>
    </w:p>
    <w:bookmarkEnd w:id="7"/>
    <w:bookmarkStart w:name="z13" w:id="8"/>
    <w:p>
      <w:pPr>
        <w:spacing w:after="0"/>
        <w:ind w:left="0"/>
        <w:jc w:val="both"/>
      </w:pPr>
      <w:r>
        <w:rPr>
          <w:rFonts w:ascii="Times New Roman"/>
          <w:b w:val="false"/>
          <w:i w:val="false"/>
          <w:color w:val="000000"/>
          <w:sz w:val="28"/>
        </w:rPr>
        <w:t>
      4. Осы шешімнің орындалуын бақылауды өзіме қалдырамын.</w:t>
      </w:r>
    </w:p>
    <w:bookmarkEnd w:id="8"/>
    <w:bookmarkStart w:name="z14" w:id="9"/>
    <w:p>
      <w:pPr>
        <w:spacing w:after="0"/>
        <w:ind w:left="0"/>
        <w:jc w:val="both"/>
      </w:pPr>
      <w:r>
        <w:rPr>
          <w:rFonts w:ascii="Times New Roman"/>
          <w:b w:val="false"/>
          <w:i w:val="false"/>
          <w:color w:val="000000"/>
          <w:sz w:val="28"/>
        </w:rPr>
        <w:t>
      5. Осы шешім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Үржар ауылдық округі әкімінің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Щуцкий</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