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e3d" w14:textId="59dd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16 қаңтардағы № 4 қаулысы. Батыс Қазақстан облысының Әділет департаментінде 2018 жылғы 1 ақпанда № 5056 болып тіркелді. Күші жойылды - Батыс Қазақстан облысы әкімдігінің 2018 жылғы 3 қазандағы № 233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03.10.2018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№30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2017 жылғы 17 ақпанда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 бойынша қызметтер көрсетуге жұмсалған шығындарды 100%-ға дейін өтеуге арналған бюджеттік субсидиялар </w:t>
      </w:r>
      <w:r>
        <w:rPr>
          <w:rFonts w:ascii="Times New Roman"/>
          <w:b w:val="false"/>
          <w:i w:val="false"/>
          <w:color w:val="000000"/>
          <w:sz w:val="28"/>
        </w:rPr>
        <w:t>нормативі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дистрибьютерлік орталықтар мен жеткізушілерге қойылатын </w:t>
      </w:r>
      <w:r>
        <w:rPr>
          <w:rFonts w:ascii="Times New Roman"/>
          <w:b w:val="false"/>
          <w:i w:val="false"/>
          <w:color w:val="000000"/>
          <w:sz w:val="28"/>
        </w:rPr>
        <w:t>өлшемшарттар</w:t>
      </w:r>
      <w:r>
        <w:rPr>
          <w:rFonts w:ascii="Times New Roman"/>
          <w:b w:val="false"/>
          <w:i w:val="false"/>
          <w:color w:val="000000"/>
          <w:sz w:val="28"/>
        </w:rPr>
        <w:t xml:space="preserve"> мен талаптар бекітілсін.</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сәйкес Батыс Қазақстан облысы әкімдігінің кейбір қаулыларының күші жойылды деп танылсын.</w:t>
      </w:r>
    </w:p>
    <w:bookmarkEnd w:id="5"/>
    <w:bookmarkStart w:name="z9" w:id="6"/>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6"/>
    <w:bookmarkStart w:name="z10" w:id="7"/>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5. Осы қаулының орындалуын бақылау облыс әкімінің орынбасары Б.О.Азбаевқа жүктелсін.</w:t>
      </w:r>
    </w:p>
    <w:bookmarkEnd w:id="8"/>
    <w:bookmarkStart w:name="z12" w:id="9"/>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қаңтардағы № 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10"/>
    <w:p>
      <w:pPr>
        <w:spacing w:after="0"/>
        <w:ind w:left="0"/>
        <w:jc w:val="both"/>
      </w:pPr>
      <w:r>
        <w:rPr>
          <w:rFonts w:ascii="Times New Roman"/>
          <w:b w:val="false"/>
          <w:i w:val="false"/>
          <w:color w:val="ff0000"/>
          <w:sz w:val="28"/>
        </w:rPr>
        <w:t xml:space="preserve">
      Ескерту. Субсидиялар көлемдері жаңа редакцияда - Батыс Қазақстан облысы әкімдігінің 12.06.2018 </w:t>
      </w:r>
      <w:r>
        <w:rPr>
          <w:rFonts w:ascii="Times New Roman"/>
          <w:b w:val="false"/>
          <w:i w:val="false"/>
          <w:color w:val="ff0000"/>
          <w:sz w:val="28"/>
        </w:rPr>
        <w:t>№ </w:t>
      </w:r>
      <w:r>
        <w:rPr>
          <w:rFonts w:ascii="Times New Roman"/>
          <w:b w:val="false"/>
          <w:i w:val="false"/>
          <w:color w:val="ff0000"/>
          <w:sz w:val="28"/>
        </w:rPr>
        <w:t>141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868"/>
        <w:gridCol w:w="1"/>
        <w:gridCol w:w="339"/>
        <w:gridCol w:w="1"/>
        <w:gridCol w:w="1905"/>
        <w:gridCol w:w="1"/>
        <w:gridCol w:w="2557"/>
        <w:gridCol w:w="2297"/>
        <w:gridCol w:w="50"/>
        <w:gridCol w:w="50"/>
        <w:gridCol w:w="53"/>
        <w:gridCol w:w="53"/>
        <w:gridCol w:w="53"/>
        <w:gridCol w:w="53"/>
        <w:gridCol w:w="53"/>
        <w:gridCol w:w="53"/>
        <w:gridCol w:w="53"/>
      </w:tblGrid>
      <w:tr>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136 900</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2 071 893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451-ден 500 килограмға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55 605 000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2 601 937</w:t>
            </w:r>
          </w:p>
        </w:tc>
      </w:tr>
    </w:tbl>
    <w:bookmarkStart w:name="z15" w:id="11"/>
    <w:p>
      <w:pPr>
        <w:spacing w:after="0"/>
        <w:ind w:left="0"/>
        <w:jc w:val="both"/>
      </w:pPr>
      <w:r>
        <w:rPr>
          <w:rFonts w:ascii="Times New Roman"/>
          <w:b w:val="false"/>
          <w:i w:val="false"/>
          <w:color w:val="000000"/>
          <w:sz w:val="28"/>
        </w:rPr>
        <w:t>
      Ескерту: аббревиатураның толық жазылуы:</w:t>
      </w:r>
    </w:p>
    <w:bookmarkEnd w:id="11"/>
    <w:bookmarkStart w:name="z16" w:id="12"/>
    <w:p>
      <w:pPr>
        <w:spacing w:after="0"/>
        <w:ind w:left="0"/>
        <w:jc w:val="both"/>
      </w:pPr>
      <w:r>
        <w:rPr>
          <w:rFonts w:ascii="Times New Roman"/>
          <w:b w:val="false"/>
          <w:i w:val="false"/>
          <w:color w:val="000000"/>
          <w:sz w:val="28"/>
        </w:rPr>
        <w:t>
      ТМД – Тәуелсіз Мемлекеттер Достастығы;</w:t>
      </w:r>
    </w:p>
    <w:bookmarkEnd w:id="12"/>
    <w:bookmarkStart w:name="z17" w:id="13"/>
    <w:p>
      <w:pPr>
        <w:spacing w:after="0"/>
        <w:ind w:left="0"/>
        <w:jc w:val="both"/>
      </w:pPr>
      <w:r>
        <w:rPr>
          <w:rFonts w:ascii="Times New Roman"/>
          <w:b w:val="false"/>
          <w:i w:val="false"/>
          <w:color w:val="000000"/>
          <w:sz w:val="28"/>
        </w:rPr>
        <w:t>
      кг – килограмм;</w:t>
      </w:r>
    </w:p>
    <w:bookmarkEnd w:id="13"/>
    <w:bookmarkStart w:name="z18" w:id="14"/>
    <w:p>
      <w:pPr>
        <w:spacing w:after="0"/>
        <w:ind w:left="0"/>
        <w:jc w:val="both"/>
      </w:pPr>
      <w:r>
        <w:rPr>
          <w:rFonts w:ascii="Times New Roman"/>
          <w:b w:val="false"/>
          <w:i w:val="false"/>
          <w:color w:val="000000"/>
          <w:sz w:val="28"/>
        </w:rPr>
        <w:t>
      млн – миллион.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қаңтардағы № 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20" w:id="15"/>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 бойынша қызметтер көрсетуге жұмсалған шығындарды 100%-ға дейін өтеуге арналған бюджеттік субсидиялар нормативі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7849"/>
        <w:gridCol w:w="689"/>
        <w:gridCol w:w="2808"/>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қаңтардағы № 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22" w:id="16"/>
    <w:p>
      <w:pPr>
        <w:spacing w:after="0"/>
        <w:ind w:left="0"/>
        <w:jc w:val="left"/>
      </w:pPr>
      <w:r>
        <w:rPr>
          <w:rFonts w:ascii="Times New Roman"/>
          <w:b/>
          <w:i w:val="false"/>
          <w:color w:val="000000"/>
        </w:rPr>
        <w:t xml:space="preserve"> Дистрибьютерлік орталықтар мен жеткізушілерге қойылатын өлшемшарттар мен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0"/>
        <w:gridCol w:w="682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 бойынша қызметтер көрсету жөніндегі шарттың түпнұсқасы мен көшірмесінің болуы.</w:t>
            </w:r>
            <w:r>
              <w:br/>
            </w:r>
            <w:r>
              <w:rPr>
                <w:rFonts w:ascii="Times New Roman"/>
                <w:b w:val="false"/>
                <w:i w:val="false"/>
                <w:color w:val="000000"/>
                <w:sz w:val="20"/>
              </w:rPr>
              <w:t>
2.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 бойынша қызметтер көрсету жөніндегі шығындарды есептеу-анықтамасының болуы.</w:t>
            </w:r>
            <w:r>
              <w:br/>
            </w:r>
            <w:r>
              <w:rPr>
                <w:rFonts w:ascii="Times New Roman"/>
                <w:b w:val="false"/>
                <w:i w:val="false"/>
                <w:color w:val="000000"/>
                <w:sz w:val="20"/>
              </w:rPr>
              <w:t>
3. Ұрықтандырылған ірі қара малдың аналық басын ұрықтандыру және буаздыққа зерттеп-қарау актісінің түпнұсқалары мен көшірмелерінің болуы.</w:t>
            </w:r>
            <w:r>
              <w:br/>
            </w:r>
            <w:r>
              <w:rPr>
                <w:rFonts w:ascii="Times New Roman"/>
                <w:b w:val="false"/>
                <w:i w:val="false"/>
                <w:color w:val="000000"/>
                <w:sz w:val="20"/>
              </w:rPr>
              <w:t>
4. Отандық асыл тұқымдық орталықтың асыл тұқымды материалын өткізу жөніндегі дистрибьютерлік шарттың түпнұсқасы мен көшірмесінің болуы.</w:t>
            </w:r>
            <w:r>
              <w:br/>
            </w:r>
            <w:r>
              <w:rPr>
                <w:rFonts w:ascii="Times New Roman"/>
                <w:b w:val="false"/>
                <w:i w:val="false"/>
                <w:color w:val="000000"/>
                <w:sz w:val="20"/>
              </w:rPr>
              <w:t>
5. Ағымдағы шоттың бары туралы екінші деңгейдегі банктің немесе ұлттық почта операторы анықтамасының түпнұсқасының болуы (жылына бір рет немесе банктік шот ауысқан жағдайда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қаңтардағы № 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24" w:id="17"/>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тізбесі</w:t>
      </w:r>
    </w:p>
    <w:bookmarkEnd w:id="17"/>
    <w:bookmarkStart w:name="z25" w:id="18"/>
    <w:p>
      <w:pPr>
        <w:spacing w:after="0"/>
        <w:ind w:left="0"/>
        <w:jc w:val="both"/>
      </w:pPr>
      <w:r>
        <w:rPr>
          <w:rFonts w:ascii="Times New Roman"/>
          <w:b w:val="false"/>
          <w:i w:val="false"/>
          <w:color w:val="000000"/>
          <w:sz w:val="28"/>
        </w:rPr>
        <w:t xml:space="preserve">
      1.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№4785 тіркелген, 2017 жылғы 28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2.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№4892 тіркелген, 2017 жылғы 13 қыркүйекте Қазақстан Республикасы нормативтік құқықтық актілерінің эталондық бақылау банкінде жарияланған) Батыс Қазақстан облысы әкімдігінің 2017 жылғы 25 тамыздағы №217 </w:t>
      </w:r>
      <w:r>
        <w:rPr>
          <w:rFonts w:ascii="Times New Roman"/>
          <w:b w:val="false"/>
          <w:i w:val="false"/>
          <w:color w:val="000000"/>
          <w:sz w:val="28"/>
        </w:rPr>
        <w:t>қаулысы</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3.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№4966 тіркелген, 2017 жылғы 29 қарашада Қазақстан Республикасы нормативтік құқықтық актілерінің эталондық бақылау банкінде жарияланған) Батыс Қазақстан облысы әкімдігінің 2017 жылғы 24 қарашадағы №286 </w:t>
      </w:r>
      <w:r>
        <w:rPr>
          <w:rFonts w:ascii="Times New Roman"/>
          <w:b w:val="false"/>
          <w:i w:val="false"/>
          <w:color w:val="000000"/>
          <w:sz w:val="28"/>
        </w:rPr>
        <w:t>қаулысы</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4.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№4992 тіркелген, 2017 жылғы 25 желтоқсанда Қазақстан Республикасы нормативтік құқықтық актілерінің эталондық бақылау банкінде жарияланған) Батыс Қазақстан облысы әкімдігінің 2017 жылғы 14 желтоқсандағы №315 </w:t>
      </w:r>
      <w:r>
        <w:rPr>
          <w:rFonts w:ascii="Times New Roman"/>
          <w:b w:val="false"/>
          <w:i w:val="false"/>
          <w:color w:val="000000"/>
          <w:sz w:val="28"/>
        </w:rPr>
        <w:t>қаулысы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