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385b" w14:textId="f173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187 "Сәулет және қала құрылысы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22 мамырдағы № 122 қаулысы. Батыс Қазақстан облысының Әділет департаментінде 2018 жылғы 13 маусымда № 5243 болып тіркелді. Күші жойылды - Батыс Қазақстан облысы әкімдігінің 2020 жылғы 30 шілдедегі № 179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№187 "Сәулет және қала құрылысы саласындағы мемлекеттік көрсетілетін қызметтер регламенттерін бекіту туралы" (Нормативтік құқықтық актілерді мемлекеттік тіркеу тізілімінде №4019 тіркелген, 2015 жылғы 12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 Азбаевқа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мамырдағы</w:t>
            </w:r>
            <w:r>
              <w:br/>
            </w:r>
            <w:r>
              <w:rPr>
                <w:rFonts w:ascii="Times New Roman"/>
                <w:b w:val="false"/>
                <w:i w:val="false"/>
                <w:color w:val="000000"/>
                <w:sz w:val="20"/>
              </w:rPr>
              <w:t>№ 122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 187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 (бұдан әрі–мемлекеттік көрсетілетін қызмет).</w:t>
      </w:r>
    </w:p>
    <w:bookmarkEnd w:id="9"/>
    <w:bookmarkStart w:name="z15" w:id="10"/>
    <w:p>
      <w:pPr>
        <w:spacing w:after="0"/>
        <w:ind w:left="0"/>
        <w:jc w:val="both"/>
      </w:pPr>
      <w:r>
        <w:rPr>
          <w:rFonts w:ascii="Times New Roman"/>
          <w:b w:val="false"/>
          <w:i w:val="false"/>
          <w:color w:val="000000"/>
          <w:sz w:val="28"/>
        </w:rPr>
        <w:t xml:space="preserve">
      Мемлекеттік көрсетілетін қызмет мекенжайлары "Құрылыс салу және реконструкциялау (қайта жоспарлау, қайта жабдықтау) жобаларын әзірлеу кезінде бастапқы материалдарды ұсыну" мемлекеттік көрсетілетін қызмет регламентінің (бұдан әрі–регламент)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аудандардың, облыстық маңызы бар қаланың жергілікті атқарушы органдарымен (бұдан әрі–көрсетілетін қызметті беруші)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 – 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Республикасының Әділет министрлігінде 2015 жылы 12 мамырда №11018 тіркелді) бұйрығымен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әрі–Стандарт) сәйкес көрсетіледі.</w:t>
      </w:r>
    </w:p>
    <w:bookmarkEnd w:id="10"/>
    <w:bookmarkStart w:name="z16" w:id="1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1"/>
    <w:bookmarkStart w:name="z17"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әрі–Мемлекеттік корпорация);</w:t>
      </w:r>
    </w:p>
    <w:bookmarkEnd w:id="12"/>
    <w:bookmarkStart w:name="z18" w:id="13"/>
    <w:p>
      <w:pPr>
        <w:spacing w:after="0"/>
        <w:ind w:left="0"/>
        <w:jc w:val="both"/>
      </w:pPr>
      <w:r>
        <w:rPr>
          <w:rFonts w:ascii="Times New Roman"/>
          <w:b w:val="false"/>
          <w:i w:val="false"/>
          <w:color w:val="000000"/>
          <w:sz w:val="28"/>
        </w:rPr>
        <w:t>
      2) www.egov.kz "электрондық үкімет" веб–порталы (бұдан әрі–портал) арқылы жүзеге асырылады.</w:t>
      </w:r>
    </w:p>
    <w:bookmarkEnd w:id="13"/>
    <w:bookmarkStart w:name="z19" w:id="14"/>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4"/>
    <w:bookmarkStart w:name="z20" w:id="15"/>
    <w:p>
      <w:pPr>
        <w:spacing w:after="0"/>
        <w:ind w:left="0"/>
        <w:jc w:val="both"/>
      </w:pPr>
      <w:r>
        <w:rPr>
          <w:rFonts w:ascii="Times New Roman"/>
          <w:b w:val="false"/>
          <w:i w:val="false"/>
          <w:color w:val="000000"/>
          <w:sz w:val="28"/>
        </w:rPr>
        <w:t xml:space="preserve">
      3. Мемлекеттік көрсетілетін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 (бұдан әрі–СЖТ);</w:t>
      </w:r>
    </w:p>
    <w:bookmarkEnd w:id="15"/>
    <w:bookmarkStart w:name="z21" w:id="16"/>
    <w:p>
      <w:pPr>
        <w:spacing w:after="0"/>
        <w:ind w:left="0"/>
        <w:jc w:val="both"/>
      </w:pPr>
      <w:r>
        <w:rPr>
          <w:rFonts w:ascii="Times New Roman"/>
          <w:b w:val="false"/>
          <w:i w:val="false"/>
          <w:color w:val="000000"/>
          <w:sz w:val="28"/>
        </w:rPr>
        <w:t>
      техникалық шарттар;</w:t>
      </w:r>
    </w:p>
    <w:bookmarkEnd w:id="16"/>
    <w:bookmarkStart w:name="z22" w:id="17"/>
    <w:p>
      <w:pPr>
        <w:spacing w:after="0"/>
        <w:ind w:left="0"/>
        <w:jc w:val="both"/>
      </w:pPr>
      <w:r>
        <w:rPr>
          <w:rFonts w:ascii="Times New Roman"/>
          <w:b w:val="false"/>
          <w:i w:val="false"/>
          <w:color w:val="000000"/>
          <w:sz w:val="28"/>
        </w:rPr>
        <w:t>
      сыртқы инженерлік желілер трассаларының схемалары;</w:t>
      </w:r>
    </w:p>
    <w:bookmarkEnd w:id="17"/>
    <w:bookmarkStart w:name="z23" w:id="18"/>
    <w:p>
      <w:pPr>
        <w:spacing w:after="0"/>
        <w:ind w:left="0"/>
        <w:jc w:val="both"/>
      </w:pPr>
      <w:r>
        <w:rPr>
          <w:rFonts w:ascii="Times New Roman"/>
          <w:b w:val="false"/>
          <w:i w:val="false"/>
          <w:color w:val="000000"/>
          <w:sz w:val="28"/>
        </w:rPr>
        <w:t>
      егжей-тегжейлі жоспарлау жобасының көшірмесі;</w:t>
      </w:r>
    </w:p>
    <w:bookmarkEnd w:id="18"/>
    <w:bookmarkStart w:name="z24" w:id="19"/>
    <w:p>
      <w:pPr>
        <w:spacing w:after="0"/>
        <w:ind w:left="0"/>
        <w:jc w:val="both"/>
      </w:pPr>
      <w:r>
        <w:rPr>
          <w:rFonts w:ascii="Times New Roman"/>
          <w:b w:val="false"/>
          <w:i w:val="false"/>
          <w:color w:val="000000"/>
          <w:sz w:val="28"/>
        </w:rPr>
        <w:t>
      тік жоспарлау белгілері;</w:t>
      </w:r>
    </w:p>
    <w:bookmarkEnd w:id="19"/>
    <w:bookmarkStart w:name="z25" w:id="20"/>
    <w:p>
      <w:pPr>
        <w:spacing w:after="0"/>
        <w:ind w:left="0"/>
        <w:jc w:val="both"/>
      </w:pPr>
      <w:r>
        <w:rPr>
          <w:rFonts w:ascii="Times New Roman"/>
          <w:b w:val="false"/>
          <w:i w:val="false"/>
          <w:color w:val="000000"/>
          <w:sz w:val="28"/>
        </w:rPr>
        <w:t>
      жолдар мен көшелердің көлденең қималары;</w:t>
      </w:r>
    </w:p>
    <w:bookmarkEnd w:id="20"/>
    <w:bookmarkStart w:name="z26" w:id="21"/>
    <w:p>
      <w:pPr>
        <w:spacing w:after="0"/>
        <w:ind w:left="0"/>
        <w:jc w:val="both"/>
      </w:pPr>
      <w:r>
        <w:rPr>
          <w:rFonts w:ascii="Times New Roman"/>
          <w:b w:val="false"/>
          <w:i w:val="false"/>
          <w:color w:val="000000"/>
          <w:sz w:val="28"/>
        </w:rPr>
        <w:t>
      реконструкциялауға (қайта жоспарлау, қайта жабдықтауға) көрсетілетін қызметті берушінің шешімі;</w:t>
      </w:r>
    </w:p>
    <w:bookmarkEnd w:id="21"/>
    <w:bookmarkStart w:name="z27" w:id="22"/>
    <w:p>
      <w:pPr>
        <w:spacing w:after="0"/>
        <w:ind w:left="0"/>
        <w:jc w:val="both"/>
      </w:pPr>
      <w:r>
        <w:rPr>
          <w:rFonts w:ascii="Times New Roman"/>
          <w:b w:val="false"/>
          <w:i w:val="false"/>
          <w:color w:val="000000"/>
          <w:sz w:val="28"/>
        </w:rPr>
        <w:t xml:space="preserve">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болып табылады.</w:t>
      </w:r>
    </w:p>
    <w:bookmarkEnd w:id="22"/>
    <w:bookmarkStart w:name="z28" w:id="23"/>
    <w:p>
      <w:pPr>
        <w:spacing w:after="0"/>
        <w:ind w:left="0"/>
        <w:jc w:val="both"/>
      </w:pPr>
      <w:r>
        <w:rPr>
          <w:rFonts w:ascii="Times New Roman"/>
          <w:b w:val="false"/>
          <w:i w:val="false"/>
          <w:color w:val="000000"/>
          <w:sz w:val="28"/>
        </w:rPr>
        <w:t>
      Мемлекеттік көрсетілетін қызметті көрсету нәтижесін беру нысаны: электрондық.</w:t>
      </w:r>
    </w:p>
    <w:bookmarkEnd w:id="23"/>
    <w:bookmarkStart w:name="z29" w:id="24"/>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әрі–көрсетілетін қызметті алушы) тегін көрсетіледі.</w:t>
      </w:r>
    </w:p>
    <w:bookmarkEnd w:id="24"/>
    <w:bookmarkStart w:name="z30" w:id="2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(бұдан әрі – құжаттар топтамасы)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қолхат береді.</w:t>
      </w:r>
    </w:p>
    <w:bookmarkEnd w:id="25"/>
    <w:bookmarkStart w:name="z31" w:id="26"/>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(жұмыскерлерінің) іс–қимыл тәртібін сипаттау</w:t>
      </w:r>
    </w:p>
    <w:bookmarkEnd w:id="26"/>
    <w:bookmarkStart w:name="z32" w:id="27"/>
    <w:p>
      <w:pPr>
        <w:spacing w:after="0"/>
        <w:ind w:left="0"/>
        <w:jc w:val="both"/>
      </w:pPr>
      <w:r>
        <w:rPr>
          <w:rFonts w:ascii="Times New Roman"/>
          <w:b w:val="false"/>
          <w:i w:val="false"/>
          <w:color w:val="000000"/>
          <w:sz w:val="28"/>
        </w:rPr>
        <w:t xml:space="preserve">
      5. Мемлекеттік көрсетілетін қызметті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жеткізгіштегі өтінішті немесе портал арқылы электрондық сұрау нысанындағы өтінішті беруі болып табылады.</w:t>
      </w:r>
    </w:p>
    <w:bookmarkEnd w:id="27"/>
    <w:bookmarkStart w:name="z33" w:id="28"/>
    <w:p>
      <w:pPr>
        <w:spacing w:after="0"/>
        <w:ind w:left="0"/>
        <w:jc w:val="both"/>
      </w:pPr>
      <w:r>
        <w:rPr>
          <w:rFonts w:ascii="Times New Roman"/>
          <w:b w:val="false"/>
          <w:i w:val="false"/>
          <w:color w:val="000000"/>
          <w:sz w:val="28"/>
        </w:rPr>
        <w:t xml:space="preserve">
      Көрсетілетін қызметті алушы Стандарттың 9–тармағында көрсетілген қажетті құжаттар топтамасы толық ұсынбаған жағдайда, көрсетілетін қызметті беруші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көрсетілген мерзімде өтінішті қарауды тоқтату туралы дәлелді жауап береді.</w:t>
      </w:r>
    </w:p>
    <w:bookmarkEnd w:id="28"/>
    <w:bookmarkStart w:name="z34" w:id="2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9"/>
    <w:bookmarkStart w:name="z35" w:id="30"/>
    <w:p>
      <w:pPr>
        <w:spacing w:after="0"/>
        <w:ind w:left="0"/>
        <w:jc w:val="both"/>
      </w:pPr>
      <w:r>
        <w:rPr>
          <w:rFonts w:ascii="Times New Roman"/>
          <w:b w:val="false"/>
          <w:i w:val="false"/>
          <w:color w:val="000000"/>
          <w:sz w:val="28"/>
        </w:rPr>
        <w:t>
      СЖТ және техникалық шарттарды беру үшін техникалық және (немесе) технологиялық жағынан күрделі емес объектілерді жобалауға арналған өтінішті қарау мерзімі 6 (алты) жұмыс күні ішінде:</w:t>
      </w:r>
    </w:p>
    <w:bookmarkEnd w:id="30"/>
    <w:bookmarkStart w:name="z36" w:id="31"/>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30 (отыз) минут ішінде оларды тіркеу журналына тіркейді және көрсетілетін қызметті берушінің басшысына жолдайды;</w:t>
      </w:r>
    </w:p>
    <w:bookmarkEnd w:id="31"/>
    <w:bookmarkStart w:name="z37" w:id="32"/>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p>
    <w:bookmarkEnd w:id="32"/>
    <w:bookmarkStart w:name="z38" w:id="3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2 (екі) сағат ішінде жолдайды;</w:t>
      </w:r>
    </w:p>
    <w:bookmarkEnd w:id="33"/>
    <w:bookmarkStart w:name="z39" w:id="34"/>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5 (бес) жұмыс күні ішінде дайындайды;</w:t>
      </w:r>
    </w:p>
    <w:bookmarkEnd w:id="34"/>
    <w:bookmarkStart w:name="z40" w:id="35"/>
    <w:p>
      <w:pPr>
        <w:spacing w:after="0"/>
        <w:ind w:left="0"/>
        <w:jc w:val="both"/>
      </w:pPr>
      <w:r>
        <w:rPr>
          <w:rFonts w:ascii="Times New Roman"/>
          <w:b w:val="false"/>
          <w:i w:val="false"/>
          <w:color w:val="000000"/>
          <w:sz w:val="28"/>
        </w:rPr>
        <w:t xml:space="preserve">
      5) көрсетілетін қызметті берушінің жауапты орындаушысы техникалық шарттардың келіп түсуіне қарай СЖТ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 2 (екі) сағат ішінде дайындайды;</w:t>
      </w:r>
    </w:p>
    <w:bookmarkEnd w:id="35"/>
    <w:bookmarkStart w:name="z41" w:id="36"/>
    <w:p>
      <w:pPr>
        <w:spacing w:after="0"/>
        <w:ind w:left="0"/>
        <w:jc w:val="both"/>
      </w:pPr>
      <w:r>
        <w:rPr>
          <w:rFonts w:ascii="Times New Roman"/>
          <w:b w:val="false"/>
          <w:i w:val="false"/>
          <w:color w:val="000000"/>
          <w:sz w:val="28"/>
        </w:rPr>
        <w:t>
      6) көрсетілетін қызметті берушінің басшысы СЖТ немесе бас тарту туралы дәлелді жауапқа 1 (бір) сағат ішінде қол қояды және көрсетілетін қызметті берушінің кеңсе қызметкеріне жолдайды;</w:t>
      </w:r>
    </w:p>
    <w:bookmarkEnd w:id="36"/>
    <w:bookmarkStart w:name="z42" w:id="37"/>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СЖТ немесе бас тарту туралы дәлелді жауапты 30 (отыз) минут ішінде береді;</w:t>
      </w:r>
    </w:p>
    <w:bookmarkEnd w:id="37"/>
    <w:bookmarkStart w:name="z43" w:id="38"/>
    <w:p>
      <w:pPr>
        <w:spacing w:after="0"/>
        <w:ind w:left="0"/>
        <w:jc w:val="both"/>
      </w:pPr>
      <w:r>
        <w:rPr>
          <w:rFonts w:ascii="Times New Roman"/>
          <w:b w:val="false"/>
          <w:i w:val="false"/>
          <w:color w:val="000000"/>
          <w:sz w:val="28"/>
        </w:rPr>
        <w:t>
      бастапқы материалдарды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 ішінде:</w:t>
      </w:r>
    </w:p>
    <w:bookmarkEnd w:id="38"/>
    <w:bookmarkStart w:name="z44" w:id="39"/>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30 (отыз) минут ішінде оларды тіркеу журналына тіркейді және көрсетілетін қызметті берушінің басшысына жолдайды;</w:t>
      </w:r>
    </w:p>
    <w:bookmarkEnd w:id="39"/>
    <w:bookmarkStart w:name="z45" w:id="40"/>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p>
    <w:bookmarkEnd w:id="40"/>
    <w:bookmarkStart w:name="z46" w:id="4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2 (екі) жұмыс күні ішінде жолдайды;</w:t>
      </w:r>
    </w:p>
    <w:bookmarkEnd w:id="41"/>
    <w:bookmarkStart w:name="z47" w:id="42"/>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5 (бес) жұмыс күні ішінде дайындайды;</w:t>
      </w:r>
    </w:p>
    <w:bookmarkEnd w:id="42"/>
    <w:bookmarkStart w:name="z48" w:id="43"/>
    <w:p>
      <w:pPr>
        <w:spacing w:after="0"/>
        <w:ind w:left="0"/>
        <w:jc w:val="both"/>
      </w:pPr>
      <w:r>
        <w:rPr>
          <w:rFonts w:ascii="Times New Roman"/>
          <w:b w:val="false"/>
          <w:i w:val="false"/>
          <w:color w:val="000000"/>
          <w:sz w:val="28"/>
        </w:rPr>
        <w:t xml:space="preserve">
      5) көрсетілетін қызметті берушінің жауапты орындаушысы техникалық шарттар келіп түскеннен СЖТ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 7 (жеті) жұмыс күні ішінде дайындайды;</w:t>
      </w:r>
    </w:p>
    <w:bookmarkEnd w:id="43"/>
    <w:bookmarkStart w:name="z49" w:id="44"/>
    <w:p>
      <w:pPr>
        <w:spacing w:after="0"/>
        <w:ind w:left="0"/>
        <w:jc w:val="both"/>
      </w:pPr>
      <w:r>
        <w:rPr>
          <w:rFonts w:ascii="Times New Roman"/>
          <w:b w:val="false"/>
          <w:i w:val="false"/>
          <w:color w:val="000000"/>
          <w:sz w:val="28"/>
        </w:rPr>
        <w:t>
      6) көрсетілетін қызметті берушінің басшысы СЖТ немесе бас тарту туралы дәлелді жауапқа 1 (бір) сағат ішінде қол қояды және көрсетілетін қызметті берушінің кеңсе қызметкеріне жолдайды;</w:t>
      </w:r>
    </w:p>
    <w:bookmarkEnd w:id="44"/>
    <w:bookmarkStart w:name="z50" w:id="45"/>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СЖТ немесе бас тарту туралы дәлелді жауапты 30 (отыз) минут ішінде береді;</w:t>
      </w:r>
    </w:p>
    <w:bookmarkEnd w:id="45"/>
    <w:bookmarkStart w:name="z51" w:id="46"/>
    <w:p>
      <w:pPr>
        <w:spacing w:after="0"/>
        <w:ind w:left="0"/>
        <w:jc w:val="both"/>
      </w:pPr>
      <w:r>
        <w:rPr>
          <w:rFonts w:ascii="Times New Roman"/>
          <w:b w:val="false"/>
          <w:i w:val="false"/>
          <w:color w:val="000000"/>
          <w:sz w:val="28"/>
        </w:rPr>
        <w:t>
      СЖТ және техникалық шарттарды беру үшін техникалық және (немесе) технологиялық жағынан күрделі объектілерді жобалауға арналған өтінішті қарау мерзімі 15 (он бес) жұмыс күні ішінде:</w:t>
      </w:r>
    </w:p>
    <w:bookmarkEnd w:id="46"/>
    <w:bookmarkStart w:name="z52" w:id="47"/>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30 (отыз) минут ішінде оларды тіркеу журналына тіркейді және көрсетілетін қызметті берушінің басшысына жолдайды;</w:t>
      </w:r>
    </w:p>
    <w:bookmarkEnd w:id="47"/>
    <w:bookmarkStart w:name="z53" w:id="48"/>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p>
    <w:bookmarkEnd w:id="48"/>
    <w:bookmarkStart w:name="z54" w:id="4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2 (екі) жұмыс күні ішінде жолдайды;</w:t>
      </w:r>
    </w:p>
    <w:bookmarkEnd w:id="49"/>
    <w:bookmarkStart w:name="z55" w:id="50"/>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5 (бес) жұмыс күні ішінде дайындайды;</w:t>
      </w:r>
    </w:p>
    <w:bookmarkEnd w:id="50"/>
    <w:bookmarkStart w:name="z56" w:id="51"/>
    <w:p>
      <w:pPr>
        <w:spacing w:after="0"/>
        <w:ind w:left="0"/>
        <w:jc w:val="both"/>
      </w:pPr>
      <w:r>
        <w:rPr>
          <w:rFonts w:ascii="Times New Roman"/>
          <w:b w:val="false"/>
          <w:i w:val="false"/>
          <w:color w:val="000000"/>
          <w:sz w:val="28"/>
        </w:rPr>
        <w:t xml:space="preserve">
      5) көрсетілетін қызметті берушінің жауапты орындаушысы техникалық шарттар келіп түскеннен СЖТ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 7 (жеті) жұмыс күні ішінде дайындайды;</w:t>
      </w:r>
    </w:p>
    <w:bookmarkEnd w:id="51"/>
    <w:bookmarkStart w:name="z57" w:id="52"/>
    <w:p>
      <w:pPr>
        <w:spacing w:after="0"/>
        <w:ind w:left="0"/>
        <w:jc w:val="both"/>
      </w:pPr>
      <w:r>
        <w:rPr>
          <w:rFonts w:ascii="Times New Roman"/>
          <w:b w:val="false"/>
          <w:i w:val="false"/>
          <w:color w:val="000000"/>
          <w:sz w:val="28"/>
        </w:rPr>
        <w:t>
      6) көрсетілетін қызметті берушінің басшысы СЖТ немесе бас тарту туралы дәлелді жауапқа 1 (бір) сағат ішінде қол қояды және көрсетілетін қызметті берушінің кеңсе қызметкеріне жолдайды;</w:t>
      </w:r>
    </w:p>
    <w:bookmarkEnd w:id="52"/>
    <w:bookmarkStart w:name="z58" w:id="53"/>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СЖТ немесе бас тарту туралы дәлелді жауапты 30 (отыз) минут ішінде береді;</w:t>
      </w:r>
    </w:p>
    <w:bookmarkEnd w:id="53"/>
    <w:bookmarkStart w:name="z59" w:id="54"/>
    <w:p>
      <w:pPr>
        <w:spacing w:after="0"/>
        <w:ind w:left="0"/>
        <w:jc w:val="both"/>
      </w:pPr>
      <w:r>
        <w:rPr>
          <w:rFonts w:ascii="Times New Roman"/>
          <w:b w:val="false"/>
          <w:i w:val="false"/>
          <w:color w:val="000000"/>
          <w:sz w:val="28"/>
        </w:rPr>
        <w:t>
      бастапқы материалдарды (СЖТ, техникалық шарттар, егжей –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 ішінде қарастырылады:</w:t>
      </w:r>
    </w:p>
    <w:bookmarkEnd w:id="54"/>
    <w:bookmarkStart w:name="z60" w:id="55"/>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30 (отыз) минут ішінде оларды тіркеу журналына тіркейді және көрсетілетін қызметті берушінің басшысына жолдайды;</w:t>
      </w:r>
    </w:p>
    <w:bookmarkEnd w:id="55"/>
    <w:bookmarkStart w:name="z61" w:id="56"/>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p>
    <w:bookmarkEnd w:id="56"/>
    <w:bookmarkStart w:name="z62" w:id="5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2 (екі) жұмыс күні ішінде жолдайды;</w:t>
      </w:r>
    </w:p>
    <w:bookmarkEnd w:id="57"/>
    <w:bookmarkStart w:name="z63" w:id="58"/>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5 (бес) жұмыс күні ішінде дайындайды;</w:t>
      </w:r>
    </w:p>
    <w:bookmarkEnd w:id="58"/>
    <w:bookmarkStart w:name="z64" w:id="59"/>
    <w:p>
      <w:pPr>
        <w:spacing w:after="0"/>
        <w:ind w:left="0"/>
        <w:jc w:val="both"/>
      </w:pPr>
      <w:r>
        <w:rPr>
          <w:rFonts w:ascii="Times New Roman"/>
          <w:b w:val="false"/>
          <w:i w:val="false"/>
          <w:color w:val="000000"/>
          <w:sz w:val="28"/>
        </w:rPr>
        <w:t xml:space="preserve">
      5) көрсетілетін қызметті берушінің жауапты орындаушысы техникалық шарттар келіп түскеннен СЖТ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 9 (тоғыз) жұмыс күні ішінде дайындайды;</w:t>
      </w:r>
    </w:p>
    <w:bookmarkEnd w:id="59"/>
    <w:bookmarkStart w:name="z65" w:id="60"/>
    <w:p>
      <w:pPr>
        <w:spacing w:after="0"/>
        <w:ind w:left="0"/>
        <w:jc w:val="both"/>
      </w:pPr>
      <w:r>
        <w:rPr>
          <w:rFonts w:ascii="Times New Roman"/>
          <w:b w:val="false"/>
          <w:i w:val="false"/>
          <w:color w:val="000000"/>
          <w:sz w:val="28"/>
        </w:rPr>
        <w:t>
      6) көрсетілетін қызметті берушінің басшысы СЖТ немесе бас тарту туралы дәлелді жауапқа 1 (бір) сағат ішінде қол қояды және көрсетілетін қызметті берушінің кеңсе қызметкеріне жолдайды;</w:t>
      </w:r>
    </w:p>
    <w:bookmarkEnd w:id="60"/>
    <w:bookmarkStart w:name="z66" w:id="61"/>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СЖТ немесе бас тарту туралы дәлелді жауапты 30 (отыз) минут ішінде береді;</w:t>
      </w:r>
    </w:p>
    <w:bookmarkEnd w:id="61"/>
    <w:bookmarkStart w:name="z67" w:id="62"/>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беру – 15 (он бес) жұмыс күні ішінде қарастырылады:</w:t>
      </w:r>
    </w:p>
    <w:bookmarkEnd w:id="62"/>
    <w:bookmarkStart w:name="z68" w:id="63"/>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 түскен сәттен бастап 30 (отыз) минут ішінде оларды тіркеу журналына тіркейді және көрсетілетін қызметті берушінің басшысына жолдайды;</w:t>
      </w:r>
    </w:p>
    <w:bookmarkEnd w:id="63"/>
    <w:bookmarkStart w:name="z69" w:id="64"/>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 топтамасын қарайды және көрсетілетін қызметті берушінің жауапты орындаушысына жолдайды;</w:t>
      </w:r>
    </w:p>
    <w:bookmarkEnd w:id="64"/>
    <w:bookmarkStart w:name="z70" w:id="6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қолданыстағы заңнамаға сәйкестік мәніне тексереді, бір мезгілде сауалнама парағын және топографиялық түсірілімді инженерлiк және коммуналдық қамтамасыз ету бойынша қызмет көрсетушiлерге 2 (екі) жұмыс күні ішінде жолдайды;</w:t>
      </w:r>
    </w:p>
    <w:bookmarkEnd w:id="65"/>
    <w:bookmarkStart w:name="z71" w:id="66"/>
    <w:p>
      <w:pPr>
        <w:spacing w:after="0"/>
        <w:ind w:left="0"/>
        <w:jc w:val="both"/>
      </w:pPr>
      <w:r>
        <w:rPr>
          <w:rFonts w:ascii="Times New Roman"/>
          <w:b w:val="false"/>
          <w:i w:val="false"/>
          <w:color w:val="000000"/>
          <w:sz w:val="28"/>
        </w:rPr>
        <w:t>
      4) инженерлiк және коммуналдық қамтамасыз ету бойынша қызмет көрсетушiлер техникалық шарттарды 5 (бес) жұмыс күні ішінде дайындайды;</w:t>
      </w:r>
    </w:p>
    <w:bookmarkEnd w:id="66"/>
    <w:bookmarkStart w:name="z72" w:id="67"/>
    <w:p>
      <w:pPr>
        <w:spacing w:after="0"/>
        <w:ind w:left="0"/>
        <w:jc w:val="both"/>
      </w:pPr>
      <w:r>
        <w:rPr>
          <w:rFonts w:ascii="Times New Roman"/>
          <w:b w:val="false"/>
          <w:i w:val="false"/>
          <w:color w:val="000000"/>
          <w:sz w:val="28"/>
        </w:rPr>
        <w:t xml:space="preserve">
      5) көрсетілетін қызметті берушінің жауапты орындаушысы техникалық шарттар келіп түскеннен СЖТ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 7 (жеті) жұмыс күні ішінде дайындайды;</w:t>
      </w:r>
    </w:p>
    <w:bookmarkEnd w:id="67"/>
    <w:bookmarkStart w:name="z73" w:id="68"/>
    <w:p>
      <w:pPr>
        <w:spacing w:after="0"/>
        <w:ind w:left="0"/>
        <w:jc w:val="both"/>
      </w:pPr>
      <w:r>
        <w:rPr>
          <w:rFonts w:ascii="Times New Roman"/>
          <w:b w:val="false"/>
          <w:i w:val="false"/>
          <w:color w:val="000000"/>
          <w:sz w:val="28"/>
        </w:rPr>
        <w:t>
      6) көрсетілетін қызметті берушінің басшысы СЖТ немесе бас тарту туралы дәлелді жауапқа 1 (бір) сағат ішінде қол қояды және көрсетілетін қызметті берушінің кеңсе қызметкеріне жолдайды;</w:t>
      </w:r>
    </w:p>
    <w:bookmarkEnd w:id="68"/>
    <w:bookmarkStart w:name="z74" w:id="69"/>
    <w:p>
      <w:pPr>
        <w:spacing w:after="0"/>
        <w:ind w:left="0"/>
        <w:jc w:val="both"/>
      </w:pPr>
      <w:r>
        <w:rPr>
          <w:rFonts w:ascii="Times New Roman"/>
          <w:b w:val="false"/>
          <w:i w:val="false"/>
          <w:color w:val="000000"/>
          <w:sz w:val="28"/>
        </w:rPr>
        <w:t>
      7) көрсетілетін қызметті берушінің кеңсе қызметкері бастапқы материалдарды қоса берумен СЖТ немесе бас тарту туралы дәлелді жауапты 30 (отыз) минут ішінде береді.</w:t>
      </w:r>
    </w:p>
    <w:bookmarkEnd w:id="69"/>
    <w:bookmarkStart w:name="z75" w:id="70"/>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70"/>
    <w:bookmarkStart w:name="z76" w:id="71"/>
    <w:p>
      <w:pPr>
        <w:spacing w:after="0"/>
        <w:ind w:left="0"/>
        <w:jc w:val="both"/>
      </w:pPr>
      <w:r>
        <w:rPr>
          <w:rFonts w:ascii="Times New Roman"/>
          <w:b w:val="false"/>
          <w:i w:val="false"/>
          <w:color w:val="000000"/>
          <w:sz w:val="28"/>
        </w:rPr>
        <w:t>
      техникалық және (немесе) технологиялық жағынан күрделі және күрделі емес объектілерді жобалау бойынша СЖТ, техникалық шарттарды және бастапқы материалдарды алу кезінде:</w:t>
      </w:r>
    </w:p>
    <w:bookmarkEnd w:id="71"/>
    <w:bookmarkStart w:name="z77" w:id="72"/>
    <w:p>
      <w:pPr>
        <w:spacing w:after="0"/>
        <w:ind w:left="0"/>
        <w:jc w:val="both"/>
      </w:pPr>
      <w:r>
        <w:rPr>
          <w:rFonts w:ascii="Times New Roman"/>
          <w:b w:val="false"/>
          <w:i w:val="false"/>
          <w:color w:val="000000"/>
          <w:sz w:val="28"/>
        </w:rPr>
        <w:t>
      1) құжаттар топтамасын тіркеу және оларды көрсетілетін қызметті берушінің басшысына жолдау;</w:t>
      </w:r>
    </w:p>
    <w:bookmarkEnd w:id="72"/>
    <w:bookmarkStart w:name="z78" w:id="7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3"/>
    <w:bookmarkStart w:name="z79" w:id="74"/>
    <w:p>
      <w:pPr>
        <w:spacing w:after="0"/>
        <w:ind w:left="0"/>
        <w:jc w:val="both"/>
      </w:pPr>
      <w:r>
        <w:rPr>
          <w:rFonts w:ascii="Times New Roman"/>
          <w:b w:val="false"/>
          <w:i w:val="false"/>
          <w:color w:val="000000"/>
          <w:sz w:val="28"/>
        </w:rPr>
        <w:t>
      3) СЖТ, техникалық шарттарды және бастапқы материалдарды дайындау және көрсетілетін қызметті берушінің басшысына қол қоюға жіберу;</w:t>
      </w:r>
    </w:p>
    <w:bookmarkEnd w:id="74"/>
    <w:bookmarkStart w:name="z80" w:id="75"/>
    <w:p>
      <w:pPr>
        <w:spacing w:after="0"/>
        <w:ind w:left="0"/>
        <w:jc w:val="both"/>
      </w:pPr>
      <w:r>
        <w:rPr>
          <w:rFonts w:ascii="Times New Roman"/>
          <w:b w:val="false"/>
          <w:i w:val="false"/>
          <w:color w:val="000000"/>
          <w:sz w:val="28"/>
        </w:rPr>
        <w:t>
      4) СЖТ, техникалық шарттарға және бастапқы материалдарға қол қою және тіркеуге жолдау;</w:t>
      </w:r>
    </w:p>
    <w:bookmarkEnd w:id="75"/>
    <w:bookmarkStart w:name="z81" w:id="76"/>
    <w:p>
      <w:pPr>
        <w:spacing w:after="0"/>
        <w:ind w:left="0"/>
        <w:jc w:val="both"/>
      </w:pPr>
      <w:r>
        <w:rPr>
          <w:rFonts w:ascii="Times New Roman"/>
          <w:b w:val="false"/>
          <w:i w:val="false"/>
          <w:color w:val="000000"/>
          <w:sz w:val="28"/>
        </w:rPr>
        <w:t>
      5) СЖТ, техникалық шарттарды және бастапқы материалдарды тіркеу және көрсетілетін қызметті алушыға беру.</w:t>
      </w:r>
    </w:p>
    <w:bookmarkEnd w:id="76"/>
    <w:bookmarkStart w:name="z82"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7"/>
    <w:bookmarkStart w:name="z83" w:id="7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78"/>
    <w:bookmarkStart w:name="z84" w:id="79"/>
    <w:p>
      <w:pPr>
        <w:spacing w:after="0"/>
        <w:ind w:left="0"/>
        <w:jc w:val="both"/>
      </w:pPr>
      <w:r>
        <w:rPr>
          <w:rFonts w:ascii="Times New Roman"/>
          <w:b w:val="false"/>
          <w:i w:val="false"/>
          <w:color w:val="000000"/>
          <w:sz w:val="28"/>
        </w:rPr>
        <w:t>
      1) көрсетілетін қызметті берушінің кеңсе қызметкері;</w:t>
      </w:r>
    </w:p>
    <w:bookmarkEnd w:id="79"/>
    <w:bookmarkStart w:name="z85" w:id="80"/>
    <w:p>
      <w:pPr>
        <w:spacing w:after="0"/>
        <w:ind w:left="0"/>
        <w:jc w:val="both"/>
      </w:pPr>
      <w:r>
        <w:rPr>
          <w:rFonts w:ascii="Times New Roman"/>
          <w:b w:val="false"/>
          <w:i w:val="false"/>
          <w:color w:val="000000"/>
          <w:sz w:val="28"/>
        </w:rPr>
        <w:t>
      2) көрсетілетін қызметті берушінің басшысы;</w:t>
      </w:r>
    </w:p>
    <w:bookmarkEnd w:id="80"/>
    <w:bookmarkStart w:name="z86" w:id="8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1"/>
    <w:bookmarkStart w:name="z87" w:id="82"/>
    <w:p>
      <w:pPr>
        <w:spacing w:after="0"/>
        <w:ind w:left="0"/>
        <w:jc w:val="both"/>
      </w:pPr>
      <w:r>
        <w:rPr>
          <w:rFonts w:ascii="Times New Roman"/>
          <w:b w:val="false"/>
          <w:i w:val="false"/>
          <w:color w:val="000000"/>
          <w:sz w:val="28"/>
        </w:rPr>
        <w:t>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2"/>
    <w:bookmarkStart w:name="z88" w:id="83"/>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83"/>
    <w:bookmarkStart w:name="z89" w:id="84"/>
    <w:p>
      <w:pPr>
        <w:spacing w:after="0"/>
        <w:ind w:left="0"/>
        <w:jc w:val="both"/>
      </w:pPr>
      <w:r>
        <w:rPr>
          <w:rFonts w:ascii="Times New Roman"/>
          <w:b w:val="false"/>
          <w:i w:val="false"/>
          <w:color w:val="000000"/>
          <w:sz w:val="28"/>
        </w:rPr>
        <w:t>
      1) Мемлекеттік корпорацияның қызметкері 2 (екі) минут ішінде көрсетілетін қызметті алушымен ұсынған өтініштің дұрыс толтырылуын және құжаттар топтамасының толықтығын тексереді;</w:t>
      </w:r>
    </w:p>
    <w:bookmarkEnd w:id="84"/>
    <w:bookmarkStart w:name="z90" w:id="85"/>
    <w:p>
      <w:pPr>
        <w:spacing w:after="0"/>
        <w:ind w:left="0"/>
        <w:jc w:val="both"/>
      </w:pPr>
      <w:r>
        <w:rPr>
          <w:rFonts w:ascii="Times New Roman"/>
          <w:b w:val="false"/>
          <w:i w:val="false"/>
          <w:color w:val="000000"/>
          <w:sz w:val="28"/>
        </w:rPr>
        <w:t>
      2) 1-процесс–мемлекеттік қызметті көрсету үшін Мемлекеттік корпорация қызметкерімен 1 (бір) минут ішінде Мемлекеттік корпорация ықпалдастырылған ақпараттық жүйесінің автоматтандырылған жұмыс орнына (бұдан әрі–Мемлекеттік корпорация ЫАЖ АЖО) логин мен парольді (авторландыру процесі) енгізуі;</w:t>
      </w:r>
    </w:p>
    <w:bookmarkEnd w:id="85"/>
    <w:bookmarkStart w:name="z91" w:id="86"/>
    <w:p>
      <w:pPr>
        <w:spacing w:after="0"/>
        <w:ind w:left="0"/>
        <w:jc w:val="both"/>
      </w:pPr>
      <w:r>
        <w:rPr>
          <w:rFonts w:ascii="Times New Roman"/>
          <w:b w:val="false"/>
          <w:i w:val="false"/>
          <w:color w:val="000000"/>
          <w:sz w:val="28"/>
        </w:rPr>
        <w:t>
      3) 2-процесс–Мемлекеттік корпорация қызметкерімен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86"/>
    <w:bookmarkStart w:name="z92" w:id="87"/>
    <w:p>
      <w:pPr>
        <w:spacing w:after="0"/>
        <w:ind w:left="0"/>
        <w:jc w:val="both"/>
      </w:pPr>
      <w:r>
        <w:rPr>
          <w:rFonts w:ascii="Times New Roman"/>
          <w:b w:val="false"/>
          <w:i w:val="false"/>
          <w:color w:val="000000"/>
          <w:sz w:val="28"/>
        </w:rPr>
        <w:t>
      4) 3-процесс–электрондық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жүйеге (бұдан әрі–БНАЖ) – көрсетілетін қызметті алушы өкілінің сенімхат мәліметтері туралы сұранысты 2 (екі) минут ішінде жолдауы;</w:t>
      </w:r>
    </w:p>
    <w:bookmarkEnd w:id="87"/>
    <w:bookmarkStart w:name="z93" w:id="88"/>
    <w:p>
      <w:pPr>
        <w:spacing w:after="0"/>
        <w:ind w:left="0"/>
        <w:jc w:val="both"/>
      </w:pPr>
      <w:r>
        <w:rPr>
          <w:rFonts w:ascii="Times New Roman"/>
          <w:b w:val="false"/>
          <w:i w:val="false"/>
          <w:color w:val="000000"/>
          <w:sz w:val="28"/>
        </w:rPr>
        <w:t>
      5) 1-шарт–ЖТ МДҚ немесе ЗТ МДҚ көрсетілетін қызметті алушының мәліметтерінің және БНАЖ сенімхат мәліметтерінің бар болуын 1 (бір) минут ішінде тексеруі;</w:t>
      </w:r>
    </w:p>
    <w:bookmarkEnd w:id="88"/>
    <w:bookmarkStart w:name="z94" w:id="89"/>
    <w:p>
      <w:pPr>
        <w:spacing w:after="0"/>
        <w:ind w:left="0"/>
        <w:jc w:val="both"/>
      </w:pPr>
      <w:r>
        <w:rPr>
          <w:rFonts w:ascii="Times New Roman"/>
          <w:b w:val="false"/>
          <w:i w:val="false"/>
          <w:color w:val="000000"/>
          <w:sz w:val="28"/>
        </w:rPr>
        <w:t>
      6) 4-процесс–көрсетілетін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p>
    <w:bookmarkEnd w:id="89"/>
    <w:bookmarkStart w:name="z95" w:id="90"/>
    <w:p>
      <w:pPr>
        <w:spacing w:after="0"/>
        <w:ind w:left="0"/>
        <w:jc w:val="both"/>
      </w:pPr>
      <w:r>
        <w:rPr>
          <w:rFonts w:ascii="Times New Roman"/>
          <w:b w:val="false"/>
          <w:i w:val="false"/>
          <w:color w:val="000000"/>
          <w:sz w:val="28"/>
        </w:rPr>
        <w:t>
      7) 5-процесс–Мемлекеттік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әрі–ЭҮАШ АЖО) 2 (екі) минут ішінде жолдауы.</w:t>
      </w:r>
    </w:p>
    <w:bookmarkEnd w:id="90"/>
    <w:bookmarkStart w:name="z96" w:id="9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91"/>
    <w:bookmarkStart w:name="z97" w:id="92"/>
    <w:p>
      <w:pPr>
        <w:spacing w:after="0"/>
        <w:ind w:left="0"/>
        <w:jc w:val="both"/>
      </w:pPr>
      <w:r>
        <w:rPr>
          <w:rFonts w:ascii="Times New Roman"/>
          <w:b w:val="false"/>
          <w:i w:val="false"/>
          <w:color w:val="000000"/>
          <w:sz w:val="28"/>
        </w:rPr>
        <w:t>
      1) 6-процесс–2 (екі) минут ішінде ЭҮАШ АЖО электрондық құжатты тіркеу;</w:t>
      </w:r>
    </w:p>
    <w:bookmarkEnd w:id="92"/>
    <w:bookmarkStart w:name="z98" w:id="93"/>
    <w:p>
      <w:pPr>
        <w:spacing w:after="0"/>
        <w:ind w:left="0"/>
        <w:jc w:val="both"/>
      </w:pPr>
      <w:r>
        <w:rPr>
          <w:rFonts w:ascii="Times New Roman"/>
          <w:b w:val="false"/>
          <w:i w:val="false"/>
          <w:color w:val="000000"/>
          <w:sz w:val="28"/>
        </w:rPr>
        <w:t>
      2) 2-шарт–көрсетілетін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93"/>
    <w:bookmarkStart w:name="z99" w:id="94"/>
    <w:p>
      <w:pPr>
        <w:spacing w:after="0"/>
        <w:ind w:left="0"/>
        <w:jc w:val="both"/>
      </w:pPr>
      <w:r>
        <w:rPr>
          <w:rFonts w:ascii="Times New Roman"/>
          <w:b w:val="false"/>
          <w:i w:val="false"/>
          <w:color w:val="000000"/>
          <w:sz w:val="28"/>
        </w:rPr>
        <w:t>
      3) 7-процесс–көрсетілетін қызметті алушының 2 (екі)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94"/>
    <w:bookmarkStart w:name="z100" w:id="95"/>
    <w:p>
      <w:pPr>
        <w:spacing w:after="0"/>
        <w:ind w:left="0"/>
        <w:jc w:val="both"/>
      </w:pPr>
      <w:r>
        <w:rPr>
          <w:rFonts w:ascii="Times New Roman"/>
          <w:b w:val="false"/>
          <w:i w:val="false"/>
          <w:color w:val="000000"/>
          <w:sz w:val="28"/>
        </w:rPr>
        <w:t>
      4) 8-процесс–көрсетілетін қызметті алушының Мемлекеттік корпорация қызметкері арқылы ЭҮАШ АЖО қалыптастырылған мемлекеттік көрсетілетін қызметтің нәтижесін алуы.</w:t>
      </w:r>
    </w:p>
    <w:bookmarkEnd w:id="95"/>
    <w:bookmarkStart w:name="z101" w:id="96"/>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өзара функционалдық іс- қимылдары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диаграммада келтірілген.</w:t>
      </w:r>
    </w:p>
    <w:bookmarkEnd w:id="96"/>
    <w:bookmarkStart w:name="z102" w:id="97"/>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97"/>
    <w:bookmarkStart w:name="z103" w:id="98"/>
    <w:p>
      <w:pPr>
        <w:spacing w:after="0"/>
        <w:ind w:left="0"/>
        <w:jc w:val="both"/>
      </w:pPr>
      <w:r>
        <w:rPr>
          <w:rFonts w:ascii="Times New Roman"/>
          <w:b w:val="false"/>
          <w:i w:val="false"/>
          <w:color w:val="000000"/>
          <w:sz w:val="28"/>
        </w:rPr>
        <w:t>
      1) көрсетілетін қызметті алушы жеке сәйкестендіру нөмірі (бұдан әрі–ЖСН) және (немесе) бизнес сәйкестендіру нөмірі (бұдан әрі–БСН),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98"/>
    <w:bookmarkStart w:name="z104" w:id="99"/>
    <w:p>
      <w:pPr>
        <w:spacing w:after="0"/>
        <w:ind w:left="0"/>
        <w:jc w:val="both"/>
      </w:pPr>
      <w:r>
        <w:rPr>
          <w:rFonts w:ascii="Times New Roman"/>
          <w:b w:val="false"/>
          <w:i w:val="false"/>
          <w:color w:val="000000"/>
          <w:sz w:val="28"/>
        </w:rPr>
        <w:t>
      2) 1-процесс–көрсетілетін қызметті алу үшін көрсетілетін қызметті алушының порталға ЖСН және (немесе) БСН және парольді (авторландыру процесі) енгізуі;</w:t>
      </w:r>
    </w:p>
    <w:bookmarkEnd w:id="99"/>
    <w:bookmarkStart w:name="z105" w:id="100"/>
    <w:p>
      <w:pPr>
        <w:spacing w:after="0"/>
        <w:ind w:left="0"/>
        <w:jc w:val="both"/>
      </w:pPr>
      <w:r>
        <w:rPr>
          <w:rFonts w:ascii="Times New Roman"/>
          <w:b w:val="false"/>
          <w:i w:val="false"/>
          <w:color w:val="000000"/>
          <w:sz w:val="28"/>
        </w:rPr>
        <w:t>
      3) 1-шарт–ЖСН және (немесе) БСН және пароль арқылы тіркелген көрсетілетін қызметті алушының мәліметтерінің дұрыстығын порталда тексеру;</w:t>
      </w:r>
    </w:p>
    <w:bookmarkEnd w:id="100"/>
    <w:bookmarkStart w:name="z106" w:id="101"/>
    <w:p>
      <w:pPr>
        <w:spacing w:after="0"/>
        <w:ind w:left="0"/>
        <w:jc w:val="both"/>
      </w:pPr>
      <w:r>
        <w:rPr>
          <w:rFonts w:ascii="Times New Roman"/>
          <w:b w:val="false"/>
          <w:i w:val="false"/>
          <w:color w:val="000000"/>
          <w:sz w:val="28"/>
        </w:rPr>
        <w:t>
      4) 2-процесс–көрсетілетін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қалыптастыруы;</w:t>
      </w:r>
    </w:p>
    <w:bookmarkEnd w:id="101"/>
    <w:bookmarkStart w:name="z107" w:id="102"/>
    <w:p>
      <w:pPr>
        <w:spacing w:after="0"/>
        <w:ind w:left="0"/>
        <w:jc w:val="both"/>
      </w:pPr>
      <w:r>
        <w:rPr>
          <w:rFonts w:ascii="Times New Roman"/>
          <w:b w:val="false"/>
          <w:i w:val="false"/>
          <w:color w:val="000000"/>
          <w:sz w:val="28"/>
        </w:rPr>
        <w:t>
      5) 3-процесс–көрсетілетін қызметті алушының осы регламентте көрсетілген қызметті таңдауы, экранға қызмет көрсетуге арналған сұраныс нысаны шығады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 сондай-ақ сұранысты куәландыру (қол қою) үшін көрсетілетін қызметті көрсетушінің ЭЦҚ тіркеу куәлігін таңдауы;</w:t>
      </w:r>
    </w:p>
    <w:bookmarkEnd w:id="102"/>
    <w:bookmarkStart w:name="z108" w:id="103"/>
    <w:p>
      <w:pPr>
        <w:spacing w:after="0"/>
        <w:ind w:left="0"/>
        <w:jc w:val="both"/>
      </w:pPr>
      <w:r>
        <w:rPr>
          <w:rFonts w:ascii="Times New Roman"/>
          <w:b w:val="false"/>
          <w:i w:val="false"/>
          <w:color w:val="000000"/>
          <w:sz w:val="28"/>
        </w:rPr>
        <w:t>
      6) 2-шарт–порталда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p>
    <w:bookmarkEnd w:id="103"/>
    <w:bookmarkStart w:name="z109" w:id="104"/>
    <w:p>
      <w:pPr>
        <w:spacing w:after="0"/>
        <w:ind w:left="0"/>
        <w:jc w:val="both"/>
      </w:pPr>
      <w:r>
        <w:rPr>
          <w:rFonts w:ascii="Times New Roman"/>
          <w:b w:val="false"/>
          <w:i w:val="false"/>
          <w:color w:val="000000"/>
          <w:sz w:val="28"/>
        </w:rPr>
        <w:t>
      7) 4-процесс–көрсетілетін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p>
    <w:bookmarkEnd w:id="104"/>
    <w:bookmarkStart w:name="z110" w:id="105"/>
    <w:p>
      <w:pPr>
        <w:spacing w:after="0"/>
        <w:ind w:left="0"/>
        <w:jc w:val="both"/>
      </w:pPr>
      <w:r>
        <w:rPr>
          <w:rFonts w:ascii="Times New Roman"/>
          <w:b w:val="false"/>
          <w:i w:val="false"/>
          <w:color w:val="000000"/>
          <w:sz w:val="28"/>
        </w:rPr>
        <w:t>
      8) 5-процесс–көрсетілетін қызметті берушінің сұранысты өңдеу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105"/>
    <w:bookmarkStart w:name="z111" w:id="106"/>
    <w:p>
      <w:pPr>
        <w:spacing w:after="0"/>
        <w:ind w:left="0"/>
        <w:jc w:val="both"/>
      </w:pPr>
      <w:r>
        <w:rPr>
          <w:rFonts w:ascii="Times New Roman"/>
          <w:b w:val="false"/>
          <w:i w:val="false"/>
          <w:color w:val="000000"/>
          <w:sz w:val="28"/>
        </w:rPr>
        <w:t>
      9) 3-шарт – көрсетілетін қызметті берушінің қызмет көрсетуге негіз болатын көрсетілетін қызметті алушы жалғаған құжаттардың сәйкестігін тексеруі;</w:t>
      </w:r>
    </w:p>
    <w:bookmarkEnd w:id="106"/>
    <w:bookmarkStart w:name="z112" w:id="107"/>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w:t>
      </w:r>
    </w:p>
    <w:bookmarkEnd w:id="107"/>
    <w:bookmarkStart w:name="z113" w:id="108"/>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 алуы. Мемлекеттік көрсетілетін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108"/>
    <w:bookmarkStart w:name="z114" w:id="109"/>
    <w:p>
      <w:pPr>
        <w:spacing w:after="0"/>
        <w:ind w:left="0"/>
        <w:jc w:val="both"/>
      </w:pPr>
      <w:r>
        <w:rPr>
          <w:rFonts w:ascii="Times New Roman"/>
          <w:b w:val="false"/>
          <w:i w:val="false"/>
          <w:color w:val="000000"/>
          <w:sz w:val="28"/>
        </w:rPr>
        <w:t xml:space="preserve">
      Портал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w:t>
      </w:r>
    </w:p>
    <w:bookmarkEnd w:id="109"/>
    <w:bookmarkStart w:name="z115" w:id="110"/>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10"/>
    <w:bookmarkStart w:name="z116" w:id="111"/>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11"/>
    <w:bookmarkStart w:name="z117" w:id="112"/>
    <w:p>
      <w:pPr>
        <w:spacing w:after="0"/>
        <w:ind w:left="0"/>
        <w:jc w:val="both"/>
      </w:pPr>
      <w:r>
        <w:rPr>
          <w:rFonts w:ascii="Times New Roman"/>
          <w:b w:val="false"/>
          <w:i w:val="false"/>
          <w:color w:val="000000"/>
          <w:sz w:val="28"/>
        </w:rPr>
        <w:t xml:space="preserve">
      13.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 – бөліміне</w:t>
      </w:r>
      <w:r>
        <w:rPr>
          <w:rFonts w:ascii="Times New Roman"/>
          <w:b w:val="false"/>
          <w:i w:val="false"/>
          <w:color w:val="000000"/>
          <w:sz w:val="28"/>
        </w:rPr>
        <w:t xml:space="preserve"> сәйкес жүзеге асырылады.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119" w:id="113"/>
    <w:p>
      <w:pPr>
        <w:spacing w:after="0"/>
        <w:ind w:left="0"/>
        <w:jc w:val="left"/>
      </w:pPr>
      <w:r>
        <w:rPr>
          <w:rFonts w:ascii="Times New Roman"/>
          <w:b/>
          <w:i w:val="false"/>
          <w:color w:val="000000"/>
        </w:rPr>
        <w:t xml:space="preserve"> Көрсетілетін қызметті берушілердің мекенжайлары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
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
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w:t>
            </w:r>
            <w:r>
              <w:br/>
            </w:r>
            <w:r>
              <w:rPr>
                <w:rFonts w:ascii="Times New Roman"/>
                <w:b w:val="false"/>
                <w:i w:val="false"/>
                <w:color w:val="000000"/>
                <w:sz w:val="20"/>
              </w:rPr>
              <w:t>жобаларын әзірлеу кезінде</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121" w:id="11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114"/>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w:t>
            </w:r>
            <w:r>
              <w:br/>
            </w:r>
            <w:r>
              <w:rPr>
                <w:rFonts w:ascii="Times New Roman"/>
                <w:b w:val="false"/>
                <w:i w:val="false"/>
                <w:color w:val="000000"/>
                <w:sz w:val="20"/>
              </w:rPr>
              <w:t>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w:t>
            </w:r>
            <w:r>
              <w:br/>
            </w:r>
            <w:r>
              <w:rPr>
                <w:rFonts w:ascii="Times New Roman"/>
                <w:b w:val="false"/>
                <w:i w:val="false"/>
                <w:color w:val="000000"/>
                <w:sz w:val="20"/>
              </w:rPr>
              <w:t>әзірлеу кезінде бастапқы</w:t>
            </w:r>
            <w:r>
              <w:br/>
            </w:r>
            <w:r>
              <w:rPr>
                <w:rFonts w:ascii="Times New Roman"/>
                <w:b w:val="false"/>
                <w:i w:val="false"/>
                <w:color w:val="000000"/>
                <w:sz w:val="20"/>
              </w:rPr>
              <w:t>материалдарды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3" w:id="115"/>
    <w:p>
      <w:pPr>
        <w:spacing w:after="0"/>
        <w:ind w:left="0"/>
        <w:jc w:val="left"/>
      </w:pPr>
      <w:r>
        <w:rPr>
          <w:rFonts w:ascii="Times New Roman"/>
          <w:b/>
          <w:i w:val="false"/>
          <w:color w:val="000000"/>
        </w:rPr>
        <w:t xml:space="preserve"> Порталы арқылы мемлекеттік қызметті көрсетуге тартылған ақпараттық жүйелердің функционалдық өзара іс–қимыл диаграммасы</w:t>
      </w:r>
    </w:p>
    <w:bookmarkEnd w:id="115"/>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 жабдықтау)</w:t>
            </w:r>
            <w:r>
              <w:br/>
            </w:r>
            <w:r>
              <w:rPr>
                <w:rFonts w:ascii="Times New Roman"/>
                <w:b w:val="false"/>
                <w:i w:val="false"/>
                <w:color w:val="000000"/>
                <w:sz w:val="20"/>
              </w:rPr>
              <w:t>жобаларын әзірлеу кезінде бастапқы</w:t>
            </w:r>
            <w:r>
              <w:br/>
            </w:r>
            <w:r>
              <w:rPr>
                <w:rFonts w:ascii="Times New Roman"/>
                <w:b w:val="false"/>
                <w:i w:val="false"/>
                <w:color w:val="000000"/>
                <w:sz w:val="20"/>
              </w:rPr>
              <w:t>материалдарды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125" w:id="116"/>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ұсыну"мемлекеттік қызмет көрсетудің</w:t>
      </w:r>
      <w:r>
        <w:br/>
      </w:r>
      <w:r>
        <w:rPr>
          <w:rFonts w:ascii="Times New Roman"/>
          <w:b/>
          <w:i w:val="false"/>
          <w:color w:val="000000"/>
        </w:rPr>
        <w:t>бизнес-процестерінің анықтамалығы</w:t>
      </w:r>
    </w:p>
    <w:bookmarkEnd w:id="116"/>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22 мамырдағы</w:t>
            </w:r>
            <w:r>
              <w:br/>
            </w:r>
            <w:r>
              <w:rPr>
                <w:rFonts w:ascii="Times New Roman"/>
                <w:b w:val="false"/>
                <w:i w:val="false"/>
                <w:color w:val="000000"/>
                <w:sz w:val="20"/>
              </w:rPr>
              <w:t>№ 122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w:t>
            </w:r>
            <w:r>
              <w:br/>
            </w:r>
            <w:r>
              <w:rPr>
                <w:rFonts w:ascii="Times New Roman"/>
                <w:b w:val="false"/>
                <w:i w:val="false"/>
                <w:color w:val="000000"/>
                <w:sz w:val="20"/>
              </w:rPr>
              <w:t>№187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8" w:id="117"/>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17"/>
    <w:bookmarkStart w:name="z129" w:id="118"/>
    <w:p>
      <w:pPr>
        <w:spacing w:after="0"/>
        <w:ind w:left="0"/>
        <w:jc w:val="left"/>
      </w:pPr>
      <w:r>
        <w:rPr>
          <w:rFonts w:ascii="Times New Roman"/>
          <w:b/>
          <w:i w:val="false"/>
          <w:color w:val="000000"/>
        </w:rPr>
        <w:t xml:space="preserve"> 1. Жалпы ережелер</w:t>
      </w:r>
    </w:p>
    <w:bookmarkEnd w:id="118"/>
    <w:bookmarkStart w:name="z130" w:id="119"/>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 (бұдан әрі–мемлекеттік көрсетілетін қызмет).</w:t>
      </w:r>
    </w:p>
    <w:bookmarkEnd w:id="119"/>
    <w:bookmarkStart w:name="z131" w:id="120"/>
    <w:p>
      <w:pPr>
        <w:spacing w:after="0"/>
        <w:ind w:left="0"/>
        <w:jc w:val="both"/>
      </w:pPr>
      <w:r>
        <w:rPr>
          <w:rFonts w:ascii="Times New Roman"/>
          <w:b w:val="false"/>
          <w:i w:val="false"/>
          <w:color w:val="000000"/>
          <w:sz w:val="28"/>
        </w:rPr>
        <w:t xml:space="preserve">
      Мемлекеттік көрсетілетін қызмет мекенжайлары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аудандардың, облыстық маңызы бар қаланың жергілікті атқарушы органдарымен (бұдан әрі - көрсетілетін қызметті беруші)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Республикасының Әділет министрлігінде 2015 жылы 12 мамырда №11018 тіркелді)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20"/>
    <w:bookmarkStart w:name="z132" w:id="12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әрі–Мемлекеттік корпорация);</w:t>
      </w:r>
    </w:p>
    <w:bookmarkEnd w:id="121"/>
    <w:bookmarkStart w:name="z133" w:id="12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2"/>
    <w:bookmarkStart w:name="z134" w:id="123"/>
    <w:p>
      <w:pPr>
        <w:spacing w:after="0"/>
        <w:ind w:left="0"/>
        <w:jc w:val="both"/>
      </w:pPr>
      <w:r>
        <w:rPr>
          <w:rFonts w:ascii="Times New Roman"/>
          <w:b w:val="false"/>
          <w:i w:val="false"/>
          <w:color w:val="000000"/>
          <w:sz w:val="28"/>
        </w:rPr>
        <w:t xml:space="preserve">
      3. Мемлекеттік көрсетілетін қызмет нәтижесі–реконструкциялауға (қайта жоспарлауға, қайта жабдықтауға) көрсетілетін қызметті берушінің шешімі (бұдан әрі–шешім)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көрсетуден бас тарту туралы дәлелді жауап.</w:t>
      </w:r>
    </w:p>
    <w:bookmarkEnd w:id="123"/>
    <w:bookmarkStart w:name="z135" w:id="124"/>
    <w:p>
      <w:pPr>
        <w:spacing w:after="0"/>
        <w:ind w:left="0"/>
        <w:jc w:val="both"/>
      </w:pPr>
      <w:r>
        <w:rPr>
          <w:rFonts w:ascii="Times New Roman"/>
          <w:b w:val="false"/>
          <w:i w:val="false"/>
          <w:color w:val="000000"/>
          <w:sz w:val="28"/>
        </w:rPr>
        <w:t>
      Мемлекеттік қызмет нәтижесін беру нысаны: қағаз түрінде.</w:t>
      </w:r>
    </w:p>
    <w:bookmarkEnd w:id="124"/>
    <w:bookmarkStart w:name="z136" w:id="125"/>
    <w:p>
      <w:pPr>
        <w:spacing w:after="0"/>
        <w:ind w:left="0"/>
        <w:jc w:val="both"/>
      </w:pPr>
      <w:r>
        <w:rPr>
          <w:rFonts w:ascii="Times New Roman"/>
          <w:b w:val="false"/>
          <w:i w:val="false"/>
          <w:color w:val="000000"/>
          <w:sz w:val="28"/>
        </w:rPr>
        <w:t>
      4. Мемлекеттік қызмет жеке және заңды тұлғаларға (бұдан әрі–көрсетілетін қызметті алушы) тегін көрсетіледі.</w:t>
      </w:r>
    </w:p>
    <w:bookmarkEnd w:id="125"/>
    <w:bookmarkStart w:name="z137" w:id="12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 топтамасын (бұдан әрі-құжаттар топтамасы) толық ұсынбаған жағдайда, Мемлекеттік корпорация құжаттарды қабылдаудан бас тартады. Мемлекеттік корпорацияның қызметкері құжаттарды қабылдаудан бас тартқан кезде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126"/>
    <w:bookmarkStart w:name="z138" w:id="1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7"/>
    <w:bookmarkStart w:name="z139" w:id="12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беруі болып табылады.</w:t>
      </w:r>
    </w:p>
    <w:bookmarkEnd w:id="128"/>
    <w:bookmarkStart w:name="z140" w:id="12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29"/>
    <w:bookmarkStart w:name="z141" w:id="13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қызметті көрсету үшін қажетті құжаттар топтамасын (бұдан әрі–құжаттар топтамасы) ұсынған сәттен бастап 15 (он бес) минут ішінде оларды тіркеу журналына тіркейді және көрсетілетін қызметті берушінің басшысына жолдайды;</w:t>
      </w:r>
    </w:p>
    <w:bookmarkEnd w:id="130"/>
    <w:bookmarkStart w:name="z142" w:id="131"/>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орындаушысына жолдайды;</w:t>
      </w:r>
    </w:p>
    <w:bookmarkEnd w:id="131"/>
    <w:bookmarkStart w:name="z143" w:id="13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13 (он үш) жұмыс күні ішінде шешім жобасын не 4 (төрт) жұмыс күні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сәйкес мемлекеттік қызметті көрсетуден бас тарту туралы дәлелді жауап дайындайды және көрсетілетін қызметті берушінің басшысына қол қою үшін жолдайды;</w:t>
      </w:r>
    </w:p>
    <w:bookmarkEnd w:id="132"/>
    <w:bookmarkStart w:name="z144" w:id="133"/>
    <w:p>
      <w:pPr>
        <w:spacing w:after="0"/>
        <w:ind w:left="0"/>
        <w:jc w:val="both"/>
      </w:pPr>
      <w:r>
        <w:rPr>
          <w:rFonts w:ascii="Times New Roman"/>
          <w:b w:val="false"/>
          <w:i w:val="false"/>
          <w:color w:val="000000"/>
          <w:sz w:val="28"/>
        </w:rPr>
        <w:t>
      4) көрсетілетін қызметті берушінің басшысы 1 (бір) сағат ішінде дайындалған шешім жобасына қол қояды және көрсетілетін қызметті берушінің кеңсе қызметкеріне жолдайды;</w:t>
      </w:r>
    </w:p>
    <w:bookmarkEnd w:id="133"/>
    <w:bookmarkStart w:name="z145" w:id="134"/>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шешімді тіркеу журналына тіркейді және Мемлекеттік корпорацияға жолдайды.</w:t>
      </w:r>
    </w:p>
    <w:bookmarkEnd w:id="134"/>
    <w:bookmarkStart w:name="z146" w:id="135"/>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135"/>
    <w:bookmarkStart w:name="z147" w:id="136"/>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136"/>
    <w:bookmarkStart w:name="z148" w:id="137"/>
    <w:p>
      <w:pPr>
        <w:spacing w:after="0"/>
        <w:ind w:left="0"/>
        <w:jc w:val="both"/>
      </w:pPr>
      <w:r>
        <w:rPr>
          <w:rFonts w:ascii="Times New Roman"/>
          <w:b w:val="false"/>
          <w:i w:val="false"/>
          <w:color w:val="000000"/>
          <w:sz w:val="28"/>
        </w:rPr>
        <w:t>
      2) құжаттар топтамасын қарау және көрсетілетін қызметті берушінің жауапты орындаушысына жолдау;</w:t>
      </w:r>
    </w:p>
    <w:bookmarkEnd w:id="137"/>
    <w:bookmarkStart w:name="z149" w:id="138"/>
    <w:p>
      <w:pPr>
        <w:spacing w:after="0"/>
        <w:ind w:left="0"/>
        <w:jc w:val="both"/>
      </w:pPr>
      <w:r>
        <w:rPr>
          <w:rFonts w:ascii="Times New Roman"/>
          <w:b w:val="false"/>
          <w:i w:val="false"/>
          <w:color w:val="000000"/>
          <w:sz w:val="28"/>
        </w:rPr>
        <w:t>
      3) құжаттар топтамасын тексеру, шешім жобасын дайындау және көрсетілетін қызметті берушінің басшысына қол қоюға жолдау;</w:t>
      </w:r>
    </w:p>
    <w:bookmarkEnd w:id="138"/>
    <w:bookmarkStart w:name="z150" w:id="139"/>
    <w:p>
      <w:pPr>
        <w:spacing w:after="0"/>
        <w:ind w:left="0"/>
        <w:jc w:val="both"/>
      </w:pPr>
      <w:r>
        <w:rPr>
          <w:rFonts w:ascii="Times New Roman"/>
          <w:b w:val="false"/>
          <w:i w:val="false"/>
          <w:color w:val="000000"/>
          <w:sz w:val="28"/>
        </w:rPr>
        <w:t>
      4) шешім жобасына қол қою және тіркеуге жолдау;</w:t>
      </w:r>
    </w:p>
    <w:bookmarkEnd w:id="139"/>
    <w:bookmarkStart w:name="z151" w:id="140"/>
    <w:p>
      <w:pPr>
        <w:spacing w:after="0"/>
        <w:ind w:left="0"/>
        <w:jc w:val="both"/>
      </w:pPr>
      <w:r>
        <w:rPr>
          <w:rFonts w:ascii="Times New Roman"/>
          <w:b w:val="false"/>
          <w:i w:val="false"/>
          <w:color w:val="000000"/>
          <w:sz w:val="28"/>
        </w:rPr>
        <w:t>
      5) шешімді тіркеу және көрсетілетін қызметті алушыға беру.</w:t>
      </w:r>
    </w:p>
    <w:bookmarkEnd w:id="140"/>
    <w:bookmarkStart w:name="z152" w:id="1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1"/>
    <w:bookmarkStart w:name="z153" w:id="14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(қызметкерлердің) тізбесі:</w:t>
      </w:r>
    </w:p>
    <w:bookmarkEnd w:id="142"/>
    <w:bookmarkStart w:name="z154" w:id="143"/>
    <w:p>
      <w:pPr>
        <w:spacing w:after="0"/>
        <w:ind w:left="0"/>
        <w:jc w:val="both"/>
      </w:pPr>
      <w:r>
        <w:rPr>
          <w:rFonts w:ascii="Times New Roman"/>
          <w:b w:val="false"/>
          <w:i w:val="false"/>
          <w:color w:val="000000"/>
          <w:sz w:val="28"/>
        </w:rPr>
        <w:t>
      1) көрсетілетін қызметті берушінің кеңсе қызметкері;</w:t>
      </w:r>
    </w:p>
    <w:bookmarkEnd w:id="143"/>
    <w:bookmarkStart w:name="z155" w:id="144"/>
    <w:p>
      <w:pPr>
        <w:spacing w:after="0"/>
        <w:ind w:left="0"/>
        <w:jc w:val="both"/>
      </w:pPr>
      <w:r>
        <w:rPr>
          <w:rFonts w:ascii="Times New Roman"/>
          <w:b w:val="false"/>
          <w:i w:val="false"/>
          <w:color w:val="000000"/>
          <w:sz w:val="28"/>
        </w:rPr>
        <w:t>
      2) көрсетілетін қызметті берушінің басшысы;</w:t>
      </w:r>
    </w:p>
    <w:bookmarkEnd w:id="144"/>
    <w:bookmarkStart w:name="z156" w:id="1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5"/>
    <w:bookmarkStart w:name="z157" w:id="146"/>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6"/>
    <w:bookmarkStart w:name="z158" w:id="147"/>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47"/>
    <w:bookmarkStart w:name="z159" w:id="148"/>
    <w:p>
      <w:pPr>
        <w:spacing w:after="0"/>
        <w:ind w:left="0"/>
        <w:jc w:val="both"/>
      </w:pPr>
      <w:r>
        <w:rPr>
          <w:rFonts w:ascii="Times New Roman"/>
          <w:b w:val="false"/>
          <w:i w:val="false"/>
          <w:color w:val="000000"/>
          <w:sz w:val="28"/>
        </w:rPr>
        <w:t>
      1) Мемлекеттік корпорация қызметкері 2 (екі) минут ішінде көрсетілетін қызметті алушымен ұсынған өтініштің дұрыс толтырылуын және құжаттар топтамасының толықтығын тексереді;</w:t>
      </w:r>
    </w:p>
    <w:bookmarkEnd w:id="148"/>
    <w:bookmarkStart w:name="z160" w:id="149"/>
    <w:p>
      <w:pPr>
        <w:spacing w:after="0"/>
        <w:ind w:left="0"/>
        <w:jc w:val="both"/>
      </w:pPr>
      <w:r>
        <w:rPr>
          <w:rFonts w:ascii="Times New Roman"/>
          <w:b w:val="false"/>
          <w:i w:val="false"/>
          <w:color w:val="000000"/>
          <w:sz w:val="28"/>
        </w:rPr>
        <w:t>
      2) 1-процесс–мемлекеттік көрсетілетін қызмет көрсету үшін Мемлекеттік корпорация қызметкерімен 2 (екі) минут ішінде Мемлекеттік корпорация ықпалдастырылған ақпараттық жүйесінің автоматтандырылған жұмыс орнына (бұдан әрі–Мемлекеттік корпорация ЫАЖ АЖО) логин мен парольді (авторизациялау процесі) енгізуі;</w:t>
      </w:r>
    </w:p>
    <w:bookmarkEnd w:id="149"/>
    <w:bookmarkStart w:name="z161" w:id="150"/>
    <w:p>
      <w:pPr>
        <w:spacing w:after="0"/>
        <w:ind w:left="0"/>
        <w:jc w:val="both"/>
      </w:pPr>
      <w:r>
        <w:rPr>
          <w:rFonts w:ascii="Times New Roman"/>
          <w:b w:val="false"/>
          <w:i w:val="false"/>
          <w:color w:val="000000"/>
          <w:sz w:val="28"/>
        </w:rPr>
        <w:t>
      3) 2-процесс–Мемлекеттік корпорация қызметкерімен 2 (екі)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50"/>
    <w:bookmarkStart w:name="z162" w:id="151"/>
    <w:p>
      <w:pPr>
        <w:spacing w:after="0"/>
        <w:ind w:left="0"/>
        <w:jc w:val="both"/>
      </w:pPr>
      <w:r>
        <w:rPr>
          <w:rFonts w:ascii="Times New Roman"/>
          <w:b w:val="false"/>
          <w:i w:val="false"/>
          <w:color w:val="000000"/>
          <w:sz w:val="28"/>
        </w:rPr>
        <w:t>
      4) 3-процесс–электрондық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жүйеге (бұдан әрі–БНАЖ)–көрсетілетін қызметті алушы өкілінің сенімхат мәліметтері туралы сұранысты 2 (екі) минут ішінде жолдауы;</w:t>
      </w:r>
    </w:p>
    <w:bookmarkEnd w:id="151"/>
    <w:bookmarkStart w:name="z163" w:id="152"/>
    <w:p>
      <w:pPr>
        <w:spacing w:after="0"/>
        <w:ind w:left="0"/>
        <w:jc w:val="both"/>
      </w:pPr>
      <w:r>
        <w:rPr>
          <w:rFonts w:ascii="Times New Roman"/>
          <w:b w:val="false"/>
          <w:i w:val="false"/>
          <w:color w:val="000000"/>
          <w:sz w:val="28"/>
        </w:rPr>
        <w:t>
      5) 1-шарт–ЖТ МДҚ немесе ЗТ МДҚ көрсетілетін қызметті алушының мәліметтерінің және БНАЖ сенімхат мәліметтерінің бар болуын 1 (бір) минут ішінде тексеруі;</w:t>
      </w:r>
    </w:p>
    <w:bookmarkEnd w:id="152"/>
    <w:bookmarkStart w:name="z164" w:id="153"/>
    <w:p>
      <w:pPr>
        <w:spacing w:after="0"/>
        <w:ind w:left="0"/>
        <w:jc w:val="both"/>
      </w:pPr>
      <w:r>
        <w:rPr>
          <w:rFonts w:ascii="Times New Roman"/>
          <w:b w:val="false"/>
          <w:i w:val="false"/>
          <w:color w:val="000000"/>
          <w:sz w:val="28"/>
        </w:rPr>
        <w:t>
      6) 4-процесс–көрсетілетін қызметті алушының ЖТ МДҚ немесе ЗТ МДҚ мәліметтерінің және БНАЖ сенімхат мәліметтерінің болмауына байланысты, мәліметтерді алу мүмкіндігінің болмауы туралы хабарламаның 2 (екі) минут ішінде қалыптастырылуы;</w:t>
      </w:r>
    </w:p>
    <w:bookmarkEnd w:id="153"/>
    <w:bookmarkStart w:name="z165" w:id="154"/>
    <w:p>
      <w:pPr>
        <w:spacing w:after="0"/>
        <w:ind w:left="0"/>
        <w:jc w:val="both"/>
      </w:pPr>
      <w:r>
        <w:rPr>
          <w:rFonts w:ascii="Times New Roman"/>
          <w:b w:val="false"/>
          <w:i w:val="false"/>
          <w:color w:val="000000"/>
          <w:sz w:val="28"/>
        </w:rPr>
        <w:t>
      7) 5-процесс–Мемлекеттік корпорация қызметкерінің электрондық цифрлық қолтаңбасымен (бұдан әрі–ЭЦҚ)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әрі–ЭҮАШ АЖО) 3 (үш) минут ішінде жолдауы.</w:t>
      </w:r>
    </w:p>
    <w:bookmarkEnd w:id="154"/>
    <w:bookmarkStart w:name="z166" w:id="155"/>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55"/>
    <w:bookmarkStart w:name="z167" w:id="156"/>
    <w:p>
      <w:pPr>
        <w:spacing w:after="0"/>
        <w:ind w:left="0"/>
        <w:jc w:val="both"/>
      </w:pPr>
      <w:r>
        <w:rPr>
          <w:rFonts w:ascii="Times New Roman"/>
          <w:b w:val="false"/>
          <w:i w:val="false"/>
          <w:color w:val="000000"/>
          <w:sz w:val="28"/>
        </w:rPr>
        <w:t>
      1) 6-процесс–2 (екі) минут ішінде ЭҮАШ АЖО электрондық құжатты тіркеу;</w:t>
      </w:r>
    </w:p>
    <w:bookmarkEnd w:id="156"/>
    <w:bookmarkStart w:name="z168" w:id="157"/>
    <w:p>
      <w:pPr>
        <w:spacing w:after="0"/>
        <w:ind w:left="0"/>
        <w:jc w:val="both"/>
      </w:pPr>
      <w:r>
        <w:rPr>
          <w:rFonts w:ascii="Times New Roman"/>
          <w:b w:val="false"/>
          <w:i w:val="false"/>
          <w:color w:val="000000"/>
          <w:sz w:val="28"/>
        </w:rPr>
        <w:t>
      2) 2-шарт–көрсетілетін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157"/>
    <w:bookmarkStart w:name="z169" w:id="158"/>
    <w:p>
      <w:pPr>
        <w:spacing w:after="0"/>
        <w:ind w:left="0"/>
        <w:jc w:val="both"/>
      </w:pPr>
      <w:r>
        <w:rPr>
          <w:rFonts w:ascii="Times New Roman"/>
          <w:b w:val="false"/>
          <w:i w:val="false"/>
          <w:color w:val="000000"/>
          <w:sz w:val="28"/>
        </w:rPr>
        <w:t>
      3) 7-процесс–3 (үш)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қалыптастырылады немесе көрсетілетін қызметті алушының Мемлекеттік корпорация қызметкері арқылы тиісті құжаттарды алғандығы туралы қолхат алуы;</w:t>
      </w:r>
    </w:p>
    <w:bookmarkEnd w:id="158"/>
    <w:bookmarkStart w:name="z170" w:id="159"/>
    <w:p>
      <w:pPr>
        <w:spacing w:after="0"/>
        <w:ind w:left="0"/>
        <w:jc w:val="both"/>
      </w:pPr>
      <w:r>
        <w:rPr>
          <w:rFonts w:ascii="Times New Roman"/>
          <w:b w:val="false"/>
          <w:i w:val="false"/>
          <w:color w:val="000000"/>
          <w:sz w:val="28"/>
        </w:rPr>
        <w:t>
      4) 8-процесс–көрсетілетін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p>
    <w:bookmarkEnd w:id="159"/>
    <w:bookmarkStart w:name="z171" w:id="160"/>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өзара функционалдық іс-қимылдары "Батыс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60"/>
    <w:bookmarkStart w:name="z172" w:id="161"/>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61"/>
    <w:bookmarkStart w:name="z173" w:id="16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w:t>
            </w:r>
            <w:r>
              <w:br/>
            </w:r>
            <w:r>
              <w:rPr>
                <w:rFonts w:ascii="Times New Roman"/>
                <w:b w:val="false"/>
                <w:i w:val="false"/>
                <w:color w:val="000000"/>
                <w:sz w:val="20"/>
              </w:rPr>
              <w:t>үй-жайларды (жекелеген</w:t>
            </w:r>
            <w:r>
              <w:br/>
            </w:r>
            <w:r>
              <w:rPr>
                <w:rFonts w:ascii="Times New Roman"/>
                <w:b w:val="false"/>
                <w:i w:val="false"/>
                <w:color w:val="000000"/>
                <w:sz w:val="20"/>
              </w:rPr>
              <w:t>бөліктерін) 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75" w:id="163"/>
    <w:p>
      <w:pPr>
        <w:spacing w:after="0"/>
        <w:ind w:left="0"/>
        <w:jc w:val="left"/>
      </w:pPr>
      <w:r>
        <w:rPr>
          <w:rFonts w:ascii="Times New Roman"/>
          <w:b/>
          <w:i w:val="false"/>
          <w:color w:val="000000"/>
        </w:rPr>
        <w:t xml:space="preserve"> Көрсетілетін қызметті берушілердің мекенжайлары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
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Советская көшесі, №99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8(71133)-41-2-14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
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Курмангалиева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 өзгертпей</w:t>
            </w:r>
            <w:r>
              <w:br/>
            </w:r>
            <w:r>
              <w:rPr>
                <w:rFonts w:ascii="Times New Roman"/>
                <w:b w:val="false"/>
                <w:i w:val="false"/>
                <w:color w:val="000000"/>
                <w:sz w:val="20"/>
              </w:rPr>
              <w:t>қолданыстағы ғимараттардағы</w:t>
            </w:r>
            <w:r>
              <w:br/>
            </w:r>
            <w:r>
              <w:rPr>
                <w:rFonts w:ascii="Times New Roman"/>
                <w:b w:val="false"/>
                <w:i w:val="false"/>
                <w:color w:val="000000"/>
                <w:sz w:val="20"/>
              </w:rPr>
              <w:t>үй-жайларды (жекелеген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 жабдықтауға)</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77" w:id="16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164"/>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79" w:id="165"/>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w:t>
      </w:r>
      <w:r>
        <w:br/>
      </w:r>
      <w:r>
        <w:rPr>
          <w:rFonts w:ascii="Times New Roman"/>
          <w:b/>
          <w:i w:val="false"/>
          <w:color w:val="000000"/>
        </w:rPr>
        <w:t>бизнес–процестерінің анықтамалығы</w:t>
      </w:r>
    </w:p>
    <w:bookmarkEnd w:id="165"/>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