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f164" w14:textId="f79f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2018 жылға субсидиялауға жататын ішкі су көлігіндегі әлеуметтік маңызы бар шығынды маршруттар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2018 жылғы 12 шілдедегі № 1700 қаулысы. Батыс Қазақстан облысының Әділет департаментінде 2018 жылғы 18 шілдеде № 5287 болып тіркелді. Күші жойылды - Батыс Қазақстан облысы Орал қаласы әкімдігінің 2019 жылғы 27 маусымдағы № 1490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27.06.2019 </w:t>
      </w:r>
      <w:r>
        <w:rPr>
          <w:rFonts w:ascii="Times New Roman"/>
          <w:b w:val="false"/>
          <w:i w:val="false"/>
          <w:color w:val="ff0000"/>
          <w:sz w:val="28"/>
        </w:rPr>
        <w:t>№ 1490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"Ішкі су көлігі туралы"</w:t>
      </w:r>
      <w:r>
        <w:rPr>
          <w:rFonts w:ascii="Times New Roman"/>
          <w:b w:val="false"/>
          <w:i w:val="false"/>
          <w:color w:val="000000"/>
          <w:sz w:val="28"/>
        </w:rPr>
        <w:t xml:space="preserve"> 2004 жылғы 6 шілдедегі Қазақстан Республикасының Заңдарын, "Әлеуметтік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 туралы" 2015 жылғы 24 ақпандағы Қазақстан Республикасы Инвестициялар және даму министрінің міндетін атқарушысының № 154 </w:t>
      </w:r>
      <w:r>
        <w:rPr>
          <w:rFonts w:ascii="Times New Roman"/>
          <w:b w:val="false"/>
          <w:i w:val="false"/>
          <w:color w:val="000000"/>
          <w:sz w:val="28"/>
        </w:rPr>
        <w:t>бұйрығын</w:t>
      </w:r>
      <w:r>
        <w:rPr>
          <w:rFonts w:ascii="Times New Roman"/>
          <w:b w:val="false"/>
          <w:i w:val="false"/>
          <w:color w:val="000000"/>
          <w:sz w:val="28"/>
        </w:rPr>
        <w:t xml:space="preserve"> (Қазақстан республикасы Әділет министірлігінде 2015 жылғы 24 шілдедегі №11763 тіркелген) басшылыққа ала отырып және әлеуметтік маңызы бар шығынды маршруттарды субсидиялау жөніндегі комиссияның ұсынымы негізінде, қала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Орал қаласы бойынша 2018 жылға субсидиялауға жататын ішкі су көлігіндегі әлеуметтік маңызы бар шығынды маршруттар тізбесі бекітілсін.</w:t>
      </w:r>
    </w:p>
    <w:bookmarkEnd w:id="0"/>
    <w:bookmarkStart w:name="z5" w:id="1"/>
    <w:p>
      <w:pPr>
        <w:spacing w:after="0"/>
        <w:ind w:left="0"/>
        <w:jc w:val="both"/>
      </w:pPr>
      <w:r>
        <w:rPr>
          <w:rFonts w:ascii="Times New Roman"/>
          <w:b w:val="false"/>
          <w:i w:val="false"/>
          <w:color w:val="000000"/>
          <w:sz w:val="28"/>
        </w:rPr>
        <w:t xml:space="preserve">
      2. Орал қаласы әкімдігінің 2017 жылғы 12 сәуірдегі №1061 "Орал қаласы бойынша 2017 жылға субсидиялауға жататын әлеуметтік маңызы бар шығынды маршруттар тізбесін бекіту туралы" (Нормативтік құқықтық актілерде мемлекеттік тіркеу тізілімінде №4786 тіркелген, 2017 жылғы 17 мамырдағы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3. "Орал қаласының жолаушы көлігі және автомобиль жолдары бөлімі" мемлекеттік мекемесі (Қ.Мұхамбетқалиев)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қала әкімінің орынбасары Р.Закаринге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2018 жылғы 12 шілдедегі</w:t>
            </w:r>
            <w:r>
              <w:br/>
            </w:r>
            <w:r>
              <w:rPr>
                <w:rFonts w:ascii="Times New Roman"/>
                <w:b w:val="false"/>
                <w:i w:val="false"/>
                <w:color w:val="000000"/>
                <w:sz w:val="20"/>
              </w:rPr>
              <w:t>№ 1700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Орал қаласы бойынша 2018 жылға субсидиялауға жататын ішкі су көлігіндегі әлеуметтік маңызы бар шығынды маршруттар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9371"/>
      </w:tblGrid>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w:t>
            </w:r>
          </w:p>
          <w:bookmarkEnd w:id="6"/>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атауы</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w:t>
            </w:r>
          </w:p>
          <w:bookmarkEnd w:id="7"/>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қаласы-"Учужный затон" бау-бақша серіктестігі</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2</w:t>
            </w:r>
          </w:p>
          <w:bookmarkEnd w:id="8"/>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қаласы–"Барбастау" бау-бақша серіктестігі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