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d25d" w14:textId="f05d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14 наурыздағы № 18-3 "Ақжайық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26 маусымдағы № 20-6 шешімі. Батыс Қазақстан облысының Әділет департаментінде 2018 жылғы 29 маусымда № 5270 болып тіркелді. Күші жойылды - Батыс Қазақстан облысы Ақжайық аудандық мәслихатының 2020 жылғы 14 ақпандағы № 42-1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қаулысына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2014 жылғы 14 наурыздағы № 18-3 "Ақжайық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3477 болып тіркелген, 2014 жылы 10 сәуірде "Жайық таңы"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bookmarkStart w:name="z7" w:id="3"/>
    <w:p>
      <w:pPr>
        <w:spacing w:after="0"/>
        <w:ind w:left="0"/>
        <w:jc w:val="both"/>
      </w:pPr>
      <w:r>
        <w:rPr>
          <w:rFonts w:ascii="Times New Roman"/>
          <w:b w:val="false"/>
          <w:i w:val="false"/>
          <w:color w:val="000000"/>
          <w:sz w:val="28"/>
        </w:rPr>
        <w:t xml:space="preserve">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w:t>
      </w:r>
      <w:r>
        <w:rPr>
          <w:rFonts w:ascii="Times New Roman"/>
          <w:b w:val="false"/>
          <w:i w:val="false"/>
          <w:color w:val="000000"/>
          <w:sz w:val="28"/>
        </w:rPr>
        <w:t>шешімімен</w:t>
      </w:r>
      <w:r>
        <w:rPr>
          <w:rFonts w:ascii="Times New Roman"/>
          <w:b w:val="false"/>
          <w:i w:val="false"/>
          <w:color w:val="000000"/>
          <w:sz w:val="28"/>
        </w:rPr>
        <w:t xml:space="preserve"> құрылған заңды тұлға.";</w:t>
      </w:r>
    </w:p>
    <w:bookmarkEnd w:id="3"/>
    <w:bookmarkStart w:name="z8" w:id="4"/>
    <w:p>
      <w:pPr>
        <w:spacing w:after="0"/>
        <w:ind w:left="0"/>
        <w:jc w:val="both"/>
      </w:pPr>
      <w:r>
        <w:rPr>
          <w:rFonts w:ascii="Times New Roman"/>
          <w:b w:val="false"/>
          <w:i w:val="false"/>
          <w:color w:val="000000"/>
          <w:sz w:val="28"/>
        </w:rPr>
        <w:t>
      мынадай мазмұндағы 3-1 және 3-2 тармақтармен толықтырылсын:</w:t>
      </w:r>
    </w:p>
    <w:bookmarkEnd w:id="4"/>
    <w:bookmarkStart w:name="z9"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мынадай мазмұндағы 4-1, 4-2, 4-3, 4-4, 4-5 және 4-6-тармақтармен толықтырылсын:</w:t>
      </w:r>
    </w:p>
    <w:bookmarkEnd w:id="22"/>
    <w:bookmarkStart w:name="z28" w:id="23"/>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4-2. Осы Қағиданың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алынып тасталсын.</w:t>
      </w:r>
    </w:p>
    <w:bookmarkStart w:name="z35" w:id="29"/>
    <w:p>
      <w:pPr>
        <w:spacing w:after="0"/>
        <w:ind w:left="0"/>
        <w:jc w:val="both"/>
      </w:pPr>
      <w:r>
        <w:rPr>
          <w:rFonts w:ascii="Times New Roman"/>
          <w:b w:val="false"/>
          <w:i w:val="false"/>
          <w:color w:val="000000"/>
          <w:sz w:val="28"/>
        </w:rPr>
        <w:t>
      2. Ақжайық аудандық мәслихат аппаратының ұйымдастыру бөлімінің басшысы (Т.Горбунова)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Ө.Иманғалиев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