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a6b0" w14:textId="76fa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2017 жылғы 20 желтоқсандағы № 21-2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28 маусымдағы № 26-1 шешімі. Батыс Қазақстан облысының Әділет департаментінде 2018 жылғы 18 шілдеде № 5285 болып тіркелді. Күші жойылды - Батыс Қазақстан облысы Бөрлі аудандық мәслихатының 2019 жылғы 15 ақпандағы № 35-7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15.02.2019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2017 жылғы 20 желтоқсандағы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№5016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10 312 942 мың теңге:</w:t>
      </w:r>
    </w:p>
    <w:bookmarkEnd w:id="3"/>
    <w:bookmarkStart w:name="z8" w:id="4"/>
    <w:p>
      <w:pPr>
        <w:spacing w:after="0"/>
        <w:ind w:left="0"/>
        <w:jc w:val="both"/>
      </w:pPr>
      <w:r>
        <w:rPr>
          <w:rFonts w:ascii="Times New Roman"/>
          <w:b w:val="false"/>
          <w:i w:val="false"/>
          <w:color w:val="000000"/>
          <w:sz w:val="28"/>
        </w:rPr>
        <w:t>
      салықтық түсімдер – 9 096 084 мың теңге;</w:t>
      </w:r>
    </w:p>
    <w:bookmarkEnd w:id="4"/>
    <w:bookmarkStart w:name="z9" w:id="5"/>
    <w:p>
      <w:pPr>
        <w:spacing w:after="0"/>
        <w:ind w:left="0"/>
        <w:jc w:val="both"/>
      </w:pPr>
      <w:r>
        <w:rPr>
          <w:rFonts w:ascii="Times New Roman"/>
          <w:b w:val="false"/>
          <w:i w:val="false"/>
          <w:color w:val="000000"/>
          <w:sz w:val="28"/>
        </w:rPr>
        <w:t>
      салықтық емес түсімдер – 30 964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489 080 мың теңге;</w:t>
      </w:r>
    </w:p>
    <w:bookmarkEnd w:id="6"/>
    <w:bookmarkStart w:name="z11" w:id="7"/>
    <w:p>
      <w:pPr>
        <w:spacing w:after="0"/>
        <w:ind w:left="0"/>
        <w:jc w:val="both"/>
      </w:pPr>
      <w:r>
        <w:rPr>
          <w:rFonts w:ascii="Times New Roman"/>
          <w:b w:val="false"/>
          <w:i w:val="false"/>
          <w:color w:val="000000"/>
          <w:sz w:val="28"/>
        </w:rPr>
        <w:t>
      трансферттер түсімі – 696 814 мың теңге;</w:t>
      </w:r>
    </w:p>
    <w:bookmarkEnd w:id="7"/>
    <w:bookmarkStart w:name="z12" w:id="8"/>
    <w:p>
      <w:pPr>
        <w:spacing w:after="0"/>
        <w:ind w:left="0"/>
        <w:jc w:val="both"/>
      </w:pPr>
      <w:r>
        <w:rPr>
          <w:rFonts w:ascii="Times New Roman"/>
          <w:b w:val="false"/>
          <w:i w:val="false"/>
          <w:color w:val="000000"/>
          <w:sz w:val="28"/>
        </w:rPr>
        <w:t>
      2) шығындар – 10 720 537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- 73 406 мың теңге:</w:t>
      </w:r>
    </w:p>
    <w:bookmarkEnd w:id="9"/>
    <w:bookmarkStart w:name="z14" w:id="10"/>
    <w:p>
      <w:pPr>
        <w:spacing w:after="0"/>
        <w:ind w:left="0"/>
        <w:jc w:val="both"/>
      </w:pPr>
      <w:r>
        <w:rPr>
          <w:rFonts w:ascii="Times New Roman"/>
          <w:b w:val="false"/>
          <w:i w:val="false"/>
          <w:color w:val="000000"/>
          <w:sz w:val="28"/>
        </w:rPr>
        <w:t>
      бюджеттік кредиттер – 64 935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138 341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118 020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118 020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- 452 209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452 209 мың теңге:</w:t>
      </w:r>
    </w:p>
    <w:bookmarkEnd w:id="16"/>
    <w:bookmarkStart w:name="z21" w:id="17"/>
    <w:p>
      <w:pPr>
        <w:spacing w:after="0"/>
        <w:ind w:left="0"/>
        <w:jc w:val="both"/>
      </w:pPr>
      <w:r>
        <w:rPr>
          <w:rFonts w:ascii="Times New Roman"/>
          <w:b w:val="false"/>
          <w:i w:val="false"/>
          <w:color w:val="000000"/>
          <w:sz w:val="28"/>
        </w:rPr>
        <w:t>
      қарыздар түсімі – 64 935 мың теңге;</w:t>
      </w:r>
    </w:p>
    <w:bookmarkEnd w:id="17"/>
    <w:bookmarkStart w:name="z22" w:id="18"/>
    <w:p>
      <w:pPr>
        <w:spacing w:after="0"/>
        <w:ind w:left="0"/>
        <w:jc w:val="both"/>
      </w:pPr>
      <w:r>
        <w:rPr>
          <w:rFonts w:ascii="Times New Roman"/>
          <w:b w:val="false"/>
          <w:i w:val="false"/>
          <w:color w:val="000000"/>
          <w:sz w:val="28"/>
        </w:rPr>
        <w:t>
      қарыздарды өтеу – 387 336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774 610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2018 жылға арналған аудандық бюджетте республикалық бюджеттен бөлінетін нысаналы трансферттердің және кредиттердің жалпы сомасы 524 453 мың теңге көлемінде ескерілсін:</w:t>
      </w:r>
    </w:p>
    <w:bookmarkEnd w:id="20"/>
    <w:bookmarkStart w:name="z26"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3 611 мың теңге;</w:t>
      </w:r>
    </w:p>
    <w:bookmarkEnd w:id="21"/>
    <w:bookmarkStart w:name="z27"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7 697 мың теңге;</w:t>
      </w:r>
    </w:p>
    <w:bookmarkEnd w:id="23"/>
    <w:bookmarkStart w:name="z29" w:id="24"/>
    <w:p>
      <w:pPr>
        <w:spacing w:after="0"/>
        <w:ind w:left="0"/>
        <w:jc w:val="both"/>
      </w:pPr>
      <w:r>
        <w:rPr>
          <w:rFonts w:ascii="Times New Roman"/>
          <w:b w:val="false"/>
          <w:i w:val="false"/>
          <w:color w:val="000000"/>
          <w:sz w:val="28"/>
        </w:rPr>
        <w:t>
      ымдау тілі маманының қызмет көрсетуге – 2 673 мың теңге;</w:t>
      </w:r>
    </w:p>
    <w:bookmarkEnd w:id="24"/>
    <w:bookmarkStart w:name="z30" w:id="25"/>
    <w:p>
      <w:pPr>
        <w:spacing w:after="0"/>
        <w:ind w:left="0"/>
        <w:jc w:val="both"/>
      </w:pPr>
      <w:r>
        <w:rPr>
          <w:rFonts w:ascii="Times New Roman"/>
          <w:b w:val="false"/>
          <w:i w:val="false"/>
          <w:color w:val="000000"/>
          <w:sz w:val="28"/>
        </w:rPr>
        <w:t>
      жастар практикасына – 15 873 мың теңге;</w:t>
      </w:r>
    </w:p>
    <w:bookmarkEnd w:id="25"/>
    <w:bookmarkStart w:name="z31" w:id="2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8 100 мың теңге;</w:t>
      </w:r>
    </w:p>
    <w:bookmarkEnd w:id="26"/>
    <w:bookmarkStart w:name="z32" w:id="27"/>
    <w:p>
      <w:pPr>
        <w:spacing w:after="0"/>
        <w:ind w:left="0"/>
        <w:jc w:val="both"/>
      </w:pPr>
      <w:r>
        <w:rPr>
          <w:rFonts w:ascii="Times New Roman"/>
          <w:b w:val="false"/>
          <w:i w:val="false"/>
          <w:color w:val="000000"/>
          <w:sz w:val="28"/>
        </w:rPr>
        <w:t>
      мемлекеттік атаулы әлеуметтік көмек төлеміне – 51 256 мың теңге;</w:t>
      </w:r>
    </w:p>
    <w:bookmarkEnd w:id="27"/>
    <w:bookmarkStart w:name="z33" w:id="28"/>
    <w:p>
      <w:pPr>
        <w:spacing w:after="0"/>
        <w:ind w:left="0"/>
        <w:jc w:val="both"/>
      </w:pPr>
      <w:r>
        <w:rPr>
          <w:rFonts w:ascii="Times New Roman"/>
          <w:b w:val="false"/>
          <w:i w:val="false"/>
          <w:color w:val="000000"/>
          <w:sz w:val="28"/>
        </w:rPr>
        <w:t>
      техникалық көмекшi (компенсаторлық) құралдар тiзбесiн кеңейтуге – 2 758 мың теңге;</w:t>
      </w:r>
    </w:p>
    <w:bookmarkEnd w:id="28"/>
    <w:bookmarkStart w:name="z34" w:id="29"/>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12 115 мың теңге;</w:t>
      </w:r>
    </w:p>
    <w:bookmarkEnd w:id="29"/>
    <w:bookmarkStart w:name="z35" w:id="30"/>
    <w:p>
      <w:pPr>
        <w:spacing w:after="0"/>
        <w:ind w:left="0"/>
        <w:jc w:val="both"/>
      </w:pPr>
      <w:r>
        <w:rPr>
          <w:rFonts w:ascii="Times New Roman"/>
          <w:b w:val="false"/>
          <w:i w:val="false"/>
          <w:color w:val="000000"/>
          <w:sz w:val="28"/>
        </w:rPr>
        <w:t>
      жалақыны ішінара субсидиялауға – 10 449 мың теңге;</w:t>
      </w:r>
    </w:p>
    <w:bookmarkEnd w:id="30"/>
    <w:bookmarkStart w:name="z36" w:id="31"/>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64 935 мың теңге;</w:t>
      </w:r>
    </w:p>
    <w:bookmarkEnd w:id="31"/>
    <w:bookmarkStart w:name="z37" w:id="32"/>
    <w:p>
      <w:pPr>
        <w:spacing w:after="0"/>
        <w:ind w:left="0"/>
        <w:jc w:val="both"/>
      </w:pPr>
      <w:r>
        <w:rPr>
          <w:rFonts w:ascii="Times New Roman"/>
          <w:b w:val="false"/>
          <w:i w:val="false"/>
          <w:color w:val="000000"/>
          <w:sz w:val="28"/>
        </w:rPr>
        <w:t>
      елді мекендерді сумен жабдықтау және су бұру жүйелерін дамытуға – 112 477 мың теңге.</w:t>
      </w:r>
    </w:p>
    <w:bookmarkEnd w:id="32"/>
    <w:bookmarkStart w:name="z38" w:id="33"/>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210 589 мың теңге;</w:t>
      </w:r>
    </w:p>
    <w:bookmarkEnd w:id="33"/>
    <w:bookmarkStart w:name="z39" w:id="34"/>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үшін қосымша ақы төлеуге – 18 796 мың теңге;</w:t>
      </w:r>
    </w:p>
    <w:bookmarkEnd w:id="34"/>
    <w:bookmarkStart w:name="z40" w:id="35"/>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"5. 2018 жылға арналған аудандық бюджетте облыстық бюджеттен бөлінетін нысаналы трансферттердің және кредиттердің жалпы сомасы 237 296 мың теңге көлемінде ескерілсін:</w:t>
      </w:r>
    </w:p>
    <w:bookmarkEnd w:id="36"/>
    <w:bookmarkStart w:name="z43" w:id="37"/>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және тағы басқа – 180 787 мың теңге;</w:t>
      </w:r>
    </w:p>
    <w:bookmarkEnd w:id="37"/>
    <w:bookmarkStart w:name="z44" w:id="38"/>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 – 13 235 мың теңге;</w:t>
      </w:r>
    </w:p>
    <w:bookmarkEnd w:id="38"/>
    <w:bookmarkStart w:name="z45" w:id="39"/>
    <w:p>
      <w:pPr>
        <w:spacing w:after="0"/>
        <w:ind w:left="0"/>
        <w:jc w:val="both"/>
      </w:pPr>
      <w:r>
        <w:rPr>
          <w:rFonts w:ascii="Times New Roman"/>
          <w:b w:val="false"/>
          <w:i w:val="false"/>
          <w:color w:val="000000"/>
          <w:sz w:val="28"/>
        </w:rPr>
        <w:t>
      жастар практикасына – 12 747 мың теңге;</w:t>
      </w:r>
    </w:p>
    <w:bookmarkEnd w:id="39"/>
    <w:bookmarkStart w:name="z46" w:id="40"/>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6 000 мың теңге;</w:t>
      </w:r>
    </w:p>
    <w:bookmarkEnd w:id="40"/>
    <w:bookmarkStart w:name="z47" w:id="41"/>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4 000 мың теңге;</w:t>
      </w:r>
    </w:p>
    <w:bookmarkEnd w:id="41"/>
    <w:bookmarkStart w:name="z48" w:id="42"/>
    <w:p>
      <w:pPr>
        <w:spacing w:after="0"/>
        <w:ind w:left="0"/>
        <w:jc w:val="both"/>
      </w:pPr>
      <w:r>
        <w:rPr>
          <w:rFonts w:ascii="Times New Roman"/>
          <w:b w:val="false"/>
          <w:i w:val="false"/>
          <w:color w:val="000000"/>
          <w:sz w:val="28"/>
        </w:rPr>
        <w:t>
      "Батыс Қазақстан облысы Бөрлі ауданы Жарсуат ауылында Жайық өзені жағалауын бекіту" нысаны бойынша жобалау – іздестіру жұмыстарына – 6 726 мың теңге;</w:t>
      </w:r>
    </w:p>
    <w:bookmarkEnd w:id="42"/>
    <w:bookmarkStart w:name="z49" w:id="43"/>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43"/>
    <w:bookmarkStart w:name="z50" w:id="44"/>
    <w:p>
      <w:pPr>
        <w:spacing w:after="0"/>
        <w:ind w:left="0"/>
        <w:jc w:val="both"/>
      </w:pPr>
      <w:r>
        <w:rPr>
          <w:rFonts w:ascii="Times New Roman"/>
          <w:b w:val="false"/>
          <w:i w:val="false"/>
          <w:color w:val="000000"/>
          <w:sz w:val="28"/>
        </w:rPr>
        <w:t>
      ақпараттық технология сыныптарын ашуға – 3 320 мың теңге;</w:t>
      </w:r>
    </w:p>
    <w:bookmarkEnd w:id="44"/>
    <w:bookmarkStart w:name="z51" w:id="45"/>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(№38 дақ, сыртқы инженерлік желілерсіз) – 10 000 мың теңге.";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53" w:id="46"/>
    <w:p>
      <w:pPr>
        <w:spacing w:after="0"/>
        <w:ind w:left="0"/>
        <w:jc w:val="both"/>
      </w:pPr>
      <w:r>
        <w:rPr>
          <w:rFonts w:ascii="Times New Roman"/>
          <w:b w:val="false"/>
          <w:i w:val="false"/>
          <w:color w:val="000000"/>
          <w:sz w:val="28"/>
        </w:rPr>
        <w:t>
      "7. 2018 жылға арналған ауданның жергілікті атқарушы органдарының резерві 221 509 мың теңге көлемінде бекітілсін.";</w:t>
      </w:r>
    </w:p>
    <w:bookmarkEnd w:id="46"/>
    <w:bookmarkStart w:name="z54" w:id="4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5" w:id="48"/>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8"/>
    <w:bookmarkStart w:name="z56" w:id="49"/>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А.Имашева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21-2 шешіміне 1-қосымша</w:t>
            </w:r>
          </w:p>
        </w:tc>
      </w:tr>
    </w:tbl>
    <w:bookmarkStart w:name="z59" w:id="50"/>
    <w:p>
      <w:pPr>
        <w:spacing w:after="0"/>
        <w:ind w:left="0"/>
        <w:jc w:val="left"/>
      </w:pPr>
      <w:r>
        <w:rPr>
          <w:rFonts w:ascii="Times New Roman"/>
          <w:b/>
          <w:i w:val="false"/>
          <w:color w:val="000000"/>
        </w:rPr>
        <w:t xml:space="preserve"> 2018 жылға арналған аудандық бюджет</w:t>
      </w:r>
    </w:p>
    <w:bookmarkEnd w:id="50"/>
    <w:bookmarkStart w:name="z60" w:id="51"/>
    <w:p>
      <w:pPr>
        <w:spacing w:after="0"/>
        <w:ind w:left="0"/>
        <w:jc w:val="both"/>
      </w:pPr>
      <w:r>
        <w:rPr>
          <w:rFonts w:ascii="Times New Roman"/>
          <w:b w:val="false"/>
          <w:i w:val="false"/>
          <w:color w:val="000000"/>
          <w:sz w:val="28"/>
        </w:rPr>
        <w:t>
      мың теңге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887"/>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4778681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4778681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трасферттерді қайтару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соммаларын қайтару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