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1073f" w14:textId="5a107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ауданы Ақсай қаласы бойынша тұрмыстық қатты қалдықтарды жинауға және әкетуге арналған тарифтерді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2018 жылғы 28 маусымдағы № 26-12 шешімі. Батыс Қазақстан облысының Әділет департаментінде 2018 жылғы 24 шілдеде № 5296 болып тіркелді. Күші жойылды - Батыс Қазақстан облысы Бөрлі аудандық мәслихатының 2021 жылғы 29 қыркүйектегі № 8-5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Бөрлі аудандық мәслихатының 29.09.2021 </w:t>
      </w:r>
      <w:r>
        <w:rPr>
          <w:rFonts w:ascii="Times New Roman"/>
          <w:b w:val="false"/>
          <w:i w:val="false"/>
          <w:color w:val="ff0000"/>
          <w:sz w:val="28"/>
        </w:rPr>
        <w:t>№ 8-5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Бөрлі аудандық мәслихаты ШЕШІМ ҚАБЫЛДАДЫ: </w:t>
      </w:r>
    </w:p>
    <w:bookmarkEnd w:id="0"/>
    <w:bookmarkStart w:name="z4"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Бөрлі ауданы Ақсай қаласы бойынша тұрмыстық қатты қалдықтарды жинауға және әкетуге арналған тарифтері бекітілсін.</w:t>
      </w:r>
    </w:p>
    <w:bookmarkEnd w:id="1"/>
    <w:bookmarkStart w:name="z5" w:id="2"/>
    <w:p>
      <w:pPr>
        <w:spacing w:after="0"/>
        <w:ind w:left="0"/>
        <w:jc w:val="both"/>
      </w:pPr>
      <w:r>
        <w:rPr>
          <w:rFonts w:ascii="Times New Roman"/>
          <w:b w:val="false"/>
          <w:i w:val="false"/>
          <w:color w:val="000000"/>
          <w:sz w:val="28"/>
        </w:rPr>
        <w:t xml:space="preserve">
      2. Аудандық мәслихат аппаратының ұйымдастыру және құқықтық жұмысы бөлімі басшысының міндетін атқарушы (Л.Уржанова) осы шешімнің әділет органдарында мемлекеттік тіркелуін, Қазақстан Республикасы нормативтік құқықтық актілері эталондық бақылау банкінде және бұқаралық ақпарат құралдарында оның ресми жариялануын қамтамасыз етсін. </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А.Имашева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А.Куликешев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 xml:space="preserve">2018 жылғы 28 маусымдағы </w:t>
            </w:r>
            <w:r>
              <w:br/>
            </w:r>
            <w:r>
              <w:rPr>
                <w:rFonts w:ascii="Times New Roman"/>
                <w:b w:val="false"/>
                <w:i w:val="false"/>
                <w:color w:val="000000"/>
                <w:sz w:val="20"/>
              </w:rPr>
              <w:t>№26-12 шешіміне</w:t>
            </w:r>
            <w:r>
              <w:br/>
            </w:r>
            <w:r>
              <w:rPr>
                <w:rFonts w:ascii="Times New Roman"/>
                <w:b w:val="false"/>
                <w:i w:val="false"/>
                <w:color w:val="000000"/>
                <w:sz w:val="20"/>
              </w:rPr>
              <w:t>қосымша</w:t>
            </w:r>
          </w:p>
        </w:tc>
      </w:tr>
    </w:tbl>
    <w:bookmarkStart w:name="z10" w:id="4"/>
    <w:p>
      <w:pPr>
        <w:spacing w:after="0"/>
        <w:ind w:left="0"/>
        <w:jc w:val="left"/>
      </w:pPr>
      <w:r>
        <w:rPr>
          <w:rFonts w:ascii="Times New Roman"/>
          <w:b/>
          <w:i w:val="false"/>
          <w:color w:val="000000"/>
        </w:rPr>
        <w:t xml:space="preserve"> Бөрлі ауданы Ақсай қаласы бойынша тұрмыстық қатты қалдықтарды жинауға және  әкетуге арналған тарифтері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6"/>
        <w:gridCol w:w="2966"/>
        <w:gridCol w:w="1617"/>
        <w:gridCol w:w="5651"/>
      </w:tblGrid>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бірлігі</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теңгемен 1 айға (ҚҚС жоқ)</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Тұрмысқа жайлы иеліктегі үйлер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тұрғын/айына</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211,67</w:t>
            </w:r>
          </w:p>
        </w:tc>
      </w:tr>
      <w:tr>
        <w:trPr>
          <w:trHeight w:val="30" w:hRule="atLeast"/>
        </w:trPr>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Тұрмысқа жайлы емес иеліктегі үйлер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тұрғын/айына</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211,67</w:t>
            </w:r>
          </w:p>
        </w:tc>
      </w:tr>
    </w:tbl>
    <w:bookmarkStart w:name="z11" w:id="5"/>
    <w:p>
      <w:pPr>
        <w:spacing w:after="0"/>
        <w:ind w:left="0"/>
        <w:jc w:val="both"/>
      </w:pPr>
      <w:r>
        <w:rPr>
          <w:rFonts w:ascii="Times New Roman"/>
          <w:b w:val="false"/>
          <w:i w:val="false"/>
          <w:color w:val="000000"/>
          <w:sz w:val="28"/>
        </w:rPr>
        <w:t xml:space="preserve">
      Аббревиатураның ажыратып жазылуы: </w:t>
      </w:r>
    </w:p>
    <w:bookmarkEnd w:id="5"/>
    <w:bookmarkStart w:name="z12" w:id="6"/>
    <w:p>
      <w:pPr>
        <w:spacing w:after="0"/>
        <w:ind w:left="0"/>
        <w:jc w:val="both"/>
      </w:pPr>
      <w:r>
        <w:rPr>
          <w:rFonts w:ascii="Times New Roman"/>
          <w:b w:val="false"/>
          <w:i w:val="false"/>
          <w:color w:val="000000"/>
          <w:sz w:val="28"/>
        </w:rPr>
        <w:t>
      ҚҚС - қосылған құн салығы.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