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dae2" w14:textId="daed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2017 жылғы 15 желтоқсандағы № 18-8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27 наурыздағы № 20-6 шешімі. Батыс Қазақстан облысының Әділет департаментінде 2018 жылғы 11 сәуірде № 5142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2018 жылғы 16 наурыздағы №16-3 "Батыс Қазақстан облыстық мәслихатының 2017 жылғы 6 желтоқсандағы №15-2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№5096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2017 жылғы 15 желтоқсандағы №18-8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№5019 тіркелген, 2018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кірістер – 3 845 622 мың теңге:</w:t>
      </w:r>
    </w:p>
    <w:bookmarkEnd w:id="3"/>
    <w:bookmarkStart w:name="z8" w:id="4"/>
    <w:p>
      <w:pPr>
        <w:spacing w:after="0"/>
        <w:ind w:left="0"/>
        <w:jc w:val="both"/>
      </w:pPr>
      <w:r>
        <w:rPr>
          <w:rFonts w:ascii="Times New Roman"/>
          <w:b w:val="false"/>
          <w:i w:val="false"/>
          <w:color w:val="000000"/>
          <w:sz w:val="28"/>
        </w:rPr>
        <w:t>
      салықтық түсімдер – 319 076 мың теңге;</w:t>
      </w:r>
    </w:p>
    <w:bookmarkEnd w:id="4"/>
    <w:bookmarkStart w:name="z9" w:id="5"/>
    <w:p>
      <w:pPr>
        <w:spacing w:after="0"/>
        <w:ind w:left="0"/>
        <w:jc w:val="both"/>
      </w:pPr>
      <w:r>
        <w:rPr>
          <w:rFonts w:ascii="Times New Roman"/>
          <w:b w:val="false"/>
          <w:i w:val="false"/>
          <w:color w:val="000000"/>
          <w:sz w:val="28"/>
        </w:rPr>
        <w:t>
      салықтық емес түсімдер – 6 570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680 мың теңге;</w:t>
      </w:r>
    </w:p>
    <w:bookmarkEnd w:id="6"/>
    <w:bookmarkStart w:name="z11" w:id="7"/>
    <w:p>
      <w:pPr>
        <w:spacing w:after="0"/>
        <w:ind w:left="0"/>
        <w:jc w:val="both"/>
      </w:pPr>
      <w:r>
        <w:rPr>
          <w:rFonts w:ascii="Times New Roman"/>
          <w:b w:val="false"/>
          <w:i w:val="false"/>
          <w:color w:val="000000"/>
          <w:sz w:val="28"/>
        </w:rPr>
        <w:t>
      трансферттер түсімі – 3 519 296 мың теңге;</w:t>
      </w:r>
    </w:p>
    <w:bookmarkEnd w:id="7"/>
    <w:bookmarkStart w:name="z12" w:id="8"/>
    <w:p>
      <w:pPr>
        <w:spacing w:after="0"/>
        <w:ind w:left="0"/>
        <w:jc w:val="both"/>
      </w:pPr>
      <w:r>
        <w:rPr>
          <w:rFonts w:ascii="Times New Roman"/>
          <w:b w:val="false"/>
          <w:i w:val="false"/>
          <w:color w:val="000000"/>
          <w:sz w:val="28"/>
        </w:rPr>
        <w:t>
      2) шығындар – 3 883 119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41 491 мың теңге:</w:t>
      </w:r>
    </w:p>
    <w:bookmarkEnd w:id="9"/>
    <w:bookmarkStart w:name="z14" w:id="10"/>
    <w:p>
      <w:pPr>
        <w:spacing w:after="0"/>
        <w:ind w:left="0"/>
        <w:jc w:val="both"/>
      </w:pPr>
      <w:r>
        <w:rPr>
          <w:rFonts w:ascii="Times New Roman"/>
          <w:b w:val="false"/>
          <w:i w:val="false"/>
          <w:color w:val="000000"/>
          <w:sz w:val="28"/>
        </w:rPr>
        <w:t>
      бюджеттік кредиттер – 65 292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23 801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-78 988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78 988 мың теңге:</w:t>
      </w:r>
    </w:p>
    <w:bookmarkEnd w:id="16"/>
    <w:bookmarkStart w:name="z21" w:id="17"/>
    <w:p>
      <w:pPr>
        <w:spacing w:after="0"/>
        <w:ind w:left="0"/>
        <w:jc w:val="both"/>
      </w:pPr>
      <w:r>
        <w:rPr>
          <w:rFonts w:ascii="Times New Roman"/>
          <w:b w:val="false"/>
          <w:i w:val="false"/>
          <w:color w:val="000000"/>
          <w:sz w:val="28"/>
        </w:rPr>
        <w:t>
      қарыздар түсімі – 64 935 мың теңге;</w:t>
      </w:r>
    </w:p>
    <w:bookmarkEnd w:id="17"/>
    <w:bookmarkStart w:name="z22" w:id="18"/>
    <w:p>
      <w:pPr>
        <w:spacing w:after="0"/>
        <w:ind w:left="0"/>
        <w:jc w:val="both"/>
      </w:pPr>
      <w:r>
        <w:rPr>
          <w:rFonts w:ascii="Times New Roman"/>
          <w:b w:val="false"/>
          <w:i w:val="false"/>
          <w:color w:val="000000"/>
          <w:sz w:val="28"/>
        </w:rPr>
        <w:t>
      қарыздарды өтеу – 23 801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37 854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590 762 мың теңге көлемінде ескерілсін:";</w:t>
      </w:r>
    </w:p>
    <w:bookmarkEnd w:id="21"/>
    <w:bookmarkStart w:name="z28" w:id="22"/>
    <w:p>
      <w:pPr>
        <w:spacing w:after="0"/>
        <w:ind w:left="0"/>
        <w:jc w:val="both"/>
      </w:pPr>
      <w:r>
        <w:rPr>
          <w:rFonts w:ascii="Times New Roman"/>
          <w:b w:val="false"/>
          <w:i w:val="false"/>
          <w:color w:val="000000"/>
          <w:sz w:val="28"/>
        </w:rPr>
        <w:t>
      төртінші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"мектепке дейін ұйымға жаңа оқу бағдарламаларының енуіне және жаңа оқулықтар шығуына байланысты оқулықтар сатып алуға және тағы басқаларға –74 724 мың теңге;";</w:t>
      </w:r>
    </w:p>
    <w:bookmarkEnd w:id="23"/>
    <w:bookmarkStart w:name="z30" w:id="2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4"/>
    <w:bookmarkStart w:name="z31" w:id="25"/>
    <w:p>
      <w:pPr>
        <w:spacing w:after="0"/>
        <w:ind w:left="0"/>
        <w:jc w:val="both"/>
      </w:pPr>
      <w:r>
        <w:rPr>
          <w:rFonts w:ascii="Times New Roman"/>
          <w:b w:val="false"/>
          <w:i w:val="false"/>
          <w:color w:val="000000"/>
          <w:sz w:val="28"/>
        </w:rPr>
        <w:t>
      "облыстық мектептерге жаңартылған білім бағдарламасы бойынша оқушыларды оқыту үшін жиынтықтағы компьютер сатып алуға – 6 000 мың теңге;";</w:t>
      </w:r>
    </w:p>
    <w:bookmarkEnd w:id="25"/>
    <w:bookmarkStart w:name="z32" w:id="26"/>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6"/>
    <w:bookmarkStart w:name="z33" w:id="27"/>
    <w:p>
      <w:pPr>
        <w:spacing w:after="0"/>
        <w:ind w:left="0"/>
        <w:jc w:val="both"/>
      </w:pPr>
      <w:r>
        <w:rPr>
          <w:rFonts w:ascii="Times New Roman"/>
          <w:b w:val="false"/>
          <w:i w:val="false"/>
          <w:color w:val="000000"/>
          <w:sz w:val="28"/>
        </w:rPr>
        <w:t>
      ""Білім беру интерактивті құралдар. Мұғалімге қажетті технологиялар" тренингіне мұғалемдерді жіберуге және "Академия" педагогикалық шеберлік виртуалды лабораториясы" білім беру онлайн порталына жазылуға – 2 500 мың теңге;";</w:t>
      </w:r>
    </w:p>
    <w:bookmarkEnd w:id="27"/>
    <w:bookmarkStart w:name="z34" w:id="28"/>
    <w:p>
      <w:pPr>
        <w:spacing w:after="0"/>
        <w:ind w:left="0"/>
        <w:jc w:val="both"/>
      </w:pPr>
      <w:r>
        <w:rPr>
          <w:rFonts w:ascii="Times New Roman"/>
          <w:b w:val="false"/>
          <w:i w:val="false"/>
          <w:color w:val="000000"/>
          <w:sz w:val="28"/>
        </w:rPr>
        <w:t>
      мынадай мазмұндағы оныншы абзацпен толықтырылсын:</w:t>
      </w:r>
    </w:p>
    <w:bookmarkEnd w:id="28"/>
    <w:bookmarkStart w:name="z35" w:id="29"/>
    <w:p>
      <w:pPr>
        <w:spacing w:after="0"/>
        <w:ind w:left="0"/>
        <w:jc w:val="both"/>
      </w:pPr>
      <w:r>
        <w:rPr>
          <w:rFonts w:ascii="Times New Roman"/>
          <w:b w:val="false"/>
          <w:i w:val="false"/>
          <w:color w:val="000000"/>
          <w:sz w:val="28"/>
        </w:rPr>
        <w:t>
      "шағын жинақты мектептерге Bilimbook компьютер-трансформер контентін сатып алуға – 25 300 мың теңге;";</w:t>
      </w:r>
    </w:p>
    <w:bookmarkEnd w:id="29"/>
    <w:bookmarkStart w:name="z36" w:id="30"/>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0"/>
    <w:bookmarkStart w:name="z37" w:id="31"/>
    <w:p>
      <w:pPr>
        <w:spacing w:after="0"/>
        <w:ind w:left="0"/>
        <w:jc w:val="both"/>
      </w:pPr>
      <w:r>
        <w:rPr>
          <w:rFonts w:ascii="Times New Roman"/>
          <w:b w:val="false"/>
          <w:i w:val="false"/>
          <w:color w:val="000000"/>
          <w:sz w:val="28"/>
        </w:rPr>
        <w:t>
      "мұғалімдердің алдында салық және іс-сапар шығындары бойынша кредиторлық берешектерді өтеуге – 767 мың теңге;";</w:t>
      </w:r>
    </w:p>
    <w:bookmarkEnd w:id="31"/>
    <w:bookmarkStart w:name="z38" w:id="32"/>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2"/>
    <w:bookmarkStart w:name="z39" w:id="33"/>
    <w:p>
      <w:pPr>
        <w:spacing w:after="0"/>
        <w:ind w:left="0"/>
        <w:jc w:val="both"/>
      </w:pPr>
      <w:r>
        <w:rPr>
          <w:rFonts w:ascii="Times New Roman"/>
          <w:b w:val="false"/>
          <w:i w:val="false"/>
          <w:color w:val="000000"/>
          <w:sz w:val="28"/>
        </w:rPr>
        <w:t>
      "эпизоотияға қарсы іс-шаралар жүргізуге – 9040 мың теңге;";</w:t>
      </w:r>
    </w:p>
    <w:bookmarkEnd w:id="33"/>
    <w:bookmarkStart w:name="z40" w:id="34"/>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4"/>
    <w:bookmarkStart w:name="z41" w:id="35"/>
    <w:p>
      <w:pPr>
        <w:spacing w:after="0"/>
        <w:ind w:left="0"/>
        <w:jc w:val="both"/>
      </w:pPr>
      <w:r>
        <w:rPr>
          <w:rFonts w:ascii="Times New Roman"/>
          <w:b w:val="false"/>
          <w:i w:val="false"/>
          <w:color w:val="000000"/>
          <w:sz w:val="28"/>
        </w:rPr>
        <w:t>
      "Батыс Қазақстан облысы Жәнібек ауданы Ұзынкөл ауылдық клубының ғимаратын күрделі жөндеуге – 26 000 мың теңге;";</w:t>
      </w:r>
    </w:p>
    <w:bookmarkEnd w:id="35"/>
    <w:bookmarkStart w:name="z42" w:id="36"/>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36"/>
    <w:bookmarkStart w:name="z43" w:id="37"/>
    <w:p>
      <w:pPr>
        <w:spacing w:after="0"/>
        <w:ind w:left="0"/>
        <w:jc w:val="both"/>
      </w:pPr>
      <w:r>
        <w:rPr>
          <w:rFonts w:ascii="Times New Roman"/>
          <w:b w:val="false"/>
          <w:i w:val="false"/>
          <w:color w:val="000000"/>
          <w:sz w:val="28"/>
        </w:rPr>
        <w:t>
      "Батыс Қазақстан облысы Жәнібек ауданы Жәнібек ауылының (тротуарлар құру) абаттандыруға – 18 353 мың теңге.";</w:t>
      </w:r>
    </w:p>
    <w:bookmarkEnd w:id="37"/>
    <w:bookmarkStart w:name="z44"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8"/>
    <w:bookmarkStart w:name="z45" w:id="39"/>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9"/>
    <w:bookmarkStart w:name="z46" w:id="40"/>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27 наурыздағы №20-6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 1-қосымша</w:t>
            </w:r>
          </w:p>
        </w:tc>
      </w:tr>
    </w:tbl>
    <w:bookmarkStart w:name="z51" w:id="41"/>
    <w:p>
      <w:pPr>
        <w:spacing w:after="0"/>
        <w:ind w:left="0"/>
        <w:jc w:val="left"/>
      </w:pPr>
      <w:r>
        <w:rPr>
          <w:rFonts w:ascii="Times New Roman"/>
          <w:b/>
          <w:i w:val="false"/>
          <w:color w:val="000000"/>
        </w:rPr>
        <w:t xml:space="preserve"> 2018 жылға арналған аудандық бюджет</w:t>
      </w:r>
    </w:p>
    <w:bookmarkEnd w:id="4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3 845 622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319 076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3 519 296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3 519 296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63"/>
        <w:gridCol w:w="1109"/>
        <w:gridCol w:w="1109"/>
        <w:gridCol w:w="5589"/>
        <w:gridCol w:w="27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3 883 119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w:t>
            </w:r>
            <w:r>
              <w:br/>
            </w:r>
            <w:r>
              <w:rPr>
                <w:rFonts w:ascii="Times New Roman"/>
                <w:b w:val="false"/>
                <w:i w:val="false"/>
                <w:color w:val="000000"/>
                <w:sz w:val="20"/>
              </w:rPr>
              <w:t>маңызы бар қала) құрама командаларының мүшелерiн дайындау және олардың облыстық спорт жарыстарына қатысуы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(түгел пайдаланылмаған) нысаналы трансферттердің сомасын қайтару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