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6374" w14:textId="8ce6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2017 жылғы 15 желтоқсандағы № 15-3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28 наурыздағы № 20-7 шешімі. Батыс Қазақстан облысының Әділет департаментінде 2018 жылғы 13 сәуірде № 5147 болып тіркелді. Күші жойылды - Батыс Қазақстан облысы Бәйтерек аудандық мәслихатының 2019 жылғы 5 сәуірдегі № 32-7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05.04.2019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2018 жылғы 16 наурыздағы № 16-3 "Батыс Қазақстан облыстық мәслихатының 2017 жылғы 6 желтоқсандағы № 15-2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 5096 тіркелген) шешіміне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2017 жылғы 15 желтоқсандағы № 15-3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5022 тіркелген, 2018 жылғы 9 қаңтарда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6 832 759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1 885 390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5 422 мың теңге; </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108 324 мың теңге; </w:t>
      </w:r>
    </w:p>
    <w:bookmarkEnd w:id="6"/>
    <w:bookmarkStart w:name="z11" w:id="7"/>
    <w:p>
      <w:pPr>
        <w:spacing w:after="0"/>
        <w:ind w:left="0"/>
        <w:jc w:val="both"/>
      </w:pPr>
      <w:r>
        <w:rPr>
          <w:rFonts w:ascii="Times New Roman"/>
          <w:b w:val="false"/>
          <w:i w:val="false"/>
          <w:color w:val="000000"/>
          <w:sz w:val="28"/>
        </w:rPr>
        <w:t>
      трансферттер түсімі – 4 833 623 мың теңге;</w:t>
      </w:r>
    </w:p>
    <w:bookmarkEnd w:id="7"/>
    <w:bookmarkStart w:name="z12" w:id="8"/>
    <w:p>
      <w:pPr>
        <w:spacing w:after="0"/>
        <w:ind w:left="0"/>
        <w:jc w:val="both"/>
      </w:pPr>
      <w:r>
        <w:rPr>
          <w:rFonts w:ascii="Times New Roman"/>
          <w:b w:val="false"/>
          <w:i w:val="false"/>
          <w:color w:val="000000"/>
          <w:sz w:val="28"/>
        </w:rPr>
        <w:t>
      2) шығындар – 6 988 472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297 390 мың теңге:</w:t>
      </w:r>
    </w:p>
    <w:bookmarkEnd w:id="9"/>
    <w:bookmarkStart w:name="z14" w:id="10"/>
    <w:p>
      <w:pPr>
        <w:spacing w:after="0"/>
        <w:ind w:left="0"/>
        <w:jc w:val="both"/>
      </w:pPr>
      <w:r>
        <w:rPr>
          <w:rFonts w:ascii="Times New Roman"/>
          <w:b w:val="false"/>
          <w:i w:val="false"/>
          <w:color w:val="000000"/>
          <w:sz w:val="28"/>
        </w:rPr>
        <w:t>
      бюджеттік кредиттер – 433 109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135 719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w:t>
      </w:r>
    </w:p>
    <w:bookmarkEnd w:id="12"/>
    <w:bookmarkStart w:name="z17"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- 453 103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453 103 мың теңге: </w:t>
      </w:r>
    </w:p>
    <w:bookmarkEnd w:id="16"/>
    <w:bookmarkStart w:name="z21" w:id="17"/>
    <w:p>
      <w:pPr>
        <w:spacing w:after="0"/>
        <w:ind w:left="0"/>
        <w:jc w:val="both"/>
      </w:pPr>
      <w:r>
        <w:rPr>
          <w:rFonts w:ascii="Times New Roman"/>
          <w:b w:val="false"/>
          <w:i w:val="false"/>
          <w:color w:val="000000"/>
          <w:sz w:val="28"/>
        </w:rPr>
        <w:t xml:space="preserve">
      қарыздар түсімі – 432 900 мың теңге; </w:t>
      </w:r>
    </w:p>
    <w:bookmarkEnd w:id="17"/>
    <w:bookmarkStart w:name="z22" w:id="18"/>
    <w:p>
      <w:pPr>
        <w:spacing w:after="0"/>
        <w:ind w:left="0"/>
        <w:jc w:val="both"/>
      </w:pPr>
      <w:r>
        <w:rPr>
          <w:rFonts w:ascii="Times New Roman"/>
          <w:b w:val="false"/>
          <w:i w:val="false"/>
          <w:color w:val="000000"/>
          <w:sz w:val="28"/>
        </w:rPr>
        <w:t>
      қарыздарды өтеу – 135 719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155 922 мың теңге.";</w:t>
      </w:r>
    </w:p>
    <w:bookmarkEnd w:id="19"/>
    <w:bookmarkStart w:name="z24" w:id="20"/>
    <w:p>
      <w:pPr>
        <w:spacing w:after="0"/>
        <w:ind w:left="0"/>
        <w:jc w:val="both"/>
      </w:pPr>
      <w:r>
        <w:rPr>
          <w:rFonts w:ascii="Times New Roman"/>
          <w:b w:val="false"/>
          <w:i w:val="false"/>
          <w:color w:val="000000"/>
          <w:sz w:val="28"/>
        </w:rPr>
        <w:t xml:space="preserve">
      3- тармақта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End w:id="20"/>
    <w:bookmarkStart w:name="z25" w:id="21"/>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түсімі жалпы сомасы 391 739 мың теңге көлемінде ескерілсін:</w:t>
      </w:r>
    </w:p>
    <w:bookmarkEnd w:id="21"/>
    <w:bookmarkStart w:name="z26" w:id="22"/>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212 713 мың теңге;</w:t>
      </w:r>
    </w:p>
    <w:bookmarkEnd w:id="22"/>
    <w:bookmarkStart w:name="z27" w:id="23"/>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оқуға – 17 522 мың теңге;</w:t>
      </w:r>
    </w:p>
    <w:bookmarkEnd w:id="23"/>
    <w:bookmarkStart w:name="z28" w:id="24"/>
    <w:p>
      <w:pPr>
        <w:spacing w:after="0"/>
        <w:ind w:left="0"/>
        <w:jc w:val="both"/>
      </w:pPr>
      <w:r>
        <w:rPr>
          <w:rFonts w:ascii="Times New Roman"/>
          <w:b w:val="false"/>
          <w:i w:val="false"/>
          <w:color w:val="000000"/>
          <w:sz w:val="28"/>
        </w:rPr>
        <w:t>
      жастар практикасына – 12 747 мың теңге;</w:t>
      </w:r>
    </w:p>
    <w:bookmarkEnd w:id="24"/>
    <w:bookmarkStart w:name="z29" w:id="25"/>
    <w:p>
      <w:pPr>
        <w:spacing w:after="0"/>
        <w:ind w:left="0"/>
        <w:jc w:val="both"/>
      </w:pPr>
      <w:r>
        <w:rPr>
          <w:rFonts w:ascii="Times New Roman"/>
          <w:b w:val="false"/>
          <w:i w:val="false"/>
          <w:color w:val="000000"/>
          <w:sz w:val="28"/>
        </w:rPr>
        <w:t>
      Володарское ауылының су құбырын реконструкциялауға – 32 762 мың теңге;</w:t>
      </w:r>
    </w:p>
    <w:bookmarkEnd w:id="25"/>
    <w:bookmarkStart w:name="z30" w:id="26"/>
    <w:p>
      <w:pPr>
        <w:spacing w:after="0"/>
        <w:ind w:left="0"/>
        <w:jc w:val="both"/>
      </w:pPr>
      <w:r>
        <w:rPr>
          <w:rFonts w:ascii="Times New Roman"/>
          <w:b w:val="false"/>
          <w:i w:val="false"/>
          <w:color w:val="000000"/>
          <w:sz w:val="28"/>
        </w:rPr>
        <w:t>
      "Егіндібұлақ ауылының су құбырының құрылысы" жұмыс жобасы бойынша кешенді мемлекеттік ведомстводан тыс сараптамадан өткізуге – 1 042 мың теңге;</w:t>
      </w:r>
    </w:p>
    <w:bookmarkEnd w:id="26"/>
    <w:bookmarkStart w:name="z31" w:id="27"/>
    <w:p>
      <w:pPr>
        <w:spacing w:after="0"/>
        <w:ind w:left="0"/>
        <w:jc w:val="both"/>
      </w:pPr>
      <w:r>
        <w:rPr>
          <w:rFonts w:ascii="Times New Roman"/>
          <w:b w:val="false"/>
          <w:i w:val="false"/>
          <w:color w:val="000000"/>
          <w:sz w:val="28"/>
        </w:rPr>
        <w:t>
      "Мичурин ауылының су құбырын реконструкциялау" жұмыс жобасы бойынша кешенді мемлекеттік ведомстводан тыс сараптамадан өткізуге – 1 477 мың теңге;</w:t>
      </w:r>
    </w:p>
    <w:bookmarkEnd w:id="27"/>
    <w:bookmarkStart w:name="z32" w:id="28"/>
    <w:p>
      <w:pPr>
        <w:spacing w:after="0"/>
        <w:ind w:left="0"/>
        <w:jc w:val="both"/>
      </w:pPr>
      <w:r>
        <w:rPr>
          <w:rFonts w:ascii="Times New Roman"/>
          <w:b w:val="false"/>
          <w:i w:val="false"/>
          <w:color w:val="000000"/>
          <w:sz w:val="28"/>
        </w:rPr>
        <w:t>
      "Трекин ауылында су құбырының құрылысы" жұмыс жобасы бойынша кешенді мемлекеттік ведомстводан тыс сараптамадан өткізуге – 1 618 мың теңге;</w:t>
      </w:r>
    </w:p>
    <w:bookmarkEnd w:id="28"/>
    <w:bookmarkStart w:name="z33" w:id="29"/>
    <w:p>
      <w:pPr>
        <w:spacing w:after="0"/>
        <w:ind w:left="0"/>
        <w:jc w:val="both"/>
      </w:pPr>
      <w:r>
        <w:rPr>
          <w:rFonts w:ascii="Times New Roman"/>
          <w:b w:val="false"/>
          <w:i w:val="false"/>
          <w:color w:val="000000"/>
          <w:sz w:val="28"/>
        </w:rPr>
        <w:t>
      "Октябрьское ауылында су құбырының құрылысы" жұмыс жобасы бойынша кешенді мемлекеттік ведомстводан тыс сараптамадан өткізуге – 1 042 мың теңге;</w:t>
      </w:r>
    </w:p>
    <w:bookmarkEnd w:id="29"/>
    <w:bookmarkStart w:name="z34" w:id="30"/>
    <w:p>
      <w:pPr>
        <w:spacing w:after="0"/>
        <w:ind w:left="0"/>
        <w:jc w:val="both"/>
      </w:pPr>
      <w:r>
        <w:rPr>
          <w:rFonts w:ascii="Times New Roman"/>
          <w:b w:val="false"/>
          <w:i w:val="false"/>
          <w:color w:val="000000"/>
          <w:sz w:val="28"/>
        </w:rPr>
        <w:t>
      "Зеленый ауылында су құбырының құрылысы" жұмыс жобасы бойынша кешенді мемлекеттік ведомстводан тыс сараптамадан өткізуге – 1 042 мың теңге;</w:t>
      </w:r>
    </w:p>
    <w:bookmarkEnd w:id="30"/>
    <w:bookmarkStart w:name="z35" w:id="31"/>
    <w:p>
      <w:pPr>
        <w:spacing w:after="0"/>
        <w:ind w:left="0"/>
        <w:jc w:val="both"/>
      </w:pPr>
      <w:r>
        <w:rPr>
          <w:rFonts w:ascii="Times New Roman"/>
          <w:b w:val="false"/>
          <w:i w:val="false"/>
          <w:color w:val="000000"/>
          <w:sz w:val="28"/>
        </w:rPr>
        <w:t>
      "Достық ауылындағы су құбырын реконструкциялау" жұмыс жобасы бойынша кешенді мемлекеттік ведомстводан тыс сараптамадан өткізуге – 1 374 мың теңге;</w:t>
      </w:r>
    </w:p>
    <w:bookmarkEnd w:id="31"/>
    <w:bookmarkStart w:name="z36" w:id="32"/>
    <w:p>
      <w:pPr>
        <w:spacing w:after="0"/>
        <w:ind w:left="0"/>
        <w:jc w:val="both"/>
      </w:pPr>
      <w:r>
        <w:rPr>
          <w:rFonts w:ascii="Times New Roman"/>
          <w:b w:val="false"/>
          <w:i w:val="false"/>
          <w:color w:val="000000"/>
          <w:sz w:val="28"/>
        </w:rPr>
        <w:t>
      "Үлкен Шаған ауылында су құбырының құрылысы" жұмыс жобасы бойынша кешенді мемлекеттік ведомстводан тыс сараптамадан өткізуге – 1 208 мың теңге;</w:t>
      </w:r>
    </w:p>
    <w:bookmarkEnd w:id="32"/>
    <w:bookmarkStart w:name="z37" w:id="33"/>
    <w:p>
      <w:pPr>
        <w:spacing w:after="0"/>
        <w:ind w:left="0"/>
        <w:jc w:val="both"/>
      </w:pPr>
      <w:r>
        <w:rPr>
          <w:rFonts w:ascii="Times New Roman"/>
          <w:b w:val="false"/>
          <w:i w:val="false"/>
          <w:color w:val="000000"/>
          <w:sz w:val="28"/>
        </w:rPr>
        <w:t>
      мектептерге жаңартылған білім бағдарламасы бойынша оқушыларды оқыту үшін жиынтықтағы компьютер сатып алуға – 7 500 мың теңге;</w:t>
      </w:r>
    </w:p>
    <w:bookmarkEnd w:id="33"/>
    <w:bookmarkStart w:name="z38" w:id="34"/>
    <w:p>
      <w:pPr>
        <w:spacing w:after="0"/>
        <w:ind w:left="0"/>
        <w:jc w:val="both"/>
      </w:pPr>
      <w:r>
        <w:rPr>
          <w:rFonts w:ascii="Times New Roman"/>
          <w:b w:val="false"/>
          <w:i w:val="false"/>
          <w:color w:val="000000"/>
          <w:sz w:val="28"/>
        </w:rPr>
        <w:t>
      "Білім беру интерактивті құралдар. Мұғалімге қажетті технологиялар" тренингіне мұғалімдерді жіберуге және "Академия" педагогикалық шеберлік виртуалды лабораториясы" білім беру онлайн порталына жазылуға – 5 900 мың теңге;</w:t>
      </w:r>
    </w:p>
    <w:bookmarkEnd w:id="34"/>
    <w:bookmarkStart w:name="z39" w:id="35"/>
    <w:p>
      <w:pPr>
        <w:spacing w:after="0"/>
        <w:ind w:left="0"/>
        <w:jc w:val="both"/>
      </w:pPr>
      <w:r>
        <w:rPr>
          <w:rFonts w:ascii="Times New Roman"/>
          <w:b w:val="false"/>
          <w:i w:val="false"/>
          <w:color w:val="000000"/>
          <w:sz w:val="28"/>
        </w:rPr>
        <w:t>
      шағын жинақты мектептерге Bilimbook компьютер-трансформер контентін сатып алуға – 28 600 мың теңге;</w:t>
      </w:r>
    </w:p>
    <w:bookmarkEnd w:id="35"/>
    <w:bookmarkStart w:name="z40" w:id="36"/>
    <w:p>
      <w:pPr>
        <w:spacing w:after="0"/>
        <w:ind w:left="0"/>
        <w:jc w:val="both"/>
      </w:pPr>
      <w:r>
        <w:rPr>
          <w:rFonts w:ascii="Times New Roman"/>
          <w:b w:val="false"/>
          <w:i w:val="false"/>
          <w:color w:val="000000"/>
          <w:sz w:val="28"/>
        </w:rPr>
        <w:t>
      мұғалімдерге салық, іс-сапар мен міндетті зейнетақы жарналары шығындары бойынша кредиторлық берешектерді өтеуге – 2 822 мың теңге;</w:t>
      </w:r>
    </w:p>
    <w:bookmarkEnd w:id="36"/>
    <w:bookmarkStart w:name="z41" w:id="37"/>
    <w:p>
      <w:pPr>
        <w:spacing w:after="0"/>
        <w:ind w:left="0"/>
        <w:jc w:val="both"/>
      </w:pPr>
      <w:r>
        <w:rPr>
          <w:rFonts w:ascii="Times New Roman"/>
          <w:b w:val="false"/>
          <w:i w:val="false"/>
          <w:color w:val="000000"/>
          <w:sz w:val="28"/>
        </w:rPr>
        <w:t>
      мектеп шеберханаларының құрал-жабдықтарын жаңартуға – 42 000 мың теңге;</w:t>
      </w:r>
    </w:p>
    <w:bookmarkEnd w:id="37"/>
    <w:bookmarkStart w:name="z42" w:id="38"/>
    <w:p>
      <w:pPr>
        <w:spacing w:after="0"/>
        <w:ind w:left="0"/>
        <w:jc w:val="both"/>
      </w:pPr>
      <w:r>
        <w:rPr>
          <w:rFonts w:ascii="Times New Roman"/>
          <w:b w:val="false"/>
          <w:i w:val="false"/>
          <w:color w:val="000000"/>
          <w:sz w:val="28"/>
        </w:rPr>
        <w:t>
      эпизоотияға қарсы іс-шаралар жүргізуге – 7 780 мың теңге;</w:t>
      </w:r>
    </w:p>
    <w:bookmarkEnd w:id="38"/>
    <w:bookmarkStart w:name="z43" w:id="39"/>
    <w:p>
      <w:pPr>
        <w:spacing w:after="0"/>
        <w:ind w:left="0"/>
        <w:jc w:val="both"/>
      </w:pPr>
      <w:r>
        <w:rPr>
          <w:rFonts w:ascii="Times New Roman"/>
          <w:b w:val="false"/>
          <w:i w:val="false"/>
          <w:color w:val="000000"/>
          <w:sz w:val="28"/>
        </w:rPr>
        <w:t>
      Переметный ауылындағы тұрғын құрылысының 200 жер учаскесін газбен жабдықтауға – 6 860 мың теңге;</w:t>
      </w:r>
    </w:p>
    <w:bookmarkEnd w:id="39"/>
    <w:bookmarkStart w:name="z44" w:id="40"/>
    <w:p>
      <w:pPr>
        <w:spacing w:after="0"/>
        <w:ind w:left="0"/>
        <w:jc w:val="both"/>
      </w:pPr>
      <w:r>
        <w:rPr>
          <w:rFonts w:ascii="Times New Roman"/>
          <w:b w:val="false"/>
          <w:i w:val="false"/>
          <w:color w:val="000000"/>
          <w:sz w:val="28"/>
        </w:rPr>
        <w:t>
      Белес ауылындағы тұрғын құрылысын газбен жабдықтауға – 5 730 мың теңге.";</w:t>
      </w:r>
    </w:p>
    <w:bookmarkEnd w:id="40"/>
    <w:bookmarkStart w:name="z45" w:id="4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6" w:id="42"/>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2"/>
    <w:bookmarkStart w:name="z47" w:id="4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Р.Исмагулов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наурыздағы № 20-7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1 - қосымша</w:t>
            </w:r>
          </w:p>
        </w:tc>
      </w:tr>
    </w:tbl>
    <w:bookmarkStart w:name="z52" w:id="44"/>
    <w:p>
      <w:pPr>
        <w:spacing w:after="0"/>
        <w:ind w:left="0"/>
        <w:jc w:val="left"/>
      </w:pPr>
      <w:r>
        <w:rPr>
          <w:rFonts w:ascii="Times New Roman"/>
          <w:b/>
          <w:i w:val="false"/>
          <w:color w:val="000000"/>
        </w:rPr>
        <w:t xml:space="preserve"> 2018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077"/>
        <w:gridCol w:w="1077"/>
        <w:gridCol w:w="112"/>
        <w:gridCol w:w="595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6 832 759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4 833 623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4 833 623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4 833 623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4 569 403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3 929 519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