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ceed" w14:textId="f30c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Казталов ауданы әкімдігінің 2018 жылғы 15 наурыздағы № 87 қаулысы. Батыс Қазақстан облысының Әділет департаментінде 2018 жылғы 2 сәуірде № 5108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(Қазақстан Республикасының Әділет министрлігінде 2018 жылғы 1 ақпанда №16299 болып тіркелді) № 13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Қоса беріліп отырған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xml:space="preserve">
      2. Казталов ауданы әкімдігінің ""Казталов ауданы әкімі аппараты" мемлекеттік мекемесінің,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 2017 жылғы 7 наурыздағы №64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4769 тіркелген, 2017 жылғы 25 сәуірде Қазақстан Республикасының эталондық бақылау банкінде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3. Казталов ауданы әкімі аппараты басшысының міндетін уақытша атқарушы (Ж.Дуйсенгалиев)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А.Шыныбеков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 әкімдігінің </w:t>
            </w:r>
            <w:r>
              <w:br/>
            </w:r>
            <w:r>
              <w:rPr>
                <w:rFonts w:ascii="Times New Roman"/>
                <w:b w:val="false"/>
                <w:i w:val="false"/>
                <w:color w:val="000000"/>
                <w:sz w:val="20"/>
              </w:rPr>
              <w:t>2018 жылғы 15 наурыздағы</w:t>
            </w:r>
            <w:r>
              <w:br/>
            </w:r>
            <w:r>
              <w:rPr>
                <w:rFonts w:ascii="Times New Roman"/>
                <w:b w:val="false"/>
                <w:i w:val="false"/>
                <w:color w:val="000000"/>
                <w:sz w:val="20"/>
              </w:rPr>
              <w:t>№ 87 қаулысына қосымша</w:t>
            </w:r>
          </w:p>
        </w:tc>
      </w:tr>
    </w:tbl>
    <w:bookmarkStart w:name="z9" w:id="4"/>
    <w:p>
      <w:pPr>
        <w:spacing w:after="0"/>
        <w:ind w:left="0"/>
        <w:jc w:val="left"/>
      </w:pPr>
      <w:r>
        <w:rPr>
          <w:rFonts w:ascii="Times New Roman"/>
          <w:b/>
          <w:i w:val="false"/>
          <w:color w:val="000000"/>
        </w:rPr>
        <w:t xml:space="preserve">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Казталов ауданы әкімдігінің 20.07.2023 </w:t>
      </w:r>
      <w:r>
        <w:rPr>
          <w:rFonts w:ascii="Times New Roman"/>
          <w:b w:val="false"/>
          <w:i w:val="false"/>
          <w:color w:val="ff0000"/>
          <w:sz w:val="28"/>
        </w:rPr>
        <w:t>№ 141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bookmarkStart w:name="z11" w:id="5"/>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бұйрығының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(бұдан әрі - Үлгілік әдістеме) сәйкес әзірленді және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тәртібін айқындайды.</w:t>
      </w:r>
    </w:p>
    <w:bookmarkEnd w:id="5"/>
    <w:bookmarkStart w:name="z15"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6"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7"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8"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9" w:id="10"/>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0"/>
    <w:bookmarkStart w:name="z20"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21"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22"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23"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4"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5"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6"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7"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8"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9"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30"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31"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2"/>
    <w:bookmarkStart w:name="z32"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3"/>
    <w:bookmarkStart w:name="z33"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4"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5"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6"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8"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9"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40"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41" w:id="32"/>
    <w:p>
      <w:pPr>
        <w:spacing w:after="0"/>
        <w:ind w:left="0"/>
        <w:jc w:val="both"/>
      </w:pPr>
      <w:r>
        <w:rPr>
          <w:rFonts w:ascii="Times New Roman"/>
          <w:b w:val="false"/>
          <w:i w:val="false"/>
          <w:color w:val="000000"/>
          <w:sz w:val="28"/>
        </w:rPr>
        <w:t>
      10. Бағалауды ұйымдастырушылық сүйемелдеуді Казталов ауданы әкімі аппаратының персоналды басқару қызметі (бұдан әрі – персоналды басқару қызметі) міндеттерін атқару жүктелген, соның ішінде ақпараттық жүйе арқылы қамтамасыз етеді.</w:t>
      </w:r>
    </w:p>
    <w:bookmarkEnd w:id="32"/>
    <w:bookmarkStart w:name="z42" w:id="3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3" w:id="3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4"/>
    <w:bookmarkStart w:name="z44"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5" w:id="3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46"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7"/>
    <w:bookmarkStart w:name="z47"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48"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9"/>
    <w:bookmarkStart w:name="z49"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50"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1"/>
    <w:bookmarkStart w:name="z51"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2"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3"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4"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5"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6"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7"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8" w:id="4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9"/>
    <w:bookmarkStart w:name="z59"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60" w:id="51"/>
    <w:p>
      <w:pPr>
        <w:spacing w:after="0"/>
        <w:ind w:left="0"/>
        <w:jc w:val="both"/>
      </w:pPr>
      <w:r>
        <w:rPr>
          <w:rFonts w:ascii="Times New Roman"/>
          <w:b w:val="false"/>
          <w:i w:val="false"/>
          <w:color w:val="000000"/>
          <w:sz w:val="28"/>
        </w:rPr>
        <w:t>
      2) НМИ уақтылы талдау мен келісу;</w:t>
      </w:r>
    </w:p>
    <w:bookmarkEnd w:id="51"/>
    <w:bookmarkStart w:name="z61"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2"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3"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4" w:id="5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55"/>
    <w:bookmarkStart w:name="z65" w:id="5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6"/>
    <w:bookmarkStart w:name="z66" w:id="5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7"/>
    <w:bookmarkStart w:name="z67" w:id="5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Шарбақты ауданының экономика және бюджеттік жоспарлау бөлімінің,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8"/>
    <w:bookmarkStart w:name="z68"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9"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0"/>
    <w:bookmarkStart w:name="z70"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71" w:id="6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2"/>
    <w:bookmarkStart w:name="z72"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Казталов ауданының экономика және бюджеттік жоспарлау бөлімінің келісімімен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3"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4"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5"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6"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7"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8"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9" w:id="7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0"/>
    <w:bookmarkStart w:name="z80"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81" w:id="7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82" w:id="7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3"/>
    <w:bookmarkStart w:name="z83"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4" w:id="7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5"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6"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7" w:id="7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8" w:id="7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9" w:id="8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0"/>
    <w:bookmarkStart w:name="z90" w:id="8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91" w:id="8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2"/>
    <w:bookmarkStart w:name="z92"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3"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4"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5" w:id="86"/>
    <w:p>
      <w:pPr>
        <w:spacing w:after="0"/>
        <w:ind w:left="0"/>
        <w:jc w:val="both"/>
      </w:pPr>
      <w:r>
        <w:rPr>
          <w:rFonts w:ascii="Times New Roman"/>
          <w:b w:val="false"/>
          <w:i w:val="false"/>
          <w:color w:val="000000"/>
          <w:sz w:val="28"/>
        </w:rPr>
        <w:t>
      дербестік және бастамашылық;</w:t>
      </w:r>
    </w:p>
    <w:bookmarkEnd w:id="86"/>
    <w:bookmarkStart w:name="z96" w:id="87"/>
    <w:p>
      <w:pPr>
        <w:spacing w:after="0"/>
        <w:ind w:left="0"/>
        <w:jc w:val="both"/>
      </w:pPr>
      <w:r>
        <w:rPr>
          <w:rFonts w:ascii="Times New Roman"/>
          <w:b w:val="false"/>
          <w:i w:val="false"/>
          <w:color w:val="000000"/>
          <w:sz w:val="28"/>
        </w:rPr>
        <w:t>
      еңбек тәртібі.</w:t>
      </w:r>
    </w:p>
    <w:bookmarkEnd w:id="87"/>
    <w:bookmarkStart w:name="z97"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8"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9" w:id="9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100"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101" w:id="92"/>
    <w:p>
      <w:pPr>
        <w:spacing w:after="0"/>
        <w:ind w:left="0"/>
        <w:jc w:val="both"/>
      </w:pPr>
      <w:r>
        <w:rPr>
          <w:rFonts w:ascii="Times New Roman"/>
          <w:b w:val="false"/>
          <w:i w:val="false"/>
          <w:color w:val="000000"/>
          <w:sz w:val="28"/>
        </w:rPr>
        <w:t>
      құрылымдық бөлімшелердің басшылары үшін:</w:t>
      </w:r>
    </w:p>
    <w:bookmarkEnd w:id="92"/>
    <w:bookmarkStart w:name="z102" w:id="93"/>
    <w:p>
      <w:pPr>
        <w:spacing w:after="0"/>
        <w:ind w:left="0"/>
        <w:jc w:val="both"/>
      </w:pPr>
      <w:r>
        <w:rPr>
          <w:rFonts w:ascii="Times New Roman"/>
          <w:b w:val="false"/>
          <w:i w:val="false"/>
          <w:color w:val="000000"/>
          <w:sz w:val="28"/>
        </w:rPr>
        <w:t>
      қызметті басқару;</w:t>
      </w:r>
    </w:p>
    <w:bookmarkEnd w:id="93"/>
    <w:bookmarkStart w:name="z103" w:id="94"/>
    <w:p>
      <w:pPr>
        <w:spacing w:after="0"/>
        <w:ind w:left="0"/>
        <w:jc w:val="both"/>
      </w:pPr>
      <w:r>
        <w:rPr>
          <w:rFonts w:ascii="Times New Roman"/>
          <w:b w:val="false"/>
          <w:i w:val="false"/>
          <w:color w:val="000000"/>
          <w:sz w:val="28"/>
        </w:rPr>
        <w:t>
      тиімді коммуникацияларды құру;</w:t>
      </w:r>
    </w:p>
    <w:bookmarkEnd w:id="94"/>
    <w:bookmarkStart w:name="z104"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5" w:id="96"/>
    <w:p>
      <w:pPr>
        <w:spacing w:after="0"/>
        <w:ind w:left="0"/>
        <w:jc w:val="both"/>
      </w:pPr>
      <w:r>
        <w:rPr>
          <w:rFonts w:ascii="Times New Roman"/>
          <w:b w:val="false"/>
          <w:i w:val="false"/>
          <w:color w:val="000000"/>
          <w:sz w:val="28"/>
        </w:rPr>
        <w:t>
      өзгерістерді басқару;</w:t>
      </w:r>
    </w:p>
    <w:bookmarkEnd w:id="96"/>
    <w:bookmarkStart w:name="z106" w:id="97"/>
    <w:p>
      <w:pPr>
        <w:spacing w:after="0"/>
        <w:ind w:left="0"/>
        <w:jc w:val="both"/>
      </w:pPr>
      <w:r>
        <w:rPr>
          <w:rFonts w:ascii="Times New Roman"/>
          <w:b w:val="false"/>
          <w:i w:val="false"/>
          <w:color w:val="000000"/>
          <w:sz w:val="28"/>
        </w:rPr>
        <w:t>
      нәтижеге бағдарлану;</w:t>
      </w:r>
    </w:p>
    <w:bookmarkEnd w:id="97"/>
    <w:bookmarkStart w:name="z107"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8" w:id="99"/>
    <w:p>
      <w:pPr>
        <w:spacing w:after="0"/>
        <w:ind w:left="0"/>
        <w:jc w:val="both"/>
      </w:pPr>
      <w:r>
        <w:rPr>
          <w:rFonts w:ascii="Times New Roman"/>
          <w:b w:val="false"/>
          <w:i w:val="false"/>
          <w:color w:val="000000"/>
          <w:sz w:val="28"/>
        </w:rPr>
        <w:t>
      топты басқару;</w:t>
      </w:r>
    </w:p>
    <w:bookmarkEnd w:id="99"/>
    <w:bookmarkStart w:name="z109" w:id="100"/>
    <w:p>
      <w:pPr>
        <w:spacing w:after="0"/>
        <w:ind w:left="0"/>
        <w:jc w:val="both"/>
      </w:pPr>
      <w:r>
        <w:rPr>
          <w:rFonts w:ascii="Times New Roman"/>
          <w:b w:val="false"/>
          <w:i w:val="false"/>
          <w:color w:val="000000"/>
          <w:sz w:val="28"/>
        </w:rPr>
        <w:t>
      көшбасшылық қасиеттер;</w:t>
      </w:r>
    </w:p>
    <w:bookmarkEnd w:id="100"/>
    <w:bookmarkStart w:name="z110" w:id="101"/>
    <w:p>
      <w:pPr>
        <w:spacing w:after="0"/>
        <w:ind w:left="0"/>
        <w:jc w:val="both"/>
      </w:pPr>
      <w:r>
        <w:rPr>
          <w:rFonts w:ascii="Times New Roman"/>
          <w:b w:val="false"/>
          <w:i w:val="false"/>
          <w:color w:val="000000"/>
          <w:sz w:val="28"/>
        </w:rPr>
        <w:t>
      ынтымақтастық;</w:t>
      </w:r>
    </w:p>
    <w:bookmarkEnd w:id="101"/>
    <w:bookmarkStart w:name="z111" w:id="102"/>
    <w:p>
      <w:pPr>
        <w:spacing w:after="0"/>
        <w:ind w:left="0"/>
        <w:jc w:val="both"/>
      </w:pPr>
      <w:r>
        <w:rPr>
          <w:rFonts w:ascii="Times New Roman"/>
          <w:b w:val="false"/>
          <w:i w:val="false"/>
          <w:color w:val="000000"/>
          <w:sz w:val="28"/>
        </w:rPr>
        <w:t>
      жеделділік;</w:t>
      </w:r>
    </w:p>
    <w:bookmarkEnd w:id="102"/>
    <w:bookmarkStart w:name="z112" w:id="103"/>
    <w:p>
      <w:pPr>
        <w:spacing w:after="0"/>
        <w:ind w:left="0"/>
        <w:jc w:val="both"/>
      </w:pPr>
      <w:r>
        <w:rPr>
          <w:rFonts w:ascii="Times New Roman"/>
          <w:b w:val="false"/>
          <w:i w:val="false"/>
          <w:color w:val="000000"/>
          <w:sz w:val="28"/>
        </w:rPr>
        <w:t>
      өзін-өзі дамыту;</w:t>
      </w:r>
    </w:p>
    <w:bookmarkEnd w:id="103"/>
    <w:bookmarkStart w:name="z113" w:id="104"/>
    <w:p>
      <w:pPr>
        <w:spacing w:after="0"/>
        <w:ind w:left="0"/>
        <w:jc w:val="both"/>
      </w:pPr>
      <w:r>
        <w:rPr>
          <w:rFonts w:ascii="Times New Roman"/>
          <w:b w:val="false"/>
          <w:i w:val="false"/>
          <w:color w:val="000000"/>
          <w:sz w:val="28"/>
        </w:rPr>
        <w:t>
      бастамшылдық;</w:t>
      </w:r>
    </w:p>
    <w:bookmarkEnd w:id="104"/>
    <w:bookmarkStart w:name="z114" w:id="105"/>
    <w:p>
      <w:pPr>
        <w:spacing w:after="0"/>
        <w:ind w:left="0"/>
        <w:jc w:val="both"/>
      </w:pPr>
      <w:r>
        <w:rPr>
          <w:rFonts w:ascii="Times New Roman"/>
          <w:b w:val="false"/>
          <w:i w:val="false"/>
          <w:color w:val="000000"/>
          <w:sz w:val="28"/>
        </w:rPr>
        <w:t>
      "Б" корпусының қызметшілері үшін:</w:t>
      </w:r>
    </w:p>
    <w:bookmarkEnd w:id="105"/>
    <w:bookmarkStart w:name="z115" w:id="106"/>
    <w:p>
      <w:pPr>
        <w:spacing w:after="0"/>
        <w:ind w:left="0"/>
        <w:jc w:val="both"/>
      </w:pPr>
      <w:r>
        <w:rPr>
          <w:rFonts w:ascii="Times New Roman"/>
          <w:b w:val="false"/>
          <w:i w:val="false"/>
          <w:color w:val="000000"/>
          <w:sz w:val="28"/>
        </w:rPr>
        <w:t>
      тиімді коммуникацияларды құру;</w:t>
      </w:r>
    </w:p>
    <w:bookmarkEnd w:id="106"/>
    <w:bookmarkStart w:name="z116"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7" w:id="108"/>
    <w:p>
      <w:pPr>
        <w:spacing w:after="0"/>
        <w:ind w:left="0"/>
        <w:jc w:val="both"/>
      </w:pPr>
      <w:r>
        <w:rPr>
          <w:rFonts w:ascii="Times New Roman"/>
          <w:b w:val="false"/>
          <w:i w:val="false"/>
          <w:color w:val="000000"/>
          <w:sz w:val="28"/>
        </w:rPr>
        <w:t>
      өзгерістерді басқару;</w:t>
      </w:r>
    </w:p>
    <w:bookmarkEnd w:id="108"/>
    <w:bookmarkStart w:name="z118" w:id="109"/>
    <w:p>
      <w:pPr>
        <w:spacing w:after="0"/>
        <w:ind w:left="0"/>
        <w:jc w:val="both"/>
      </w:pPr>
      <w:r>
        <w:rPr>
          <w:rFonts w:ascii="Times New Roman"/>
          <w:b w:val="false"/>
          <w:i w:val="false"/>
          <w:color w:val="000000"/>
          <w:sz w:val="28"/>
        </w:rPr>
        <w:t>
      нәтижеге бағдарлану;</w:t>
      </w:r>
    </w:p>
    <w:bookmarkEnd w:id="109"/>
    <w:bookmarkStart w:name="z119"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0" w:id="111"/>
    <w:p>
      <w:pPr>
        <w:spacing w:after="0"/>
        <w:ind w:left="0"/>
        <w:jc w:val="both"/>
      </w:pPr>
      <w:r>
        <w:rPr>
          <w:rFonts w:ascii="Times New Roman"/>
          <w:b w:val="false"/>
          <w:i w:val="false"/>
          <w:color w:val="000000"/>
          <w:sz w:val="28"/>
        </w:rPr>
        <w:t>
      ынтымақтастық;</w:t>
      </w:r>
    </w:p>
    <w:bookmarkEnd w:id="111"/>
    <w:bookmarkStart w:name="z121" w:id="112"/>
    <w:p>
      <w:pPr>
        <w:spacing w:after="0"/>
        <w:ind w:left="0"/>
        <w:jc w:val="both"/>
      </w:pPr>
      <w:r>
        <w:rPr>
          <w:rFonts w:ascii="Times New Roman"/>
          <w:b w:val="false"/>
          <w:i w:val="false"/>
          <w:color w:val="000000"/>
          <w:sz w:val="28"/>
        </w:rPr>
        <w:t>
      жеделділік;</w:t>
      </w:r>
    </w:p>
    <w:bookmarkEnd w:id="112"/>
    <w:bookmarkStart w:name="z122" w:id="113"/>
    <w:p>
      <w:pPr>
        <w:spacing w:after="0"/>
        <w:ind w:left="0"/>
        <w:jc w:val="both"/>
      </w:pPr>
      <w:r>
        <w:rPr>
          <w:rFonts w:ascii="Times New Roman"/>
          <w:b w:val="false"/>
          <w:i w:val="false"/>
          <w:color w:val="000000"/>
          <w:sz w:val="28"/>
        </w:rPr>
        <w:t>
      өзін-өзі дамыту.</w:t>
      </w:r>
    </w:p>
    <w:bookmarkEnd w:id="113"/>
    <w:bookmarkStart w:name="z123"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4"/>
    <w:bookmarkStart w:name="z124"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5"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6" w:id="117"/>
    <w:p>
      <w:pPr>
        <w:spacing w:after="0"/>
        <w:ind w:left="0"/>
        <w:jc w:val="both"/>
      </w:pPr>
      <w:r>
        <w:rPr>
          <w:rFonts w:ascii="Times New Roman"/>
          <w:b w:val="false"/>
          <w:i w:val="false"/>
          <w:color w:val="000000"/>
          <w:sz w:val="28"/>
        </w:rPr>
        <w:t>
      1) тікелей басшы;</w:t>
      </w:r>
    </w:p>
    <w:bookmarkEnd w:id="117"/>
    <w:bookmarkStart w:name="z127"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8"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9" w:id="12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0"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1"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2"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3"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4"/>
    <w:bookmarkStart w:name="z134" w:id="12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5"/>
    <w:bookmarkStart w:name="z135"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6"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7"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8"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9"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0"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1"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2"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3"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4"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