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583c" w14:textId="2895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2017 жылғы 20 желтоқсандағы № 15-12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29 мамырдағы № 18-4 шешімі. Батыс Қазақстан облысының Әділет департаментінде 2018 жылғы 6 маусымда № 5229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2017 жылғы 20 желтоқсандағы № 15-12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5010 тіркелген, 2018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3 391 609 мың теңге:</w:t>
      </w:r>
    </w:p>
    <w:bookmarkEnd w:id="3"/>
    <w:bookmarkStart w:name="z8" w:id="4"/>
    <w:p>
      <w:pPr>
        <w:spacing w:after="0"/>
        <w:ind w:left="0"/>
        <w:jc w:val="both"/>
      </w:pPr>
      <w:r>
        <w:rPr>
          <w:rFonts w:ascii="Times New Roman"/>
          <w:b w:val="false"/>
          <w:i w:val="false"/>
          <w:color w:val="000000"/>
          <w:sz w:val="28"/>
        </w:rPr>
        <w:t>
      салықтық түсімдер – 271 505 мың теңге;</w:t>
      </w:r>
    </w:p>
    <w:bookmarkEnd w:id="4"/>
    <w:bookmarkStart w:name="z9" w:id="5"/>
    <w:p>
      <w:pPr>
        <w:spacing w:after="0"/>
        <w:ind w:left="0"/>
        <w:jc w:val="both"/>
      </w:pPr>
      <w:r>
        <w:rPr>
          <w:rFonts w:ascii="Times New Roman"/>
          <w:b w:val="false"/>
          <w:i w:val="false"/>
          <w:color w:val="000000"/>
          <w:sz w:val="28"/>
        </w:rPr>
        <w:t>
      салықтық емес түсімдер – 4 096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3 115 954 мың теңге;</w:t>
      </w:r>
    </w:p>
    <w:bookmarkEnd w:id="7"/>
    <w:bookmarkStart w:name="z12" w:id="8"/>
    <w:p>
      <w:pPr>
        <w:spacing w:after="0"/>
        <w:ind w:left="0"/>
        <w:jc w:val="both"/>
      </w:pPr>
      <w:r>
        <w:rPr>
          <w:rFonts w:ascii="Times New Roman"/>
          <w:b w:val="false"/>
          <w:i w:val="false"/>
          <w:color w:val="000000"/>
          <w:sz w:val="28"/>
        </w:rPr>
        <w:t>
      2) шығындар – 3 424 504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63 552 мың теңге:</w:t>
      </w:r>
    </w:p>
    <w:bookmarkEnd w:id="9"/>
    <w:bookmarkStart w:name="z14" w:id="10"/>
    <w:p>
      <w:pPr>
        <w:spacing w:after="0"/>
        <w:ind w:left="0"/>
        <w:jc w:val="both"/>
      </w:pPr>
      <w:r>
        <w:rPr>
          <w:rFonts w:ascii="Times New Roman"/>
          <w:b w:val="false"/>
          <w:i w:val="false"/>
          <w:color w:val="000000"/>
          <w:sz w:val="28"/>
        </w:rPr>
        <w:t>
      бюджеттік кредиттер – 93 060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29 508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- 96 447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96 447 мың теңге;</w:t>
      </w:r>
    </w:p>
    <w:bookmarkEnd w:id="16"/>
    <w:bookmarkStart w:name="z21" w:id="17"/>
    <w:p>
      <w:pPr>
        <w:spacing w:after="0"/>
        <w:ind w:left="0"/>
        <w:jc w:val="both"/>
      </w:pPr>
      <w:r>
        <w:rPr>
          <w:rFonts w:ascii="Times New Roman"/>
          <w:b w:val="false"/>
          <w:i w:val="false"/>
          <w:color w:val="000000"/>
          <w:sz w:val="28"/>
        </w:rPr>
        <w:t>
      қарыздар түсімі – 93 060 мың теңге;</w:t>
      </w:r>
    </w:p>
    <w:bookmarkEnd w:id="17"/>
    <w:bookmarkStart w:name="z22" w:id="18"/>
    <w:p>
      <w:pPr>
        <w:spacing w:after="0"/>
        <w:ind w:left="0"/>
        <w:jc w:val="both"/>
      </w:pPr>
      <w:r>
        <w:rPr>
          <w:rFonts w:ascii="Times New Roman"/>
          <w:b w:val="false"/>
          <w:i w:val="false"/>
          <w:color w:val="000000"/>
          <w:sz w:val="28"/>
        </w:rPr>
        <w:t>
      қарыздарды өтеу – 29 508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32895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 2018 жылға арналған аудандық бюджетте берілген республикалық бюджеттен бөлінетін нысаналы трансферттердің және кредиттердің жалпы сомасы – 146 818 мың теңге ескерілсін, оның ішінде:</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2 767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255 мың теңге;</w:t>
      </w:r>
    </w:p>
    <w:bookmarkEnd w:id="24"/>
    <w:bookmarkStart w:name="z30" w:id="25"/>
    <w:p>
      <w:pPr>
        <w:spacing w:after="0"/>
        <w:ind w:left="0"/>
        <w:jc w:val="both"/>
      </w:pPr>
      <w:r>
        <w:rPr>
          <w:rFonts w:ascii="Times New Roman"/>
          <w:b w:val="false"/>
          <w:i w:val="false"/>
          <w:color w:val="000000"/>
          <w:sz w:val="28"/>
        </w:rPr>
        <w:t>
      жалақыны ішінара субсидиялауға – 7 234 мың теңге;</w:t>
      </w:r>
    </w:p>
    <w:bookmarkEnd w:id="25"/>
    <w:bookmarkStart w:name="z31" w:id="26"/>
    <w:p>
      <w:pPr>
        <w:spacing w:after="0"/>
        <w:ind w:left="0"/>
        <w:jc w:val="both"/>
      </w:pPr>
      <w:r>
        <w:rPr>
          <w:rFonts w:ascii="Times New Roman"/>
          <w:b w:val="false"/>
          <w:i w:val="false"/>
          <w:color w:val="000000"/>
          <w:sz w:val="28"/>
        </w:rPr>
        <w:t>
      жастар практикасына – 12 987 мың теңге;</w:t>
      </w:r>
    </w:p>
    <w:bookmarkEnd w:id="26"/>
    <w:bookmarkStart w:name="z32" w:id="27"/>
    <w:p>
      <w:pPr>
        <w:spacing w:after="0"/>
        <w:ind w:left="0"/>
        <w:jc w:val="both"/>
      </w:pPr>
      <w:r>
        <w:rPr>
          <w:rFonts w:ascii="Times New Roman"/>
          <w:b w:val="false"/>
          <w:i w:val="false"/>
          <w:color w:val="000000"/>
          <w:sz w:val="28"/>
        </w:rPr>
        <w:t>
      техникалық көмекшi компенсаторлық құралдар тiзбесiн кеңейтуге – 1 076 мың теңге;</w:t>
      </w:r>
    </w:p>
    <w:bookmarkEnd w:id="27"/>
    <w:bookmarkStart w:name="z33" w:id="28"/>
    <w:p>
      <w:pPr>
        <w:spacing w:after="0"/>
        <w:ind w:left="0"/>
        <w:jc w:val="both"/>
      </w:pPr>
      <w:r>
        <w:rPr>
          <w:rFonts w:ascii="Times New Roman"/>
          <w:b w:val="false"/>
          <w:i w:val="false"/>
          <w:color w:val="000000"/>
          <w:sz w:val="28"/>
        </w:rPr>
        <w:t>
      атаулы әлеуметтік көмек төлеуге – 20 510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 – 5 972 мың теңге;</w:t>
      </w:r>
    </w:p>
    <w:bookmarkEnd w:id="29"/>
    <w:bookmarkStart w:name="z35"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93 060 мың теңге;</w:t>
      </w:r>
    </w:p>
    <w:bookmarkEnd w:id="30"/>
    <w:bookmarkStart w:name="z36" w:id="3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 404 395 мың теңге, соның ішінде:</w:t>
      </w:r>
    </w:p>
    <w:bookmarkEnd w:id="31"/>
    <w:bookmarkStart w:name="z37" w:id="32"/>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183 009 мың теңге;</w:t>
      </w:r>
    </w:p>
    <w:bookmarkEnd w:id="32"/>
    <w:bookmarkStart w:name="z38" w:id="33"/>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63 223 мың теңге;</w:t>
      </w:r>
    </w:p>
    <w:bookmarkEnd w:id="33"/>
    <w:bookmarkStart w:name="z39" w:id="3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8 761 мың теңге;</w:t>
      </w:r>
    </w:p>
    <w:bookmarkEnd w:id="34"/>
    <w:bookmarkStart w:name="z40" w:id="35"/>
    <w:p>
      <w:pPr>
        <w:spacing w:after="0"/>
        <w:ind w:left="0"/>
        <w:jc w:val="both"/>
      </w:pPr>
      <w:r>
        <w:rPr>
          <w:rFonts w:ascii="Times New Roman"/>
          <w:b w:val="false"/>
          <w:i w:val="false"/>
          <w:color w:val="000000"/>
          <w:sz w:val="28"/>
        </w:rPr>
        <w:t>
      жастар практикасына – 8 741 мың теңге;</w:t>
      </w:r>
    </w:p>
    <w:bookmarkEnd w:id="35"/>
    <w:bookmarkStart w:name="z41" w:id="36"/>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45 550 мың теңге;</w:t>
      </w:r>
    </w:p>
    <w:bookmarkEnd w:id="36"/>
    <w:bookmarkStart w:name="z42" w:id="37"/>
    <w:p>
      <w:pPr>
        <w:spacing w:after="0"/>
        <w:ind w:left="0"/>
        <w:jc w:val="both"/>
      </w:pPr>
      <w:r>
        <w:rPr>
          <w:rFonts w:ascii="Times New Roman"/>
          <w:b w:val="false"/>
          <w:i w:val="false"/>
          <w:color w:val="000000"/>
          <w:sz w:val="28"/>
        </w:rPr>
        <w:t>
      мектептерде жаңартылған білім бағдарламасы бойынша оқушыларды оқыту үшін жиынтықтағы компьютер сатып алуға – 6 000 мың теңге;</w:t>
      </w:r>
    </w:p>
    <w:bookmarkEnd w:id="37"/>
    <w:bookmarkStart w:name="z43" w:id="38"/>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2 500 мың теңге;</w:t>
      </w:r>
    </w:p>
    <w:bookmarkEnd w:id="38"/>
    <w:bookmarkStart w:name="z44" w:id="39"/>
    <w:p>
      <w:pPr>
        <w:spacing w:after="0"/>
        <w:ind w:left="0"/>
        <w:jc w:val="both"/>
      </w:pPr>
      <w:r>
        <w:rPr>
          <w:rFonts w:ascii="Times New Roman"/>
          <w:b w:val="false"/>
          <w:i w:val="false"/>
          <w:color w:val="000000"/>
          <w:sz w:val="28"/>
        </w:rPr>
        <w:t>
      шағын жинақталған мектептерге Bilimbook компьютер – трансформер контентін сатып алуға – 30 800 мың теңге;</w:t>
      </w:r>
    </w:p>
    <w:bookmarkEnd w:id="39"/>
    <w:bookmarkStart w:name="z45" w:id="40"/>
    <w:p>
      <w:pPr>
        <w:spacing w:after="0"/>
        <w:ind w:left="0"/>
        <w:jc w:val="both"/>
      </w:pPr>
      <w:r>
        <w:rPr>
          <w:rFonts w:ascii="Times New Roman"/>
          <w:b w:val="false"/>
          <w:i w:val="false"/>
          <w:color w:val="000000"/>
          <w:sz w:val="28"/>
        </w:rPr>
        <w:t>
      эпизоотияға қарсы іс-шаралар жүргізуге – 6 290 мың теңге;</w:t>
      </w:r>
    </w:p>
    <w:bookmarkEnd w:id="40"/>
    <w:bookmarkStart w:name="z46" w:id="41"/>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bookmarkEnd w:id="41"/>
    <w:bookmarkStart w:name="z47" w:id="42"/>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 коммуналдық тұрғын үйлердің құрылысы – 14 281 мың теңге;</w:t>
      </w:r>
    </w:p>
    <w:bookmarkEnd w:id="42"/>
    <w:bookmarkStart w:name="z48" w:id="43"/>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(мектеп) – 2 686 мың теңге;</w:t>
      </w:r>
    </w:p>
    <w:bookmarkEnd w:id="43"/>
    <w:bookmarkStart w:name="z49" w:id="44"/>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(мектеп, клуб) – 5 152 мың теңге;</w:t>
      </w:r>
    </w:p>
    <w:bookmarkEnd w:id="44"/>
    <w:bookmarkStart w:name="z50" w:id="45"/>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(балабақша, әкімшілік, ауылдық дәрігерлік амбулатория) – 3 799 мың теңге;</w:t>
      </w:r>
    </w:p>
    <w:bookmarkEnd w:id="45"/>
    <w:bookmarkStart w:name="z51" w:id="46"/>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(медициналық пункт) – 2 770 мың теңге;</w:t>
      </w:r>
    </w:p>
    <w:bookmarkEnd w:id="46"/>
    <w:bookmarkStart w:name="z52" w:id="47"/>
    <w:p>
      <w:pPr>
        <w:spacing w:after="0"/>
        <w:ind w:left="0"/>
        <w:jc w:val="both"/>
      </w:pPr>
      <w:r>
        <w:rPr>
          <w:rFonts w:ascii="Times New Roman"/>
          <w:b w:val="false"/>
          <w:i w:val="false"/>
          <w:color w:val="000000"/>
          <w:sz w:val="28"/>
        </w:rPr>
        <w:t>
      Батыс Қазақстан облысы Батыс Қазақстан облысы Қаратөбе ауданы Ақтай-Сай ауылындағы әлеуметтік нысандарды газдандыру (әкімшілік, кітапхана) – 3 545 мың теңге;</w:t>
      </w:r>
    </w:p>
    <w:bookmarkEnd w:id="47"/>
    <w:bookmarkStart w:name="z53" w:id="48"/>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(ауылдық клуб) – 3 938 мың теңге;</w:t>
      </w:r>
    </w:p>
    <w:bookmarkEnd w:id="48"/>
    <w:bookmarkStart w:name="z54" w:id="49"/>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(фельшерлік пункт) – 2 627 мың теңге;</w:t>
      </w:r>
    </w:p>
    <w:bookmarkEnd w:id="49"/>
    <w:bookmarkStart w:name="z55" w:id="50"/>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(әкімшілік, балабақша) – 3 987 мың теңге;</w:t>
      </w:r>
    </w:p>
    <w:bookmarkEnd w:id="50"/>
    <w:bookmarkStart w:name="z56" w:id="51"/>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(ауылдық клуб) – 2 893 мың теңге;</w:t>
      </w:r>
    </w:p>
    <w:bookmarkEnd w:id="51"/>
    <w:bookmarkStart w:name="z57" w:id="52"/>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(ауылдық клуб) – 3 362 мың теңге.";</w:t>
      </w:r>
    </w:p>
    <w:bookmarkEnd w:id="52"/>
    <w:bookmarkStart w:name="z58" w:id="5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53"/>
    <w:bookmarkStart w:name="z59" w:id="54"/>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54"/>
    <w:bookmarkStart w:name="z60" w:id="5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Ғ.Мырзағали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мамырдағы № 18-4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15-12</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65" w:id="56"/>
    <w:p>
      <w:pPr>
        <w:spacing w:after="0"/>
        <w:ind w:left="0"/>
        <w:jc w:val="left"/>
      </w:pPr>
      <w:r>
        <w:rPr>
          <w:rFonts w:ascii="Times New Roman"/>
          <w:b/>
          <w:i w:val="false"/>
          <w:color w:val="000000"/>
        </w:rPr>
        <w:t xml:space="preserve"> 2018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мамырдағы № 18-4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5-қосымша</w:t>
            </w:r>
          </w:p>
        </w:tc>
      </w:tr>
    </w:tbl>
    <w:bookmarkStart w:name="z68" w:id="57"/>
    <w:p>
      <w:pPr>
        <w:spacing w:after="0"/>
        <w:ind w:left="0"/>
        <w:jc w:val="left"/>
      </w:pPr>
      <w:r>
        <w:rPr>
          <w:rFonts w:ascii="Times New Roman"/>
          <w:b/>
          <w:i w:val="false"/>
          <w:color w:val="000000"/>
        </w:rPr>
        <w:t xml:space="preserve"> 2018 жылға арналған Қаратөбе ауданы бойынша ауылдық округтер әкімі аппаратының бюджеттік бағдарламаларының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7"/>
        <w:gridCol w:w="1474"/>
        <w:gridCol w:w="1405"/>
        <w:gridCol w:w="1582"/>
        <w:gridCol w:w="1848"/>
        <w:gridCol w:w="985"/>
        <w:gridCol w:w="1052"/>
        <w:gridCol w:w="1848"/>
        <w:gridCol w:w="853"/>
        <w:gridCol w:w="7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w:t>
            </w:r>
            <w:r>
              <w:br/>
            </w:r>
            <w:r>
              <w:rPr>
                <w:rFonts w:ascii="Times New Roman"/>
                <w:b w:val="false"/>
                <w:i w:val="false"/>
                <w:color w:val="000000"/>
                <w:sz w:val="20"/>
              </w:rPr>
              <w:t>
дық округ әкімінің қызмет</w:t>
            </w:r>
            <w:r>
              <w:br/>
            </w:r>
            <w:r>
              <w:rPr>
                <w:rFonts w:ascii="Times New Roman"/>
                <w:b w:val="false"/>
                <w:i w:val="false"/>
                <w:color w:val="000000"/>
                <w:sz w:val="20"/>
              </w:rPr>
              <w:t>
ін қамтамасыз ету жөніндегі қызметтер"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w:t>
            </w:r>
            <w:r>
              <w:br/>
            </w:r>
            <w:r>
              <w:rPr>
                <w:rFonts w:ascii="Times New Roman"/>
                <w:b w:val="false"/>
                <w:i w:val="false"/>
                <w:color w:val="000000"/>
                <w:sz w:val="20"/>
              </w:rPr>
              <w:t>
Бағдарламасы шеңберінде өңірлерді экономикалық дамытуға жәрдемдесу бойынша шарларды іске асыру"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