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ad2f" w14:textId="28ea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Долин ауылдық округінің Долин, Төңкеріс, Шөптікөл ауылдарындағы кейбір көше атауларын қайта атау туралы</w:t>
      </w:r>
    </w:p>
    <w:p>
      <w:pPr>
        <w:spacing w:after="0"/>
        <w:ind w:left="0"/>
        <w:jc w:val="both"/>
      </w:pPr>
      <w:r>
        <w:rPr>
          <w:rFonts w:ascii="Times New Roman"/>
          <w:b w:val="false"/>
          <w:i w:val="false"/>
          <w:color w:val="000000"/>
          <w:sz w:val="28"/>
        </w:rPr>
        <w:t>Батыс Қазақстан облысы Теректі ауданы Долин ауылдық округі әкімінің 2018 жылғы 25 қазандағы № 16 шешімі. Батыс Қазақстан облысының Әділет департаментінде 2018 жылғы 7 қарашада № 5396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Долин, Төңкеріс, Шөптікөл ауылдары халқының пікірін ескере отырып және Батыс Қазақстан облыстық ономастика комиссиясының қорытындысы негізінде, Долин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ауданы Долин ауылдық округінің Долин ауылындағы кейбір көше атаулары: </w:t>
      </w:r>
    </w:p>
    <w:bookmarkEnd w:id="1"/>
    <w:bookmarkStart w:name="z5" w:id="2"/>
    <w:p>
      <w:pPr>
        <w:spacing w:after="0"/>
        <w:ind w:left="0"/>
        <w:jc w:val="both"/>
      </w:pPr>
      <w:r>
        <w:rPr>
          <w:rFonts w:ascii="Times New Roman"/>
          <w:b w:val="false"/>
          <w:i w:val="false"/>
          <w:color w:val="000000"/>
          <w:sz w:val="28"/>
        </w:rPr>
        <w:t>
      "Колхозный" көшесі – "Тәуелсіздік" көшесі;</w:t>
      </w:r>
    </w:p>
    <w:bookmarkEnd w:id="2"/>
    <w:bookmarkStart w:name="z6" w:id="3"/>
    <w:p>
      <w:pPr>
        <w:spacing w:after="0"/>
        <w:ind w:left="0"/>
        <w:jc w:val="both"/>
      </w:pPr>
      <w:r>
        <w:rPr>
          <w:rFonts w:ascii="Times New Roman"/>
          <w:b w:val="false"/>
          <w:i w:val="false"/>
          <w:color w:val="000000"/>
          <w:sz w:val="28"/>
        </w:rPr>
        <w:t>
      "Декабрьский" көшесі – "Желтоқсан" көшесі.</w:t>
      </w:r>
    </w:p>
    <w:bookmarkEnd w:id="3"/>
    <w:bookmarkStart w:name="z7" w:id="4"/>
    <w:p>
      <w:pPr>
        <w:spacing w:after="0"/>
        <w:ind w:left="0"/>
        <w:jc w:val="both"/>
      </w:pPr>
      <w:r>
        <w:rPr>
          <w:rFonts w:ascii="Times New Roman"/>
          <w:b w:val="false"/>
          <w:i w:val="false"/>
          <w:color w:val="000000"/>
          <w:sz w:val="28"/>
        </w:rPr>
        <w:t>
      2. Теректі ауданы Долин ауылдық округінің Төңкеріс ауылындағы кейбір көше атаулары:</w:t>
      </w:r>
    </w:p>
    <w:bookmarkEnd w:id="4"/>
    <w:bookmarkStart w:name="z8" w:id="5"/>
    <w:p>
      <w:pPr>
        <w:spacing w:after="0"/>
        <w:ind w:left="0"/>
        <w:jc w:val="both"/>
      </w:pPr>
      <w:r>
        <w:rPr>
          <w:rFonts w:ascii="Times New Roman"/>
          <w:b w:val="false"/>
          <w:i w:val="false"/>
          <w:color w:val="000000"/>
          <w:sz w:val="28"/>
        </w:rPr>
        <w:t>
      "Камчатка" көшесі – "Ақмола" көшесі;</w:t>
      </w:r>
    </w:p>
    <w:bookmarkEnd w:id="5"/>
    <w:bookmarkStart w:name="z9" w:id="6"/>
    <w:p>
      <w:pPr>
        <w:spacing w:after="0"/>
        <w:ind w:left="0"/>
        <w:jc w:val="both"/>
      </w:pPr>
      <w:r>
        <w:rPr>
          <w:rFonts w:ascii="Times New Roman"/>
          <w:b w:val="false"/>
          <w:i w:val="false"/>
          <w:color w:val="000000"/>
          <w:sz w:val="28"/>
        </w:rPr>
        <w:t>
      "Луговая" көшесі – "Саржайлау" көшесі;</w:t>
      </w:r>
    </w:p>
    <w:bookmarkEnd w:id="6"/>
    <w:bookmarkStart w:name="z10" w:id="7"/>
    <w:p>
      <w:pPr>
        <w:spacing w:after="0"/>
        <w:ind w:left="0"/>
        <w:jc w:val="both"/>
      </w:pPr>
      <w:r>
        <w:rPr>
          <w:rFonts w:ascii="Times New Roman"/>
          <w:b w:val="false"/>
          <w:i w:val="false"/>
          <w:color w:val="000000"/>
          <w:sz w:val="28"/>
        </w:rPr>
        <w:t>
      "Лесхозная" көшесі – "Көктерек" көшесі;</w:t>
      </w:r>
    </w:p>
    <w:bookmarkEnd w:id="7"/>
    <w:bookmarkStart w:name="z11" w:id="8"/>
    <w:p>
      <w:pPr>
        <w:spacing w:after="0"/>
        <w:ind w:left="0"/>
        <w:jc w:val="both"/>
      </w:pPr>
      <w:r>
        <w:rPr>
          <w:rFonts w:ascii="Times New Roman"/>
          <w:b w:val="false"/>
          <w:i w:val="false"/>
          <w:color w:val="000000"/>
          <w:sz w:val="28"/>
        </w:rPr>
        <w:t>
      "Молодежная" көшесі – "Шаңырақ" көшесі;</w:t>
      </w:r>
    </w:p>
    <w:bookmarkEnd w:id="8"/>
    <w:bookmarkStart w:name="z12" w:id="9"/>
    <w:p>
      <w:pPr>
        <w:spacing w:after="0"/>
        <w:ind w:left="0"/>
        <w:jc w:val="both"/>
      </w:pPr>
      <w:r>
        <w:rPr>
          <w:rFonts w:ascii="Times New Roman"/>
          <w:b w:val="false"/>
          <w:i w:val="false"/>
          <w:color w:val="000000"/>
          <w:sz w:val="28"/>
        </w:rPr>
        <w:t>
      "Уральская" көшесі – "Ермек Серкебаев" көшесі;</w:t>
      </w:r>
    </w:p>
    <w:bookmarkEnd w:id="9"/>
    <w:bookmarkStart w:name="z13" w:id="10"/>
    <w:p>
      <w:pPr>
        <w:spacing w:after="0"/>
        <w:ind w:left="0"/>
        <w:jc w:val="both"/>
      </w:pPr>
      <w:r>
        <w:rPr>
          <w:rFonts w:ascii="Times New Roman"/>
          <w:b w:val="false"/>
          <w:i w:val="false"/>
          <w:color w:val="000000"/>
          <w:sz w:val="28"/>
        </w:rPr>
        <w:t>
      "Казахстанская" көшесі – "Қазақстан" көшесі;</w:t>
      </w:r>
    </w:p>
    <w:bookmarkEnd w:id="10"/>
    <w:bookmarkStart w:name="z14" w:id="11"/>
    <w:p>
      <w:pPr>
        <w:spacing w:after="0"/>
        <w:ind w:left="0"/>
        <w:jc w:val="both"/>
      </w:pPr>
      <w:r>
        <w:rPr>
          <w:rFonts w:ascii="Times New Roman"/>
          <w:b w:val="false"/>
          <w:i w:val="false"/>
          <w:color w:val="000000"/>
          <w:sz w:val="28"/>
        </w:rPr>
        <w:t>
      "Придорожная" көшесі – "Нұрлы" көшесі.</w:t>
      </w:r>
    </w:p>
    <w:bookmarkEnd w:id="11"/>
    <w:bookmarkStart w:name="z15" w:id="12"/>
    <w:p>
      <w:pPr>
        <w:spacing w:after="0"/>
        <w:ind w:left="0"/>
        <w:jc w:val="both"/>
      </w:pPr>
      <w:r>
        <w:rPr>
          <w:rFonts w:ascii="Times New Roman"/>
          <w:b w:val="false"/>
          <w:i w:val="false"/>
          <w:color w:val="000000"/>
          <w:sz w:val="28"/>
        </w:rPr>
        <w:t>
      3. Теректі ауданы Долин ауылдық округінің Шөптікөл ауылындағы "Железнодорожная" көшесін – "Аманжол" көшесі деп қайта аталсын.</w:t>
      </w:r>
    </w:p>
    <w:bookmarkEnd w:id="12"/>
    <w:bookmarkStart w:name="z16" w:id="13"/>
    <w:p>
      <w:pPr>
        <w:spacing w:after="0"/>
        <w:ind w:left="0"/>
        <w:jc w:val="both"/>
      </w:pPr>
      <w:r>
        <w:rPr>
          <w:rFonts w:ascii="Times New Roman"/>
          <w:b w:val="false"/>
          <w:i w:val="false"/>
          <w:color w:val="000000"/>
          <w:sz w:val="28"/>
        </w:rPr>
        <w:t>
      4. Долин ауылдық округі әкімі аппаратының бас маманы (Б.Рахматуллина)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3"/>
    <w:bookmarkStart w:name="z17" w:id="14"/>
    <w:p>
      <w:pPr>
        <w:spacing w:after="0"/>
        <w:ind w:left="0"/>
        <w:jc w:val="both"/>
      </w:pPr>
      <w:r>
        <w:rPr>
          <w:rFonts w:ascii="Times New Roman"/>
          <w:b w:val="false"/>
          <w:i w:val="false"/>
          <w:color w:val="000000"/>
          <w:sz w:val="28"/>
        </w:rPr>
        <w:t>
      5. Осы шешімнің орындалуын бақылауды өзіме қалдырамын.</w:t>
      </w:r>
    </w:p>
    <w:bookmarkEnd w:id="14"/>
    <w:bookmarkStart w:name="z18" w:id="15"/>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Долин ауылдық округінің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Т.Б.Манатауов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