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2401" w14:textId="e5a2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жылға мектепке дейінгі тәрбие мен оқытуға мемлекеттiк бiлiм беру тапсырысын, ата-ананың төлемақысының мөлшерiн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әкімдігінің 2018 жылғы 15 ақпандағы № 54 қаулысы. Батыс Қазақстан облысының Әділет департаментінде 2018 жылғы 6 наурызда № 5081 болып тіркелді. Күші жойылды - Батыс Қазақстан облысы Шыңғырлау ауданы әкімдігінің 2019 жылғы 12 ақпандағы № 15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әкімдігінің 12.02.2019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жергiлiктi мемлекеттiк басқару және өзiн-өзi басқару туралы"</w:t>
      </w:r>
      <w:r>
        <w:rPr>
          <w:rFonts w:ascii="Times New Roman"/>
          <w:b w:val="false"/>
          <w:i w:val="false"/>
          <w:color w:val="000000"/>
          <w:sz w:val="28"/>
        </w:rPr>
        <w:t xml:space="preserve"> және 2007 жылғы 27 шiлдедегi </w:t>
      </w:r>
      <w:r>
        <w:rPr>
          <w:rFonts w:ascii="Times New Roman"/>
          <w:b w:val="false"/>
          <w:i w:val="false"/>
          <w:color w:val="000000"/>
          <w:sz w:val="28"/>
        </w:rPr>
        <w:t>"Бiлiм туралы"</w:t>
      </w:r>
      <w:r>
        <w:rPr>
          <w:rFonts w:ascii="Times New Roman"/>
          <w:b w:val="false"/>
          <w:i w:val="false"/>
          <w:color w:val="000000"/>
          <w:sz w:val="28"/>
        </w:rPr>
        <w:t xml:space="preserve"> Заңдарын басшылыққа алып, аудан әкiмдiгi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2018 жылға мектепке дейiнгi тәрбие мен оқытуға мемлекеттiк бiлiм беру тапсырысы, ата-ананың төлемақысының мөлшерi бекiтiлсiн.</w:t>
      </w:r>
    </w:p>
    <w:bookmarkEnd w:id="1"/>
    <w:bookmarkStart w:name="z5" w:id="2"/>
    <w:p>
      <w:pPr>
        <w:spacing w:after="0"/>
        <w:ind w:left="0"/>
        <w:jc w:val="both"/>
      </w:pPr>
      <w:r>
        <w:rPr>
          <w:rFonts w:ascii="Times New Roman"/>
          <w:b w:val="false"/>
          <w:i w:val="false"/>
          <w:color w:val="000000"/>
          <w:sz w:val="28"/>
        </w:rPr>
        <w:t xml:space="preserve">
      2. Шыңғырлау ауданы әкімдігінің 2017 жылғы 2 ақпандағы № 13 "2017 жылға мектепке дейінгі тәрбие мен оқытуға мемлекеттiк бiлiм беру тапсырысын, жан басына шаққандағы қаржыландыру және ата-ананың ақы төлеу мөлшерiн бекiту туралы" (Нормативтік құқықтық актілерді мемлекеттік тіркеу тізілімінде № 4696 тіркелген, 2017 жылғы 13 наурызда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Шыңғырлау ауданы әкімі аппаратының персоналды басқару қызметі (кадр қызметі) және мемлекеттік–құқықтық жұмыстар бөлімі басшысы (М.Тасболатов)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3"/>
    <w:bookmarkStart w:name="z7" w:id="4"/>
    <w:p>
      <w:pPr>
        <w:spacing w:after="0"/>
        <w:ind w:left="0"/>
        <w:jc w:val="both"/>
      </w:pPr>
      <w:r>
        <w:rPr>
          <w:rFonts w:ascii="Times New Roman"/>
          <w:b w:val="false"/>
          <w:i w:val="false"/>
          <w:color w:val="000000"/>
          <w:sz w:val="28"/>
        </w:rPr>
        <w:t>
      4. Осы қаулының орындалуын бақылау аудан әкімінің орынбасары Е.Р.Тұрмағамбетовке жүктелсін.</w:t>
      </w:r>
    </w:p>
    <w:bookmarkEnd w:id="4"/>
    <w:bookmarkStart w:name="z8"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А.Есалиев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Шыңғырлау ауданы әкiмдiгiнiң</w:t>
            </w:r>
            <w:r>
              <w:br/>
            </w:r>
            <w:r>
              <w:rPr>
                <w:rFonts w:ascii="Times New Roman"/>
                <w:b w:val="false"/>
                <w:i w:val="false"/>
                <w:color w:val="000000"/>
                <w:sz w:val="20"/>
              </w:rPr>
              <w:t>2018 жылғы 15 ақпандағы</w:t>
            </w:r>
            <w:r>
              <w:br/>
            </w:r>
            <w:r>
              <w:rPr>
                <w:rFonts w:ascii="Times New Roman"/>
                <w:b w:val="false"/>
                <w:i w:val="false"/>
                <w:color w:val="000000"/>
                <w:sz w:val="20"/>
              </w:rPr>
              <w:t>№ 54 қаулысына</w:t>
            </w:r>
            <w:r>
              <w:br/>
            </w:r>
            <w:r>
              <w:rPr>
                <w:rFonts w:ascii="Times New Roman"/>
                <w:b w:val="false"/>
                <w:i w:val="false"/>
                <w:color w:val="000000"/>
                <w:sz w:val="20"/>
              </w:rPr>
              <w:t>қосымша</w:t>
            </w:r>
          </w:p>
        </w:tc>
      </w:tr>
    </w:tbl>
    <w:bookmarkStart w:name="z11" w:id="6"/>
    <w:p>
      <w:pPr>
        <w:spacing w:after="0"/>
        <w:ind w:left="0"/>
        <w:jc w:val="left"/>
      </w:pPr>
      <w:r>
        <w:rPr>
          <w:rFonts w:ascii="Times New Roman"/>
          <w:b/>
          <w:i w:val="false"/>
          <w:color w:val="000000"/>
        </w:rPr>
        <w:t xml:space="preserve"> 2018 жылға мектепке дейінгі тәрбие мен оқытуға мемлекеттік білім беру тапсырысын, ата-ананың төлемақысының мөлшері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3855"/>
        <w:gridCol w:w="1434"/>
        <w:gridCol w:w="963"/>
        <w:gridCol w:w="966"/>
        <w:gridCol w:w="1711"/>
        <w:gridCol w:w="1770"/>
      </w:tblGrid>
      <w:tr>
        <w:trPr>
          <w:trHeight w:val="30" w:hRule="atLeast"/>
        </w:trPr>
        <w:tc>
          <w:tcPr>
            <w:tcW w:w="1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әкімшілік аумақтық орналасуы</w:t>
            </w:r>
          </w:p>
        </w:tc>
        <w:tc>
          <w:tcPr>
            <w:tcW w:w="38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ұйымдарының атауы</w:t>
            </w:r>
          </w:p>
        </w:tc>
        <w:tc>
          <w:tcPr>
            <w:tcW w:w="1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тәрбиеленушілер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 тәрбиеленушіге мемлекеттік білім беру тапсырысы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ұйымдар ата-ананың 1 айдағы ақы төлеу мөлшері </w:t>
            </w:r>
            <w:r>
              <w:br/>
            </w:r>
            <w:r>
              <w:rPr>
                <w:rFonts w:ascii="Times New Roman"/>
                <w:b w:val="false"/>
                <w:i w:val="false"/>
                <w:color w:val="000000"/>
                <w:sz w:val="20"/>
              </w:rPr>
              <w:t>(теңге)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(көп емес)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жастан 7 жасқа дейін теңге</w:t>
            </w:r>
            <w:r>
              <w:br/>
            </w:r>
            <w:r>
              <w:rPr>
                <w:rFonts w:ascii="Times New Roman"/>
                <w:b w:val="false"/>
                <w:i w:val="false"/>
                <w:color w:val="000000"/>
                <w:sz w:val="20"/>
              </w:rPr>
              <w:t>(көп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(жергілікті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селосы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Шыңғырлау ауылдық округі әкімінің аппараты" коммуналдық мемлекеттік мекемесінің "Айгөлек бөбекжайы" мемлекеттік коммуналдық қазыналық кәсіпорны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Тасмола ауылы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білім бөлімінің "Балауса бөбекжайы" мемлекеттік коммуналдық қазыналық кәсіпорны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Белогор ауылы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білім бөлімінің "Қарлығаш бөбекжайы" мемлекеттік коммуналдық қазыналық кәсіпорны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45043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селосы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Шыңғырлау ауылдық округі аппараты" коммуналдық мемлекеттік мекемесінің "Бөбек бөбекжайы" мемлекеттік коммуналдық қазыналық кәсіпорны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Лубен ауылы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әкімдігінің білім беру бөлімінің "Арай" бөбекжайы мемлекеттік коммуналдық қазыналық кәсіпорны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32569</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селосы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Шыңғырлау ауылдық округі әкімінің аппараты" коммуналдық мемлекеттік мекемесінің "Қызғалдақ бөбекжайы" мемлекеттік коммуналдық қазыналық кәсіпорны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41122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Шыңғырлау ауылдық округі әкімінің аппараты" коммуналдық мемлекеттік мекемесінің "Балдырған бөбекжайы" мемлекеттік коммуналдық қазыналық кәсіпорны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Бөбекжай (республикалық бюджет)</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ауылы</w:t>
            </w:r>
          </w:p>
        </w:tc>
        <w:tc>
          <w:tcPr>
            <w:tcW w:w="3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Шыңғырлау ауылдық округі әкімінің аппараты" коммуналдық мемлекеттік мекемесінің "Болашақ бөбекжайы" мемлекеттік коммуналдық қазыналық кәсіпорны</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