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6e63" w14:textId="d756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Белогор ауылдық округі Белогор ауылындағы көше атауын қайта атау туралы</w:t>
      </w:r>
    </w:p>
    <w:p>
      <w:pPr>
        <w:spacing w:after="0"/>
        <w:ind w:left="0"/>
        <w:jc w:val="both"/>
      </w:pPr>
      <w:r>
        <w:rPr>
          <w:rFonts w:ascii="Times New Roman"/>
          <w:b w:val="false"/>
          <w:i w:val="false"/>
          <w:color w:val="000000"/>
          <w:sz w:val="28"/>
        </w:rPr>
        <w:t>Батыс Қазақстан облысы Шыңғырлау ауданы Белогор ауылдық округі әкімінің 2018 жылғы 12 наурыздағы № 4 шешімі. Батыс Қазақстан облысының Әділет департаментінде 2018 жылғы 19 наурызда № 5095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Белогор ауылы халқының пікірін ескере отырып және Батыс Қазақстан облыстық ономастика комиссиясының қорытындысы негізінде, Белогор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Шыңғырлау ауданы Белогор ауылдық округі Белогор ауылының "Целинная" көшесі – "Бауыржан Момышұлы" көшесі деп қайта аталсын.</w:t>
      </w:r>
    </w:p>
    <w:bookmarkEnd w:id="1"/>
    <w:bookmarkStart w:name="z5" w:id="2"/>
    <w:p>
      <w:pPr>
        <w:spacing w:after="0"/>
        <w:ind w:left="0"/>
        <w:jc w:val="both"/>
      </w:pPr>
      <w:r>
        <w:rPr>
          <w:rFonts w:ascii="Times New Roman"/>
          <w:b w:val="false"/>
          <w:i w:val="false"/>
          <w:color w:val="000000"/>
          <w:sz w:val="28"/>
        </w:rPr>
        <w:t>
      2. Белогор ауылдық округі әкімі аппаратының бас маманы (Н.Жұбаниязова)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Белогор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Р.Еслямов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