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f5ccc" w14:textId="d4f5c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министрінің кейбір бұйрықтарына өзгерістер және толықтырулар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8 ақпандағы № 32 бұйрығы. Қазақстан Республикасының Әділет министрлігінде 2019 жылғы 12 ақпанда № 18285 болып тіркелді.</w:t>
      </w:r>
    </w:p>
    <w:p>
      <w:pPr>
        <w:spacing w:after="0"/>
        <w:ind w:left="0"/>
        <w:jc w:val="both"/>
      </w:pPr>
      <w:bookmarkStart w:name="z1" w:id="0"/>
      <w:r>
        <w:rPr>
          <w:rFonts w:ascii="Times New Roman"/>
          <w:b w:val="false"/>
          <w:i w:val="false"/>
          <w:color w:val="000000"/>
          <w:sz w:val="28"/>
        </w:rPr>
        <w:t xml:space="preserve">
      1. Қазақстан Республикасы Мәдениет және спорт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1"/>
    <w:bookmarkStart w:name="z3"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4" w:id="3"/>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3"/>
    <w:bookmarkStart w:name="z5" w:id="4"/>
    <w:p>
      <w:pPr>
        <w:spacing w:after="0"/>
        <w:ind w:left="0"/>
        <w:jc w:val="both"/>
      </w:pPr>
      <w:r>
        <w:rPr>
          <w:rFonts w:ascii="Times New Roman"/>
          <w:b w:val="false"/>
          <w:i w:val="false"/>
          <w:color w:val="000000"/>
          <w:sz w:val="28"/>
        </w:rPr>
        <w:t>
      3) осы бұйрық қолданысқа енгізілгеннен кейін күнтізбелік екі күн ішінде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4) осы тармақпен көзделген іс-шара орындалғаннан кейін екі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Білім және ғылым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2019 жылғы 8 ақпандағы</w:t>
            </w:r>
            <w:r>
              <w:br/>
            </w:r>
            <w:r>
              <w:rPr>
                <w:rFonts w:ascii="Times New Roman"/>
                <w:b w:val="false"/>
                <w:i w:val="false"/>
                <w:color w:val="000000"/>
                <w:sz w:val="20"/>
              </w:rPr>
              <w:t>№ 32 бұйрығымен бекітілген</w:t>
            </w:r>
          </w:p>
        </w:tc>
      </w:tr>
    </w:tbl>
    <w:bookmarkStart w:name="z10" w:id="8"/>
    <w:p>
      <w:pPr>
        <w:spacing w:after="0"/>
        <w:ind w:left="0"/>
        <w:jc w:val="left"/>
      </w:pPr>
      <w:r>
        <w:rPr>
          <w:rFonts w:ascii="Times New Roman"/>
          <w:b/>
          <w:i w:val="false"/>
          <w:color w:val="000000"/>
        </w:rPr>
        <w:t xml:space="preserve"> Қазақстан Республикасы Мәдениет және спорт министрінің өзгерістер мен толықтырулар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Қазақстан Республикасы Мәдениет және спорт министрінің 2014 жылғы 3 қарашадағы № 69 "Олимпиадалық резервтің республикалық мамандандырылған мектеп-интернаттар-колледждері және спорттағы дарынды балаларға арналған облыстық мектеп-интернаттар қызметінің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тіркеу тізілімінде № 10164 болып тіркелген, "Әділет" ақпараттық-құқықтық жүйесінде 2015 жылы 6 ақпанда жарияланған) мынадай өзгертулер мен толықтырулар енгізілсін: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Олимпиадалық резервтің республикалық мамандандырылған мектеп-интернаттар-колледждері және спорттағы дарынды балаларға арналған облыстық мектеп-интернаттар қызметінің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bookmarkStart w:name="z14" w:id="11"/>
    <w:p>
      <w:pPr>
        <w:spacing w:after="0"/>
        <w:ind w:left="0"/>
        <w:jc w:val="both"/>
      </w:pPr>
      <w:r>
        <w:rPr>
          <w:rFonts w:ascii="Times New Roman"/>
          <w:b w:val="false"/>
          <w:i w:val="false"/>
          <w:color w:val="000000"/>
          <w:sz w:val="28"/>
        </w:rPr>
        <w:t>
      "1-тарау. Жалпы ережелер";</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"3.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сәйкес ОРРММИК және СДБОМИ білім беру мазмұны оқу жұмыс жоспарымен және бағдарламаларымен айқындалады.</w:t>
      </w:r>
    </w:p>
    <w:bookmarkEnd w:id="12"/>
    <w:p>
      <w:pPr>
        <w:spacing w:after="0"/>
        <w:ind w:left="0"/>
        <w:jc w:val="both"/>
      </w:pPr>
      <w:r>
        <w:rPr>
          <w:rFonts w:ascii="Times New Roman"/>
          <w:b w:val="false"/>
          <w:i w:val="false"/>
          <w:color w:val="000000"/>
          <w:sz w:val="28"/>
        </w:rPr>
        <w:t>
      Негізгі оқу жоспарының вариациялық бөлігінің құрамына кіретін және ОРРММИК және СДБОМИ ерекшелігін сипаттайтын оқу жұмыс жоспары және оқу пәндерінің бағдарламаларын мектеп дербес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18" w:id="13"/>
    <w:p>
      <w:pPr>
        <w:spacing w:after="0"/>
        <w:ind w:left="0"/>
        <w:jc w:val="both"/>
      </w:pPr>
      <w:r>
        <w:rPr>
          <w:rFonts w:ascii="Times New Roman"/>
          <w:b w:val="false"/>
          <w:i w:val="false"/>
          <w:color w:val="000000"/>
          <w:sz w:val="28"/>
        </w:rPr>
        <w:t>
      "2-тарау. Оқушылар контингентін жинактау тәртібі";</w:t>
      </w:r>
    </w:p>
    <w:bookmarkEnd w:id="13"/>
    <w:bookmarkStart w:name="z19" w:id="14"/>
    <w:p>
      <w:pPr>
        <w:spacing w:after="0"/>
        <w:ind w:left="0"/>
        <w:jc w:val="both"/>
      </w:pPr>
      <w:r>
        <w:rPr>
          <w:rFonts w:ascii="Times New Roman"/>
          <w:b w:val="false"/>
          <w:i w:val="false"/>
          <w:color w:val="000000"/>
          <w:sz w:val="28"/>
        </w:rPr>
        <w:t xml:space="preserve">
      бірінші бөлімнің </w:t>
      </w:r>
      <w:r>
        <w:rPr>
          <w:rFonts w:ascii="Times New Roman"/>
          <w:b w:val="false"/>
          <w:i w:val="false"/>
          <w:color w:val="000000"/>
          <w:sz w:val="28"/>
        </w:rPr>
        <w:t>9 тармағы</w:t>
      </w:r>
      <w:r>
        <w:rPr>
          <w:rFonts w:ascii="Times New Roman"/>
          <w:b w:val="false"/>
          <w:i w:val="false"/>
          <w:color w:val="000000"/>
          <w:sz w:val="28"/>
        </w:rPr>
        <w:t xml:space="preserve"> мынадай редакцияда жазылсын:</w:t>
      </w:r>
    </w:p>
    <w:bookmarkEnd w:id="14"/>
    <w:bookmarkStart w:name="z20" w:id="15"/>
    <w:p>
      <w:pPr>
        <w:spacing w:after="0"/>
        <w:ind w:left="0"/>
        <w:jc w:val="both"/>
      </w:pPr>
      <w:r>
        <w:rPr>
          <w:rFonts w:ascii="Times New Roman"/>
          <w:b w:val="false"/>
          <w:i w:val="false"/>
          <w:color w:val="000000"/>
          <w:sz w:val="28"/>
        </w:rPr>
        <w:t>
      "9. ОРРММИК және СДБОМИ-ге қабылдау тәртібі 2012 жылғы 19 қаңтардағы № 127 Қазақстан Республикасы Үкіметінің қаулысымен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қағидаларының 16-тармағына сәйкес жүзеге асырылады.";</w:t>
      </w:r>
    </w:p>
    <w:bookmarkEnd w:id="15"/>
    <w:bookmarkStart w:name="z21" w:id="16"/>
    <w:p>
      <w:pPr>
        <w:spacing w:after="0"/>
        <w:ind w:left="0"/>
        <w:jc w:val="both"/>
      </w:pPr>
      <w:r>
        <w:rPr>
          <w:rFonts w:ascii="Times New Roman"/>
          <w:b w:val="false"/>
          <w:i w:val="false"/>
          <w:color w:val="000000"/>
          <w:sz w:val="28"/>
        </w:rPr>
        <w:t>
      мынадай мазмұндағы 9-1, 9-2, 9-3, тармақтарымен толықтырылсын:</w:t>
      </w:r>
    </w:p>
    <w:bookmarkEnd w:id="16"/>
    <w:bookmarkStart w:name="z22" w:id="17"/>
    <w:p>
      <w:pPr>
        <w:spacing w:after="0"/>
        <w:ind w:left="0"/>
        <w:jc w:val="both"/>
      </w:pPr>
      <w:r>
        <w:rPr>
          <w:rFonts w:ascii="Times New Roman"/>
          <w:b w:val="false"/>
          <w:i w:val="false"/>
          <w:color w:val="000000"/>
          <w:sz w:val="28"/>
        </w:rPr>
        <w:t>
      "9-1. ОРРММИК-ке және СДБОМИ-ға оқуға қабылдау тәртібі ағымдағы күнтізбелік жылдың 1 маусыымынан кешіктірмей өздерінің интернет-ресурстарында жарияланады.</w:t>
      </w:r>
    </w:p>
    <w:bookmarkEnd w:id="17"/>
    <w:bookmarkStart w:name="z23" w:id="18"/>
    <w:p>
      <w:pPr>
        <w:spacing w:after="0"/>
        <w:ind w:left="0"/>
        <w:jc w:val="both"/>
      </w:pPr>
      <w:r>
        <w:rPr>
          <w:rFonts w:ascii="Times New Roman"/>
          <w:b w:val="false"/>
          <w:i w:val="false"/>
          <w:color w:val="000000"/>
          <w:sz w:val="28"/>
        </w:rPr>
        <w:t xml:space="preserve">
      9-2. ОРРММИК-ке және СДБОМИ-ға 5, 6, 7, 8, 9, 10 және 11 сыныптарына қабылдау кезінде оқуға түсушінің ата-анасы немесе заңды өкілдері келесідей құжаттарды ұсынады: </w:t>
      </w:r>
    </w:p>
    <w:bookmarkEnd w:id="18"/>
    <w:p>
      <w:pPr>
        <w:spacing w:after="0"/>
        <w:ind w:left="0"/>
        <w:jc w:val="both"/>
      </w:pPr>
      <w:r>
        <w:rPr>
          <w:rFonts w:ascii="Times New Roman"/>
          <w:b w:val="false"/>
          <w:i w:val="false"/>
          <w:color w:val="000000"/>
          <w:sz w:val="28"/>
        </w:rPr>
        <w:t xml:space="preserve">
      1) еркін формадағы өтініш; </w:t>
      </w:r>
    </w:p>
    <w:p>
      <w:pPr>
        <w:spacing w:after="0"/>
        <w:ind w:left="0"/>
        <w:jc w:val="both"/>
      </w:pPr>
      <w:r>
        <w:rPr>
          <w:rFonts w:ascii="Times New Roman"/>
          <w:b w:val="false"/>
          <w:i w:val="false"/>
          <w:color w:val="000000"/>
          <w:sz w:val="28"/>
        </w:rPr>
        <w:t>
      2) оқуға түсушінің жеке басын куәландыратын немесе туу туралы куәліктің көшірмесі (жеке сәйкестіндіру номерінің бар болуы);</w:t>
      </w:r>
    </w:p>
    <w:p>
      <w:pPr>
        <w:spacing w:after="0"/>
        <w:ind w:left="0"/>
        <w:jc w:val="both"/>
      </w:pPr>
      <w:r>
        <w:rPr>
          <w:rFonts w:ascii="Times New Roman"/>
          <w:b w:val="false"/>
          <w:i w:val="false"/>
          <w:color w:val="000000"/>
          <w:sz w:val="28"/>
        </w:rPr>
        <w:t>
      3) оқуға түсушінің ата-анасының немесе заңды өкілдің жеке басын куәландыратын құжаттың көшірмесі;</w:t>
      </w:r>
    </w:p>
    <w:p>
      <w:pPr>
        <w:spacing w:after="0"/>
        <w:ind w:left="0"/>
        <w:jc w:val="both"/>
      </w:pPr>
      <w:r>
        <w:rPr>
          <w:rFonts w:ascii="Times New Roman"/>
          <w:b w:val="false"/>
          <w:i w:val="false"/>
          <w:color w:val="000000"/>
          <w:sz w:val="28"/>
        </w:rPr>
        <w:t xml:space="preserve">
      4) Нормативтік құқықтық актілері мемлекеттік тізіміндегі актінің № 10012 тіркеу нөмірімен тіркелген Қазақстан Республикасы Мәдениет және спорт министрінің 2014 жылғы 22 қарашадағы № 106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бекіту туралы" </w:t>
      </w:r>
      <w:r>
        <w:rPr>
          <w:rFonts w:ascii="Times New Roman"/>
          <w:b w:val="false"/>
          <w:i w:val="false"/>
          <w:color w:val="000000"/>
          <w:sz w:val="28"/>
        </w:rPr>
        <w:t>бұйрығында</w:t>
      </w:r>
      <w:r>
        <w:rPr>
          <w:rFonts w:ascii="Times New Roman"/>
          <w:b w:val="false"/>
          <w:i w:val="false"/>
          <w:color w:val="000000"/>
          <w:sz w:val="28"/>
        </w:rPr>
        <w:t xml:space="preserve"> көрсетілген нысанға сәйкес толтырылған спортшының жеке картасы;</w:t>
      </w:r>
    </w:p>
    <w:p>
      <w:pPr>
        <w:spacing w:after="0"/>
        <w:ind w:left="0"/>
        <w:jc w:val="both"/>
      </w:pPr>
      <w:r>
        <w:rPr>
          <w:rFonts w:ascii="Times New Roman"/>
          <w:b w:val="false"/>
          <w:i w:val="false"/>
          <w:color w:val="000000"/>
          <w:sz w:val="28"/>
        </w:rPr>
        <w:t>
      5) жалпы орта білім туралы құжаттың түпнұсқасы (оныншы, он бірінші сыныптарға оқуға түсетін кезде);</w:t>
      </w:r>
    </w:p>
    <w:p>
      <w:pPr>
        <w:spacing w:after="0"/>
        <w:ind w:left="0"/>
        <w:jc w:val="both"/>
      </w:pPr>
      <w:r>
        <w:rPr>
          <w:rFonts w:ascii="Times New Roman"/>
          <w:b w:val="false"/>
          <w:i w:val="false"/>
          <w:color w:val="000000"/>
          <w:sz w:val="28"/>
        </w:rPr>
        <w:t>
      6) куәліктің көшірмесі немесе бұйрықтың көшірмесі, немесе келесі спорттық атақтар мен разрядтардың бірін беру туралы бұйрықтан үзінді: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спорт шеберлігіне үміткер", "1-разрядты спортшы", "2-разрядты спортшы", "3-разрядты спортшы", "1-жасөспірімдік разрядты спортшы", "2-жасөспірімдік разрядты спортшы", "3-жасөспірімдік разрядты спортшы".</w:t>
      </w:r>
    </w:p>
    <w:p>
      <w:pPr>
        <w:spacing w:after="0"/>
        <w:ind w:left="0"/>
        <w:jc w:val="both"/>
      </w:pPr>
      <w:r>
        <w:rPr>
          <w:rFonts w:ascii="Times New Roman"/>
          <w:b w:val="false"/>
          <w:i w:val="false"/>
          <w:color w:val="000000"/>
          <w:sz w:val="28"/>
        </w:rPr>
        <w:t xml:space="preserve">
      Спорттық атақты беру туралы бұйрықтың көшірмесі немесе бұйрықтан үзінді уәкілетті органның мөрімен расталады, спорттық разряд беру туралы бұйрықтың көшірмесі немесе бұйрықтан үзінді жергілікті атқарушы органның мөрімен расталады; </w:t>
      </w:r>
    </w:p>
    <w:p>
      <w:pPr>
        <w:spacing w:after="0"/>
        <w:ind w:left="0"/>
        <w:jc w:val="both"/>
      </w:pPr>
      <w:r>
        <w:rPr>
          <w:rFonts w:ascii="Times New Roman"/>
          <w:b w:val="false"/>
          <w:i w:val="false"/>
          <w:color w:val="000000"/>
          <w:sz w:val="28"/>
        </w:rPr>
        <w:t xml:space="preserve">
      7) мекен-жай анықтамасы; </w:t>
      </w:r>
    </w:p>
    <w:p>
      <w:pPr>
        <w:spacing w:after="0"/>
        <w:ind w:left="0"/>
        <w:jc w:val="both"/>
      </w:pPr>
      <w:r>
        <w:rPr>
          <w:rFonts w:ascii="Times New Roman"/>
          <w:b w:val="false"/>
          <w:i w:val="false"/>
          <w:color w:val="000000"/>
          <w:sz w:val="28"/>
        </w:rPr>
        <w:t xml:space="preserve">
      8) 3х4 өлшемдегі алты фотосурет, фотосуретті сақтау үшін қағаз конверт, оқуға түсушінің жеке құжаты тігілетін мұқаба; </w:t>
      </w:r>
    </w:p>
    <w:p>
      <w:pPr>
        <w:spacing w:after="0"/>
        <w:ind w:left="0"/>
        <w:jc w:val="both"/>
      </w:pPr>
      <w:r>
        <w:rPr>
          <w:rFonts w:ascii="Times New Roman"/>
          <w:b w:val="false"/>
          <w:i w:val="false"/>
          <w:color w:val="000000"/>
          <w:sz w:val="28"/>
        </w:rPr>
        <w:t xml:space="preserve">
      9) Нормативтік құқықтық актілері мемлекеттік тізіміндегі актінің № 6697 тіркеу нөмірімен тіркелген Қазақстан Республикасы Денсаулық сақтау министрі міндетін атқарушысының 2010 жылғы 23 қарашадағы № 907 "Денсаулық сақтау ұйымдарының бастапқы медициналық құжаттама нысандарын бекіту туралы" бұйрығының </w:t>
      </w:r>
      <w:r>
        <w:rPr>
          <w:rFonts w:ascii="Times New Roman"/>
          <w:b w:val="false"/>
          <w:i w:val="false"/>
          <w:color w:val="000000"/>
          <w:sz w:val="28"/>
        </w:rPr>
        <w:t>3-қосымшасында</w:t>
      </w:r>
      <w:r>
        <w:rPr>
          <w:rFonts w:ascii="Times New Roman"/>
          <w:b w:val="false"/>
          <w:i w:val="false"/>
          <w:color w:val="000000"/>
          <w:sz w:val="28"/>
        </w:rPr>
        <w:t xml:space="preserve"> бекітілген амбулаториялық-емханалық ұйымдардағы медициналық құжаттардың түпнұсқалары, яғни № 086/ж үлгісіндегі медициналық анықтама (қанның, несептің жалпы талдауының деректері өтінім беру күніне дейін 10 күнтізбелік күн бұрын, стоматолог, эндокринолог, кардиолог, туберкулезге қарсы маманның (тұрақты Манту реакциясы жағдайында) қорытындысы) № 026 нысан бойынша баланың медициналық анықтамасы, № 063/у нысаны бойынша профилактикалық егулер картасы, сондай-ақ эпидемиологиялық жағдай туралы медициналық анықтама; жүректің, бүйректің, ішектің мүшелерінің ультрадыбыстық зерттеуі туралы медициналық қорытындысы; электроэнцефалограф негізінде жасалған медициналық қорытынды, сондай-ақ фтизиатриядан мидың магниттік-резонанстық көрінісі туралы қорытындысы (бокс бөліміне түсу кезінде);</w:t>
      </w:r>
    </w:p>
    <w:p>
      <w:pPr>
        <w:spacing w:after="0"/>
        <w:ind w:left="0"/>
        <w:jc w:val="both"/>
      </w:pPr>
      <w:r>
        <w:rPr>
          <w:rFonts w:ascii="Times New Roman"/>
          <w:b w:val="false"/>
          <w:i w:val="false"/>
          <w:color w:val="000000"/>
          <w:sz w:val="28"/>
        </w:rPr>
        <w:t>
      10) бірыңғай республикалық спорттық-бұқаралық іс-шаралардың күнтізбесіне енгізілген республикалық және халықаралық спорттық жарыстарда жүлделі орындар алғандығын куәландыратын дипломдар мен грамоталардың көшірмелері ОРРММИК-ке оқуға түсушілер ұсынады (бар болған жағдайда);</w:t>
      </w:r>
    </w:p>
    <w:p>
      <w:pPr>
        <w:spacing w:after="0"/>
        <w:ind w:left="0"/>
        <w:jc w:val="both"/>
      </w:pPr>
      <w:r>
        <w:rPr>
          <w:rFonts w:ascii="Times New Roman"/>
          <w:b w:val="false"/>
          <w:i w:val="false"/>
          <w:color w:val="000000"/>
          <w:sz w:val="28"/>
        </w:rPr>
        <w:t>
      11) бірыңғай аймақтық спорттық-бұқаралық іс-шаралардың күнтізбесіне енгізілген облыстардың, республикалық маңызы бар қалалардың, астананың спорттық жарыстарда жүлделі орындар алғандығын куәландыратын дипломдар мен грамоталардың көшірмелері СДБОМИ-ге оқуға түсушілер ұсынады (бар болған жағдайда).</w:t>
      </w:r>
    </w:p>
    <w:p>
      <w:pPr>
        <w:spacing w:after="0"/>
        <w:ind w:left="0"/>
        <w:jc w:val="both"/>
      </w:pPr>
      <w:r>
        <w:rPr>
          <w:rFonts w:ascii="Times New Roman"/>
          <w:b w:val="false"/>
          <w:i w:val="false"/>
          <w:color w:val="000000"/>
          <w:sz w:val="28"/>
        </w:rPr>
        <w:t>
      Осы тармақта көрсетілген құжаттар, 5, 6, 7, 8 және 9 сыныптарға түсушілердің ата-аналарынан және басқа да заңды өкілдерінің өздерінен ағымдағы күнтізбелік жылдың 1 маусымы мен 20 тамызы аралығында қабылданады.</w:t>
      </w:r>
    </w:p>
    <w:p>
      <w:pPr>
        <w:spacing w:after="0"/>
        <w:ind w:left="0"/>
        <w:jc w:val="both"/>
      </w:pPr>
      <w:r>
        <w:rPr>
          <w:rFonts w:ascii="Times New Roman"/>
          <w:b w:val="false"/>
          <w:i w:val="false"/>
          <w:color w:val="000000"/>
          <w:sz w:val="28"/>
        </w:rPr>
        <w:t>
      Осы тармақта көрсетілген құжаттар, 10 және 11-сыныптарға түсушілерден ағымдағы күнтізбелік жылдың 15 маусымынан 20 тамызы аралығында қабылданады.</w:t>
      </w:r>
    </w:p>
    <w:bookmarkStart w:name="z24" w:id="19"/>
    <w:p>
      <w:pPr>
        <w:spacing w:after="0"/>
        <w:ind w:left="0"/>
        <w:jc w:val="both"/>
      </w:pPr>
      <w:r>
        <w:rPr>
          <w:rFonts w:ascii="Times New Roman"/>
          <w:b w:val="false"/>
          <w:i w:val="false"/>
          <w:color w:val="000000"/>
          <w:sz w:val="28"/>
        </w:rPr>
        <w:t xml:space="preserve">
      9-3. ОРРММИК колледжінің бірінші курсына оқуға түсу кезінде келесі құжаттар ұсынылады: </w:t>
      </w:r>
    </w:p>
    <w:bookmarkEnd w:id="19"/>
    <w:p>
      <w:pPr>
        <w:spacing w:after="0"/>
        <w:ind w:left="0"/>
        <w:jc w:val="both"/>
      </w:pPr>
      <w:r>
        <w:rPr>
          <w:rFonts w:ascii="Times New Roman"/>
          <w:b w:val="false"/>
          <w:i w:val="false"/>
          <w:color w:val="000000"/>
          <w:sz w:val="28"/>
        </w:rPr>
        <w:t>
      1) еркін формадағы өтініш;</w:t>
      </w:r>
    </w:p>
    <w:p>
      <w:pPr>
        <w:spacing w:after="0"/>
        <w:ind w:left="0"/>
        <w:jc w:val="both"/>
      </w:pPr>
      <w:r>
        <w:rPr>
          <w:rFonts w:ascii="Times New Roman"/>
          <w:b w:val="false"/>
          <w:i w:val="false"/>
          <w:color w:val="000000"/>
          <w:sz w:val="28"/>
        </w:rPr>
        <w:t>
      2) оқуға түсушінің жеке басын куәландыратын құжаттың көшірмесі;</w:t>
      </w:r>
    </w:p>
    <w:p>
      <w:pPr>
        <w:spacing w:after="0"/>
        <w:ind w:left="0"/>
        <w:jc w:val="both"/>
      </w:pPr>
      <w:r>
        <w:rPr>
          <w:rFonts w:ascii="Times New Roman"/>
          <w:b w:val="false"/>
          <w:i w:val="false"/>
          <w:color w:val="000000"/>
          <w:sz w:val="28"/>
        </w:rPr>
        <w:t xml:space="preserve">
      3) жалпы орта білім туралы құжаттың түпнұсқасы; </w:t>
      </w:r>
    </w:p>
    <w:p>
      <w:pPr>
        <w:spacing w:after="0"/>
        <w:ind w:left="0"/>
        <w:jc w:val="both"/>
      </w:pPr>
      <w:r>
        <w:rPr>
          <w:rFonts w:ascii="Times New Roman"/>
          <w:b w:val="false"/>
          <w:i w:val="false"/>
          <w:color w:val="000000"/>
          <w:sz w:val="28"/>
        </w:rPr>
        <w:t>
      4) Бірыңғай ұлттық тестілеу туралы сертификат немесе кешенді тестілеу сертификаты (бар болған жағдайда);</w:t>
      </w:r>
    </w:p>
    <w:p>
      <w:pPr>
        <w:spacing w:after="0"/>
        <w:ind w:left="0"/>
        <w:jc w:val="both"/>
      </w:pPr>
      <w:r>
        <w:rPr>
          <w:rFonts w:ascii="Times New Roman"/>
          <w:b w:val="false"/>
          <w:i w:val="false"/>
          <w:color w:val="000000"/>
          <w:sz w:val="28"/>
        </w:rPr>
        <w:t>
      5) куәліктің көшірмесі немесе бұйрықтың көшірмесі, немесе келесі спорттық атақтар мен разрядтардың бірін беру туралы бұйрықтан үзінді: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спорт шеберлігіне үміткер".</w:t>
      </w:r>
    </w:p>
    <w:p>
      <w:pPr>
        <w:spacing w:after="0"/>
        <w:ind w:left="0"/>
        <w:jc w:val="both"/>
      </w:pPr>
      <w:r>
        <w:rPr>
          <w:rFonts w:ascii="Times New Roman"/>
          <w:b w:val="false"/>
          <w:i w:val="false"/>
          <w:color w:val="000000"/>
          <w:sz w:val="28"/>
        </w:rPr>
        <w:t>
      Спорттық атақты беру туралы бұйрықтың көшірмесі немесе бұйрықтан үзінді уәкілетті органның мөрімен расталады, спорттық разряд беру туралы бұйрықтың көшірмесі немесе бұйрықтан үзінді жергілікті атқарушы органның мөрімен расталады;</w:t>
      </w:r>
    </w:p>
    <w:p>
      <w:pPr>
        <w:spacing w:after="0"/>
        <w:ind w:left="0"/>
        <w:jc w:val="both"/>
      </w:pPr>
      <w:r>
        <w:rPr>
          <w:rFonts w:ascii="Times New Roman"/>
          <w:b w:val="false"/>
          <w:i w:val="false"/>
          <w:color w:val="000000"/>
          <w:sz w:val="28"/>
        </w:rPr>
        <w:t>
      6) мекен-жай анықтамасы;</w:t>
      </w:r>
    </w:p>
    <w:p>
      <w:pPr>
        <w:spacing w:after="0"/>
        <w:ind w:left="0"/>
        <w:jc w:val="both"/>
      </w:pPr>
      <w:r>
        <w:rPr>
          <w:rFonts w:ascii="Times New Roman"/>
          <w:b w:val="false"/>
          <w:i w:val="false"/>
          <w:color w:val="000000"/>
          <w:sz w:val="28"/>
        </w:rPr>
        <w:t xml:space="preserve">
      7) 3х4 өлшемдегі алты фотосурет, фотосуретті сақтау үшін қағаз конверт, оқуға түсушінің жеке құжаты тігілетін мұқаба; </w:t>
      </w:r>
    </w:p>
    <w:p>
      <w:pPr>
        <w:spacing w:after="0"/>
        <w:ind w:left="0"/>
        <w:jc w:val="both"/>
      </w:pPr>
      <w:r>
        <w:rPr>
          <w:rFonts w:ascii="Times New Roman"/>
          <w:b w:val="false"/>
          <w:i w:val="false"/>
          <w:color w:val="000000"/>
          <w:sz w:val="28"/>
        </w:rPr>
        <w:t xml:space="preserve">
      8) Нормативтік құқықтық актілері мемлекеттік тізіміндегі актінің № 6697 тіркеу нөмірімен тіркелген Қазақстан Республикасы Денсаулық сақтау министрі міндетін атқарушысының 2010 жылғы 23 қарашадағы № 907 "Денсаулық сақтау ұйымдарының бастапқы медициналық құжаттама нысандарын бекіту туралы" бұйрығының </w:t>
      </w:r>
      <w:r>
        <w:rPr>
          <w:rFonts w:ascii="Times New Roman"/>
          <w:b w:val="false"/>
          <w:i w:val="false"/>
          <w:color w:val="000000"/>
          <w:sz w:val="28"/>
        </w:rPr>
        <w:t>3-қосымшасында</w:t>
      </w:r>
      <w:r>
        <w:rPr>
          <w:rFonts w:ascii="Times New Roman"/>
          <w:b w:val="false"/>
          <w:i w:val="false"/>
          <w:color w:val="000000"/>
          <w:sz w:val="28"/>
        </w:rPr>
        <w:t xml:space="preserve"> бекітілген амбулаториялық-емханалық ұйымдардағы медициналық құжаттардың түпнұсқалары, яғни № 086/ж үлгісіндегі медициналық анықтама (қанның, несептің жалпы талдауының деректері өтінім беру күніне дейін 10 күнтізбелік күн бұрын, стоматолог, эндокринолог, кардиолог, туберкулезге қарсы маманның (тұрақты Манту реакциясы жағдайында) қорытындысы) № 026 нысан бойынша баланың медициналық анықтамасы, № 063/у нысаны бойынша профилактикалық егулер картасы, сондай-ақ эпидемиологиялық жағдай туралы медициналық анықтама; жүректің, бүйректің, ішектің мүшелерінің ультрадыбыстық зерттеуі туралы медициналық қорытындысы; электроэнцефалограф негізінде жасалған медициналық қорытынды, сондай-ақ фтизиатриядан мидың магниттік-резонанстық көрінісі туралы қорытындысы (бокс бөліміне түсу кезінде);</w:t>
      </w:r>
    </w:p>
    <w:p>
      <w:pPr>
        <w:spacing w:after="0"/>
        <w:ind w:left="0"/>
        <w:jc w:val="both"/>
      </w:pPr>
      <w:r>
        <w:rPr>
          <w:rFonts w:ascii="Times New Roman"/>
          <w:b w:val="false"/>
          <w:i w:val="false"/>
          <w:color w:val="000000"/>
          <w:sz w:val="28"/>
        </w:rPr>
        <w:t>
      9) бірыңғай республикалық спорттық-бұқаралық іс-шаралардың күнтізбесіне енгізілген республикалық және халықаралық спорттық жарыстарда жүлделі орындар алғандығын куәландыратын дипломдар мен грамоталардың көшірмелері ОРРММИК-ке оқуға түсушілер ұсынады (болған жағдайда).</w:t>
      </w:r>
    </w:p>
    <w:p>
      <w:pPr>
        <w:spacing w:after="0"/>
        <w:ind w:left="0"/>
        <w:jc w:val="both"/>
      </w:pPr>
      <w:r>
        <w:rPr>
          <w:rFonts w:ascii="Times New Roman"/>
          <w:b w:val="false"/>
          <w:i w:val="false"/>
          <w:color w:val="000000"/>
          <w:sz w:val="28"/>
        </w:rPr>
        <w:t>
      Осы тармақта көрсетілген құжаттар ағымдағы күнтізбелік жылдың 20 маусымынан 20 тамыз аралығында оқуға түсушінің өзінен ғана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26" w:id="20"/>
    <w:p>
      <w:pPr>
        <w:spacing w:after="0"/>
        <w:ind w:left="0"/>
        <w:jc w:val="both"/>
      </w:pPr>
      <w:r>
        <w:rPr>
          <w:rFonts w:ascii="Times New Roman"/>
          <w:b w:val="false"/>
          <w:i w:val="false"/>
          <w:color w:val="000000"/>
          <w:sz w:val="28"/>
        </w:rPr>
        <w:t>
      "3-тарау. Оқу тәрбие және оқу-жаттығу процестерін ұйымдастыру тәртібі";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28" w:id="21"/>
    <w:p>
      <w:pPr>
        <w:spacing w:after="0"/>
        <w:ind w:left="0"/>
        <w:jc w:val="both"/>
      </w:pPr>
      <w:r>
        <w:rPr>
          <w:rFonts w:ascii="Times New Roman"/>
          <w:b w:val="false"/>
          <w:i w:val="false"/>
          <w:color w:val="000000"/>
          <w:sz w:val="28"/>
        </w:rPr>
        <w:t>
      "4-тарау. Кадрлық қамтамасыз ету тәртібі".</w:t>
      </w:r>
    </w:p>
    <w:bookmarkEnd w:id="21"/>
    <w:bookmarkStart w:name="z29" w:id="22"/>
    <w:p>
      <w:pPr>
        <w:spacing w:after="0"/>
        <w:ind w:left="0"/>
        <w:jc w:val="both"/>
      </w:pPr>
      <w:r>
        <w:rPr>
          <w:rFonts w:ascii="Times New Roman"/>
          <w:b w:val="false"/>
          <w:i w:val="false"/>
          <w:color w:val="000000"/>
          <w:sz w:val="28"/>
        </w:rPr>
        <w:t xml:space="preserve">
      2. Қазақстан Республикасы Мәдениет және спорт министрінің 2014 жылғы 22 қарашадағы № 106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тізіміндегі № 10012 болып тіркелген, 2015 жылғы 26 қаңтарда "Әділет" ақпараттық-құқықтық жүйесінде жарияланды) мынадай өзгерту мен толықтыру енгізілсін:</w:t>
      </w:r>
    </w:p>
    <w:bookmarkEnd w:id="22"/>
    <w:bookmarkStart w:name="z30" w:id="23"/>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спортшыларды даярлау жөніндегі оқу-жаттығу процесі жүзеге асырылатын балалар-жасөспірімдер спорт мектептерінің, мүгедектерге арналған спорт мектептерінің қызметі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3"/>
    <w:bookmarkStart w:name="z31" w:id="24"/>
    <w:p>
      <w:pPr>
        <w:spacing w:after="0"/>
        <w:ind w:left="0"/>
        <w:jc w:val="both"/>
      </w:pPr>
      <w:r>
        <w:rPr>
          <w:rFonts w:ascii="Times New Roman"/>
          <w:b w:val="false"/>
          <w:i w:val="false"/>
          <w:color w:val="000000"/>
          <w:sz w:val="28"/>
        </w:rPr>
        <w:t xml:space="preserve">
      9-1 тармағы мынадай редакцияда толықтырылсын: </w:t>
      </w:r>
    </w:p>
    <w:bookmarkEnd w:id="24"/>
    <w:bookmarkStart w:name="z32" w:id="25"/>
    <w:p>
      <w:pPr>
        <w:spacing w:after="0"/>
        <w:ind w:left="0"/>
        <w:jc w:val="both"/>
      </w:pPr>
      <w:r>
        <w:rPr>
          <w:rFonts w:ascii="Times New Roman"/>
          <w:b w:val="false"/>
          <w:i w:val="false"/>
          <w:color w:val="000000"/>
          <w:sz w:val="28"/>
        </w:rPr>
        <w:t xml:space="preserve">
      "9-1. Спорт мектебіне мына талаптарға сәйкес келетін жалпы білім беретін мектептердің және басқа да оқу орындарының оқушылары қабылданады: </w:t>
      </w:r>
    </w:p>
    <w:bookmarkEnd w:id="25"/>
    <w:p>
      <w:pPr>
        <w:spacing w:after="0"/>
        <w:ind w:left="0"/>
        <w:jc w:val="both"/>
      </w:pPr>
      <w:r>
        <w:rPr>
          <w:rFonts w:ascii="Times New Roman"/>
          <w:b w:val="false"/>
          <w:i w:val="false"/>
          <w:color w:val="000000"/>
          <w:sz w:val="28"/>
        </w:rPr>
        <w:t xml:space="preserve">
      1) таңдаған спорт түрі бойынша спорттық норматив; </w:t>
      </w:r>
    </w:p>
    <w:p>
      <w:pPr>
        <w:spacing w:after="0"/>
        <w:ind w:left="0"/>
        <w:jc w:val="both"/>
      </w:pPr>
      <w:r>
        <w:rPr>
          <w:rFonts w:ascii="Times New Roman"/>
          <w:b w:val="false"/>
          <w:i w:val="false"/>
          <w:color w:val="000000"/>
          <w:sz w:val="28"/>
        </w:rPr>
        <w:t xml:space="preserve">
      2) Қағиданың </w:t>
      </w:r>
      <w:r>
        <w:rPr>
          <w:rFonts w:ascii="Times New Roman"/>
          <w:b w:val="false"/>
          <w:i w:val="false"/>
          <w:color w:val="000000"/>
          <w:sz w:val="28"/>
        </w:rPr>
        <w:t>1-1 қосымшасында</w:t>
      </w:r>
      <w:r>
        <w:rPr>
          <w:rFonts w:ascii="Times New Roman"/>
          <w:b w:val="false"/>
          <w:i w:val="false"/>
          <w:color w:val="000000"/>
          <w:sz w:val="28"/>
        </w:rPr>
        <w:t xml:space="preserve"> көрсетілген спорт түрлері бойынша алғашқы даярлау топтарына қабылдау үшін балалардың жасы.";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4" w:id="26"/>
    <w:p>
      <w:pPr>
        <w:spacing w:after="0"/>
        <w:ind w:left="0"/>
        <w:jc w:val="both"/>
      </w:pPr>
      <w:r>
        <w:rPr>
          <w:rFonts w:ascii="Times New Roman"/>
          <w:b w:val="false"/>
          <w:i w:val="false"/>
          <w:color w:val="000000"/>
          <w:sz w:val="28"/>
        </w:rPr>
        <w:t>
      "10. Спорт мектепке оқуға түсушінің ата-анасы немесе заңды өкілдері келесідей құжаттарды ұсынады:</w:t>
      </w:r>
    </w:p>
    <w:bookmarkEnd w:id="26"/>
    <w:p>
      <w:pPr>
        <w:spacing w:after="0"/>
        <w:ind w:left="0"/>
        <w:jc w:val="both"/>
      </w:pPr>
      <w:r>
        <w:rPr>
          <w:rFonts w:ascii="Times New Roman"/>
          <w:b w:val="false"/>
          <w:i w:val="false"/>
          <w:color w:val="000000"/>
          <w:sz w:val="28"/>
        </w:rPr>
        <w:t>
      1) еркін формадағы өтініш;</w:t>
      </w:r>
    </w:p>
    <w:p>
      <w:pPr>
        <w:spacing w:after="0"/>
        <w:ind w:left="0"/>
        <w:jc w:val="both"/>
      </w:pPr>
      <w:r>
        <w:rPr>
          <w:rFonts w:ascii="Times New Roman"/>
          <w:b w:val="false"/>
          <w:i w:val="false"/>
          <w:color w:val="000000"/>
          <w:sz w:val="28"/>
        </w:rPr>
        <w:t xml:space="preserve">
      2) оқуға түсушінің жеке сәйкестіндіру нөмері бар туу туралы куәліктің көшірмесі; </w:t>
      </w:r>
    </w:p>
    <w:p>
      <w:pPr>
        <w:spacing w:after="0"/>
        <w:ind w:left="0"/>
        <w:jc w:val="both"/>
      </w:pPr>
      <w:r>
        <w:rPr>
          <w:rFonts w:ascii="Times New Roman"/>
          <w:b w:val="false"/>
          <w:i w:val="false"/>
          <w:color w:val="000000"/>
          <w:sz w:val="28"/>
        </w:rPr>
        <w:t>
      3) ата-ананың немесе басқа да заңды өкілдің жеке басын куәландыратын құжаттың көшірмесі;</w:t>
      </w:r>
    </w:p>
    <w:p>
      <w:pPr>
        <w:spacing w:after="0"/>
        <w:ind w:left="0"/>
        <w:jc w:val="both"/>
      </w:pPr>
      <w:r>
        <w:rPr>
          <w:rFonts w:ascii="Times New Roman"/>
          <w:b w:val="false"/>
          <w:i w:val="false"/>
          <w:color w:val="000000"/>
          <w:sz w:val="28"/>
        </w:rPr>
        <w:t xml:space="preserve">
      4) таңдаған спорт түрімен шұғылдануға участкелік дәрігермен берілген рұқсатнамасы бар медицналық анықтама; </w:t>
      </w:r>
    </w:p>
    <w:p>
      <w:pPr>
        <w:spacing w:after="0"/>
        <w:ind w:left="0"/>
        <w:jc w:val="both"/>
      </w:pPr>
      <w:r>
        <w:rPr>
          <w:rFonts w:ascii="Times New Roman"/>
          <w:b w:val="false"/>
          <w:i w:val="false"/>
          <w:color w:val="000000"/>
          <w:sz w:val="28"/>
        </w:rPr>
        <w:t xml:space="preserve">
      5) Нормативтік құқықтық актілері мемлекеттік тізіміндегі актінің № 6697 тіркеу нөмірімен тіркелген Қазақстан Республикасы Денсаулық сақтау министрі міндетін атқарушысының 2010 жылғы 23 қарашадағы № 907 "Денсаулық сақтау ұйымдарының бастапқы медициналық құжаттама нысандарын бекіту туралы" бұйрығының </w:t>
      </w:r>
      <w:r>
        <w:rPr>
          <w:rFonts w:ascii="Times New Roman"/>
          <w:b w:val="false"/>
          <w:i w:val="false"/>
          <w:color w:val="000000"/>
          <w:sz w:val="28"/>
        </w:rPr>
        <w:t>3-қосымшасында</w:t>
      </w:r>
      <w:r>
        <w:rPr>
          <w:rFonts w:ascii="Times New Roman"/>
          <w:b w:val="false"/>
          <w:i w:val="false"/>
          <w:color w:val="000000"/>
          <w:sz w:val="28"/>
        </w:rPr>
        <w:t xml:space="preserve"> бекітілген яғни № 086/ж үлгісіндегі медициналық анықтама (қанның, несептің жалпы талдауының деректері өтінім беру күніне дейін 10 күнтізбелік күн бұрын, стоматолог, эндокринолог, кардиолог, туберкулезге қарсы маманның (тұрақты Манту реакциясы жағдайында) қорытындысы).".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Мәдениет және спорт министрінің 29.05.2020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2019 жылғы 8 ақпандағы</w:t>
            </w:r>
            <w:r>
              <w:br/>
            </w:r>
            <w:r>
              <w:rPr>
                <w:rFonts w:ascii="Times New Roman"/>
                <w:b w:val="false"/>
                <w:i w:val="false"/>
                <w:color w:val="000000"/>
                <w:sz w:val="20"/>
              </w:rPr>
              <w:t>№ 32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29.05.2020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2019 жылғы 8 ақпандағы</w:t>
            </w:r>
            <w:r>
              <w:br/>
            </w:r>
            <w:r>
              <w:rPr>
                <w:rFonts w:ascii="Times New Roman"/>
                <w:b w:val="false"/>
                <w:i w:val="false"/>
                <w:color w:val="000000"/>
                <w:sz w:val="20"/>
              </w:rPr>
              <w:t>№ 32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29.05.2020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2019 жылғы 8 ақпандағы</w:t>
            </w:r>
            <w:r>
              <w:br/>
            </w:r>
            <w:r>
              <w:rPr>
                <w:rFonts w:ascii="Times New Roman"/>
                <w:b w:val="false"/>
                <w:i w:val="false"/>
                <w:color w:val="000000"/>
                <w:sz w:val="20"/>
              </w:rPr>
              <w:t>№ 32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29.05.2020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