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b99c" w14:textId="fe3b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5 ақпандағы № 74 бұйрығы. Қазақстан Республикасының Әділет министрлігінде 2019 жылғы 12 ақпанда № 18288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 мен және мемлекеттік органдардың аппаратын орналастыру үшін алаңдар 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"Әділет" ақпараттық-құқықтық жүйесінде 2015 жылы 30 сәуірде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"Мемлекеттік органдарды қызметтік және кезекші автомобильдер мен қамтамасыз етудің заттай нормалары"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436"/>
        <w:gridCol w:w="1277"/>
        <w:gridCol w:w="4623"/>
        <w:gridCol w:w="3618"/>
        <w:gridCol w:w="133"/>
        <w:gridCol w:w="1609"/>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бірінші орынбасары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 Қауіпсіздік Кеңесінің хатшысы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орынбасары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бастығы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реттік нөмірі 5-жол мынадай редакцияда жазылсын: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986"/>
        <w:gridCol w:w="1489"/>
        <w:gridCol w:w="4912"/>
        <w:gridCol w:w="1403"/>
        <w:gridCol w:w="199"/>
        <w:gridCol w:w="2407"/>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Кеңсесінің Басшысы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Кеңсесі Басшысының орынбасары</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 және ********* ескертпе мынадай редакцияда жазылсын:</w:t>
      </w:r>
    </w:p>
    <w:bookmarkEnd w:id="5"/>
    <w:bookmarkStart w:name="z7" w:id="6"/>
    <w:p>
      <w:pPr>
        <w:spacing w:after="0"/>
        <w:ind w:left="0"/>
        <w:jc w:val="both"/>
      </w:pPr>
      <w:r>
        <w:rPr>
          <w:rFonts w:ascii="Times New Roman"/>
          <w:b w:val="false"/>
          <w:i w:val="false"/>
          <w:color w:val="000000"/>
          <w:sz w:val="28"/>
        </w:rPr>
        <w:t>
      "******** осы заттай нормасы Қазақстан Республикасының Президенті жанындағы "Қоғамдық келісім" республикалық мемлекеттік мекемесінің басшысына да қолданылады</w:t>
      </w:r>
    </w:p>
    <w:bookmarkEnd w:id="6"/>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bookmarkStart w:name="z8" w:id="7"/>
    <w:p>
      <w:pPr>
        <w:spacing w:after="0"/>
        <w:ind w:left="0"/>
        <w:jc w:val="both"/>
      </w:pPr>
      <w:r>
        <w:rPr>
          <w:rFonts w:ascii="Times New Roman"/>
          <w:b w:val="false"/>
          <w:i w:val="false"/>
          <w:color w:val="000000"/>
          <w:sz w:val="28"/>
        </w:rPr>
        <w:t>
      *********** және ************ ескертпе мынадай редакцияда жазылсын:</w:t>
      </w:r>
    </w:p>
    <w:bookmarkEnd w:id="7"/>
    <w:bookmarkStart w:name="z9" w:id="8"/>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мекемесінің басшысына да қолданылады</w:t>
      </w:r>
    </w:p>
    <w:bookmarkEnd w:id="8"/>
    <w:p>
      <w:pPr>
        <w:spacing w:after="0"/>
        <w:ind w:left="0"/>
        <w:jc w:val="both"/>
      </w:pPr>
      <w:r>
        <w:rPr>
          <w:rFonts w:ascii="Times New Roman"/>
          <w:b w:val="false"/>
          <w:i w:val="false"/>
          <w:color w:val="000000"/>
          <w:sz w:val="28"/>
        </w:rPr>
        <w:t>
      ************ осы заттай нормасы "Қазақстан Республикасының Тұңғыш Президенті – Елбасының кітапханасы" мемлекеттік мекемесі басшысының орынбасарларына да қолданылады";</w:t>
      </w:r>
    </w:p>
    <w:bookmarkStart w:name="z10" w:id="9"/>
    <w:p>
      <w:pPr>
        <w:spacing w:after="0"/>
        <w:ind w:left="0"/>
        <w:jc w:val="both"/>
      </w:pPr>
      <w:r>
        <w:rPr>
          <w:rFonts w:ascii="Times New Roman"/>
          <w:b w:val="false"/>
          <w:i w:val="false"/>
          <w:color w:val="000000"/>
          <w:sz w:val="28"/>
        </w:rPr>
        <w:t>
      ************* ескертпе алып тасталсын.</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13"/>
    <w:bookmarkStart w:name="z15" w:id="14"/>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
    <w:bookmarkStart w:name="z16"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