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2c65" w14:textId="3a12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13 ақпандағы № 924 бұйрығы. Қазақстан Республикасының Әділет министрлігінде 2019 жылғы 14 ақпанда № 18308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11112 болып тіркелген, "Әділет" ақпараттық-құқықтық жүйесінде 2015 жылғы 10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Астана, Алматы, Шымкент қалалары және облыстар полиция департаменттерінің, Қазақстан Республикасы ІІМ-нің Байқоңыр қаласындағы өкілдігінің бастықтары:</w:t>
      </w:r>
    </w:p>
    <w:bookmarkEnd w:id="4"/>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7" w:id="5"/>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(бұдан әрі ‒ мемлекеттік көрсетілетін қызмет).";</w:t>
      </w:r>
    </w:p>
    <w:bookmarkEnd w:id="6"/>
    <w:bookmarkStart w:name="z10" w:id="7"/>
    <w:p>
      <w:pPr>
        <w:spacing w:after="0"/>
        <w:ind w:left="0"/>
        <w:jc w:val="both"/>
      </w:pPr>
      <w:r>
        <w:rPr>
          <w:rFonts w:ascii="Times New Roman"/>
          <w:b w:val="false"/>
          <w:i w:val="false"/>
          <w:color w:val="000000"/>
          <w:sz w:val="28"/>
        </w:rPr>
        <w:t xml:space="preserve">
      "Көлік құралдары үшін мемлекеттік тіркеу нөмірі белгілерінің телнұсқасын беру" мемлекеттік көрсетілетін қызметі "Көлік құралдары үшін мемлекеттік тіркеу нөмірі белгілерінің телнұсқасын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1" w:id="8"/>
    <w:p>
      <w:pPr>
        <w:spacing w:after="0"/>
        <w:ind w:left="0"/>
        <w:jc w:val="both"/>
      </w:pPr>
      <w:r>
        <w:rPr>
          <w:rFonts w:ascii="Times New Roman"/>
          <w:b w:val="false"/>
          <w:i w:val="false"/>
          <w:color w:val="000000"/>
          <w:sz w:val="28"/>
        </w:rPr>
        <w:t xml:space="preserve">
      "Автокөлік құралдарын және (немесе) оның тіркемелерін қайта жабдықтауға куәліктер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4"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1"/>
    <w:bookmarkStart w:name="z15"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Ішкі істер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2019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13 ақпандағы</w:t>
            </w:r>
            <w:r>
              <w:br/>
            </w:r>
            <w:r>
              <w:rPr>
                <w:rFonts w:ascii="Times New Roman"/>
                <w:b w:val="false"/>
                <w:i w:val="false"/>
                <w:color w:val="000000"/>
                <w:sz w:val="20"/>
              </w:rPr>
              <w:t>№ 924 бұйрығына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14 сәуірдегі </w:t>
            </w:r>
            <w:r>
              <w:br/>
            </w:r>
            <w:r>
              <w:rPr>
                <w:rFonts w:ascii="Times New Roman"/>
                <w:b w:val="false"/>
                <w:i w:val="false"/>
                <w:color w:val="000000"/>
                <w:sz w:val="20"/>
              </w:rPr>
              <w:t>№ 341 бұйрығына</w:t>
            </w:r>
            <w:r>
              <w:br/>
            </w:r>
            <w:r>
              <w:rPr>
                <w:rFonts w:ascii="Times New Roman"/>
                <w:b w:val="false"/>
                <w:i w:val="false"/>
                <w:color w:val="000000"/>
                <w:sz w:val="20"/>
              </w:rPr>
              <w:t>3-қосымша</w:t>
            </w:r>
          </w:p>
        </w:tc>
      </w:tr>
    </w:tbl>
    <w:bookmarkStart w:name="z21" w:id="16"/>
    <w:p>
      <w:pPr>
        <w:spacing w:after="0"/>
        <w:ind w:left="0"/>
        <w:jc w:val="left"/>
      </w:pPr>
      <w:r>
        <w:rPr>
          <w:rFonts w:ascii="Times New Roman"/>
          <w:b/>
          <w:i w:val="false"/>
          <w:color w:val="000000"/>
        </w:rPr>
        <w:t xml:space="preserve"> "Көлік құралдары үшін мемлекеттік тіркеу нөмірі белгілерінің телнұсқасын беру" мемлекеттік көрсетілетін қызмет стандарты </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1. "Көлік құралдары үшін мемлекеттік тіркеу нөмірі белгілерінің телнұсқасын беру" мемлекеттік көрсетілетін қызметі (бұдан әрі – мемлекеттік көрсетілетін қызмет).</w:t>
      </w:r>
    </w:p>
    <w:bookmarkEnd w:id="18"/>
    <w:bookmarkStart w:name="z24" w:id="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9"/>
    <w:bookmarkStart w:name="z25" w:id="20"/>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2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6"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27" w:id="22"/>
    <w:p>
      <w:pPr>
        <w:spacing w:after="0"/>
        <w:ind w:left="0"/>
        <w:jc w:val="both"/>
      </w:pPr>
      <w:r>
        <w:rPr>
          <w:rFonts w:ascii="Times New Roman"/>
          <w:b w:val="false"/>
          <w:i w:val="false"/>
          <w:color w:val="000000"/>
          <w:sz w:val="28"/>
        </w:rPr>
        <w:t>
      4. Мемлекеттік қызметті көрсету мерзімдері:</w:t>
      </w:r>
    </w:p>
    <w:bookmarkEnd w:id="22"/>
    <w:p>
      <w:pPr>
        <w:spacing w:after="0"/>
        <w:ind w:left="0"/>
        <w:jc w:val="both"/>
      </w:pPr>
      <w:r>
        <w:rPr>
          <w:rFonts w:ascii="Times New Roman"/>
          <w:b w:val="false"/>
          <w:i w:val="false"/>
          <w:color w:val="000000"/>
          <w:sz w:val="28"/>
        </w:rPr>
        <w:t>
      1) көрсетілетін қызметті берушіге жүгінген кезде:</w:t>
      </w:r>
    </w:p>
    <w:p>
      <w:pPr>
        <w:spacing w:after="0"/>
        <w:ind w:left="0"/>
        <w:jc w:val="both"/>
      </w:pPr>
      <w:r>
        <w:rPr>
          <w:rFonts w:ascii="Times New Roman"/>
          <w:b w:val="false"/>
          <w:i w:val="false"/>
          <w:color w:val="000000"/>
          <w:sz w:val="28"/>
        </w:rPr>
        <w:t>
      құжаттар пакетін тапсырған сәттен бастап Астана, Алматы қалалары үшін 5 жұмыс күні және Шымкент қаласы мен облыстар үшін 15 жұмыс күні;</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Көрсетілетін қызметті беруші мемлекеттік қызметті көрсету мерзімі аяқталғанға дейін бір тәуліктен кешіктірмей мемлекеттік көрсетілетін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28" w:id="23"/>
    <w:p>
      <w:pPr>
        <w:spacing w:after="0"/>
        <w:ind w:left="0"/>
        <w:jc w:val="both"/>
      </w:pPr>
      <w:r>
        <w:rPr>
          <w:rFonts w:ascii="Times New Roman"/>
          <w:b w:val="false"/>
          <w:i w:val="false"/>
          <w:color w:val="000000"/>
          <w:sz w:val="28"/>
        </w:rPr>
        <w:t>
      5. Мемлекеттік қызмет көрсету нысаны: қағаз түрінде.</w:t>
      </w:r>
    </w:p>
    <w:bookmarkEnd w:id="23"/>
    <w:bookmarkStart w:name="z29" w:id="24"/>
    <w:p>
      <w:pPr>
        <w:spacing w:after="0"/>
        <w:ind w:left="0"/>
        <w:jc w:val="both"/>
      </w:pPr>
      <w:r>
        <w:rPr>
          <w:rFonts w:ascii="Times New Roman"/>
          <w:b w:val="false"/>
          <w:i w:val="false"/>
          <w:color w:val="000000"/>
          <w:sz w:val="28"/>
        </w:rPr>
        <w:t>
      6. Мемлекеттік қызметті көрсету нәтижесі – көлік құралдары үшін мемлекеттік тіркеу нөмірі белгілерінің (бұдан әрі ‒ МТНБ) телнұсқасын беру не мемлекеттік қызметті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нотариаттық расталған сенімхаттың негізінде әрекет ететін оның өкіліне беріледі.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25"/>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w:t>
      </w:r>
    </w:p>
    <w:bookmarkEnd w:id="25"/>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МТНБ телнұсқасын беру үшін көлік құралының иесі МТНБ телнұсқасын 2 бірлікте бергені үшін – 2,8 АЕК, 1 бірлікте бергені үшін – 1,4 АЕК мемлекеттік баж төленгенін растайтын құжатты ұсынады.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bookmarkStart w:name="z31" w:id="26"/>
    <w:p>
      <w:pPr>
        <w:spacing w:after="0"/>
        <w:ind w:left="0"/>
        <w:jc w:val="both"/>
      </w:pPr>
      <w:r>
        <w:rPr>
          <w:rFonts w:ascii="Times New Roman"/>
          <w:b w:val="false"/>
          <w:i w:val="false"/>
          <w:color w:val="000000"/>
          <w:sz w:val="28"/>
        </w:rPr>
        <w:t>
      8. Жұмыс кестесі:</w:t>
      </w:r>
    </w:p>
    <w:bookmarkEnd w:id="2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сағат 09-00-ден бастап сағат 20-00-ге дейін үзіліссіз жүзеге асырылады.</w:t>
      </w:r>
    </w:p>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"электронды" кезек тәртібімен, алдын ала жазылусыз және жеделдетіп қызмет көрсетусіз көрсетіледі, электронды кезекті "электрондық үкімет" веб-порталы арқылы брондауға болады.</w:t>
      </w:r>
    </w:p>
    <w:bookmarkStart w:name="z32" w:id="2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27"/>
    <w:p>
      <w:pPr>
        <w:spacing w:after="0"/>
        <w:ind w:left="0"/>
        <w:jc w:val="both"/>
      </w:pPr>
      <w:r>
        <w:rPr>
          <w:rFonts w:ascii="Times New Roman"/>
          <w:b w:val="false"/>
          <w:i w:val="false"/>
          <w:color w:val="000000"/>
          <w:sz w:val="28"/>
        </w:rPr>
        <w:t>
      көлік құралдары үшін мемлекеттік тіркеу нөмірі белгісінің телнұсқасын алу үшін:</w:t>
      </w:r>
    </w:p>
    <w:p>
      <w:pPr>
        <w:spacing w:after="0"/>
        <w:ind w:left="0"/>
        <w:jc w:val="both"/>
      </w:pPr>
      <w:r>
        <w:rPr>
          <w:rFonts w:ascii="Times New Roman"/>
          <w:b w:val="false"/>
          <w:i w:val="false"/>
          <w:color w:val="000000"/>
          <w:sz w:val="28"/>
        </w:rPr>
        <w:t>
      Қағидаларға қосымшаға сәйкес нысан бойынша көлік құралдары үшін мемлекеттік тіркеу нөмірі белгісінің телнұсқасын алуға өтініш;</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мемлекеттік баж төленгенін растайтын құжат.</w:t>
      </w:r>
    </w:p>
    <w:p>
      <w:pPr>
        <w:spacing w:after="0"/>
        <w:ind w:left="0"/>
        <w:jc w:val="both"/>
      </w:pPr>
      <w:r>
        <w:rPr>
          <w:rFonts w:ascii="Times New Roman"/>
          <w:b w:val="false"/>
          <w:i w:val="false"/>
          <w:color w:val="000000"/>
          <w:sz w:val="28"/>
        </w:rPr>
        <w:t>
      Құжаттарды қабылдаған кезде көрсетілетін қызметті алушыға осы мемлекеттік көрсетілетін қызмет стандартына 1-қосымшаға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пакетін ұсынбаған жағдайда Мемлекеттік корпорацияның жұмыскері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МТНБ телнұсқасын алу үшін:</w:t>
      </w:r>
    </w:p>
    <w:p>
      <w:pPr>
        <w:spacing w:after="0"/>
        <w:ind w:left="0"/>
        <w:jc w:val="both"/>
      </w:pPr>
      <w:r>
        <w:rPr>
          <w:rFonts w:ascii="Times New Roman"/>
          <w:b w:val="false"/>
          <w:i w:val="false"/>
          <w:color w:val="000000"/>
          <w:sz w:val="28"/>
        </w:rPr>
        <w:t>
      жеке тұлғаны сәйкестендіру үшін жеке басты куәландыратын құжатты;</w:t>
      </w:r>
    </w:p>
    <w:p>
      <w:pPr>
        <w:spacing w:after="0"/>
        <w:ind w:left="0"/>
        <w:jc w:val="both"/>
      </w:pPr>
      <w:r>
        <w:rPr>
          <w:rFonts w:ascii="Times New Roman"/>
          <w:b w:val="false"/>
          <w:i w:val="false"/>
          <w:color w:val="000000"/>
          <w:sz w:val="28"/>
        </w:rPr>
        <w:t>
      құжаттарды қабылдау туралы қолхатты ұсыну қажет.</w:t>
      </w:r>
    </w:p>
    <w:bookmarkStart w:name="z33" w:id="28"/>
    <w:p>
      <w:pPr>
        <w:spacing w:after="0"/>
        <w:ind w:left="0"/>
        <w:jc w:val="both"/>
      </w:pPr>
      <w:r>
        <w:rPr>
          <w:rFonts w:ascii="Times New Roman"/>
          <w:b w:val="false"/>
          <w:i w:val="false"/>
          <w:color w:val="000000"/>
          <w:sz w:val="28"/>
        </w:rPr>
        <w:t>
      10. Көрсетілетін қызметті беруші:</w:t>
      </w:r>
    </w:p>
    <w:bookmarkEnd w:id="2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олардағы деректердің (мәліметтердің) шынайылығы анықталмаған;</w:t>
      </w:r>
    </w:p>
    <w:p>
      <w:pPr>
        <w:spacing w:after="0"/>
        <w:ind w:left="0"/>
        <w:jc w:val="both"/>
      </w:pPr>
      <w:r>
        <w:rPr>
          <w:rFonts w:ascii="Times New Roman"/>
          <w:b w:val="false"/>
          <w:i w:val="false"/>
          <w:color w:val="000000"/>
          <w:sz w:val="28"/>
        </w:rPr>
        <w:t>
      2) жол жүрісі қауіпсіздігін қамтамасыз ету саласында айыппұл түрінде әкімшілік жазаға тарту туралы уақтылы орындалмаған қаулылар болған және көлік құралын басқару құқығынан айыру мерзімі өтпеген кезде мемлекеттік қызметті көрсетуден бас тартады.</w:t>
      </w:r>
    </w:p>
    <w:bookmarkStart w:name="z34" w:id="2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29"/>
    <w:bookmarkStart w:name="z35" w:id="30"/>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оның жұмыскерлерінің шешімдеріне, әрекетіне (әрекетсіздігіне) шағымдану: шағым көрсетілетін қызметті беруші, Министрлік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3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қолдан-қолға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w:t>
      </w:r>
    </w:p>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корпорацияда қолдан-қолға, сол сияқты пошта арқылы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қолдан-қолға беріледі.</w:t>
      </w:r>
    </w:p>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36" w:id="3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1"/>
    <w:bookmarkStart w:name="z37" w:id="32"/>
    <w:p>
      <w:pPr>
        <w:spacing w:after="0"/>
        <w:ind w:left="0"/>
        <w:jc w:val="left"/>
      </w:pPr>
      <w:r>
        <w:rPr>
          <w:rFonts w:ascii="Times New Roman"/>
          <w:b/>
          <w:i w:val="false"/>
          <w:color w:val="000000"/>
        </w:rPr>
        <w:t xml:space="preserve"> 4-тарау. Мемлекеттік қызметті көрсету, оның ішінде Мемлекеттік корпорация арқылы көрсетілетін қызметтің ерекшеліктерін ескере отырып қойылатын өзге де талаптар</w:t>
      </w:r>
    </w:p>
    <w:bookmarkEnd w:id="32"/>
    <w:bookmarkStart w:name="z38" w:id="3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3"/>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bookmarkStart w:name="z39" w:id="3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 көрсету мәселелері жөніндегі бірыңғай байланыс орталығы арқылы алу мүмкіндігі бар.</w:t>
      </w:r>
    </w:p>
    <w:bookmarkEnd w:id="34"/>
    <w:bookmarkStart w:name="z40" w:id="35"/>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 8-800-080-7777.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13 ақпандағы</w:t>
            </w:r>
            <w:r>
              <w:br/>
            </w:r>
            <w:r>
              <w:rPr>
                <w:rFonts w:ascii="Times New Roman"/>
                <w:b w:val="false"/>
                <w:i w:val="false"/>
                <w:color w:val="000000"/>
                <w:sz w:val="20"/>
              </w:rPr>
              <w:t>№ 924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14 сәуірдегі </w:t>
            </w:r>
            <w:r>
              <w:br/>
            </w:r>
            <w:r>
              <w:rPr>
                <w:rFonts w:ascii="Times New Roman"/>
                <w:b w:val="false"/>
                <w:i w:val="false"/>
                <w:color w:val="000000"/>
                <w:sz w:val="20"/>
              </w:rPr>
              <w:t>№ 341 бұйрығына</w:t>
            </w:r>
            <w:r>
              <w:br/>
            </w:r>
            <w:r>
              <w:rPr>
                <w:rFonts w:ascii="Times New Roman"/>
                <w:b w:val="false"/>
                <w:i w:val="false"/>
                <w:color w:val="000000"/>
                <w:sz w:val="20"/>
              </w:rPr>
              <w:t>4-қосымша</w:t>
            </w:r>
          </w:p>
        </w:tc>
      </w:tr>
    </w:tbl>
    <w:bookmarkStart w:name="z43" w:id="36"/>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көрсетілетін қызмет стандарты</w:t>
      </w:r>
    </w:p>
    <w:bookmarkEnd w:id="36"/>
    <w:bookmarkStart w:name="z44" w:id="37"/>
    <w:p>
      <w:pPr>
        <w:spacing w:after="0"/>
        <w:ind w:left="0"/>
        <w:jc w:val="left"/>
      </w:pPr>
      <w:r>
        <w:rPr>
          <w:rFonts w:ascii="Times New Roman"/>
          <w:b/>
          <w:i w:val="false"/>
          <w:color w:val="000000"/>
        </w:rPr>
        <w:t xml:space="preserve"> 1-тарау. Жалпы ережелер</w:t>
      </w:r>
    </w:p>
    <w:bookmarkEnd w:id="37"/>
    <w:bookmarkStart w:name="z45" w:id="38"/>
    <w:p>
      <w:pPr>
        <w:spacing w:after="0"/>
        <w:ind w:left="0"/>
        <w:jc w:val="both"/>
      </w:pPr>
      <w:r>
        <w:rPr>
          <w:rFonts w:ascii="Times New Roman"/>
          <w:b w:val="false"/>
          <w:i w:val="false"/>
          <w:color w:val="000000"/>
          <w:sz w:val="28"/>
        </w:rPr>
        <w:t>
      1. "Автокөлік құралын және (немесе) оның тіркемелерін қайта жабдықтауға куәліктер беру" мемлекеттік көрсетілетін қызметі (бұдан әрі – мемлекеттік көрсетілетін қызмет).</w:t>
      </w:r>
    </w:p>
    <w:bookmarkEnd w:id="38"/>
    <w:bookmarkStart w:name="z46" w:id="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39"/>
    <w:bookmarkStart w:name="z47" w:id="40"/>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40"/>
    <w:p>
      <w:pPr>
        <w:spacing w:after="0"/>
        <w:ind w:left="0"/>
        <w:jc w:val="both"/>
      </w:pPr>
      <w:r>
        <w:rPr>
          <w:rFonts w:ascii="Times New Roman"/>
          <w:b w:val="false"/>
          <w:i w:val="false"/>
          <w:color w:val="000000"/>
          <w:sz w:val="28"/>
        </w:rPr>
        <w:t>
      Құжаттарды қабылдауды және мемлекеттік қызмет көрсету нәтижелерін беруді көрсетілетін қызметті беруші жүзеге асырады.</w:t>
      </w:r>
    </w:p>
    <w:bookmarkStart w:name="z48" w:id="41"/>
    <w:p>
      <w:pPr>
        <w:spacing w:after="0"/>
        <w:ind w:left="0"/>
        <w:jc w:val="left"/>
      </w:pPr>
      <w:r>
        <w:rPr>
          <w:rFonts w:ascii="Times New Roman"/>
          <w:b/>
          <w:i w:val="false"/>
          <w:color w:val="000000"/>
        </w:rPr>
        <w:t xml:space="preserve"> 2-тарау. Мемлекеттік қызметті көрсету тәртібі</w:t>
      </w:r>
    </w:p>
    <w:bookmarkEnd w:id="41"/>
    <w:bookmarkStart w:name="z49" w:id="42"/>
    <w:p>
      <w:pPr>
        <w:spacing w:after="0"/>
        <w:ind w:left="0"/>
        <w:jc w:val="both"/>
      </w:pPr>
      <w:r>
        <w:rPr>
          <w:rFonts w:ascii="Times New Roman"/>
          <w:b w:val="false"/>
          <w:i w:val="false"/>
          <w:color w:val="000000"/>
          <w:sz w:val="28"/>
        </w:rPr>
        <w:t>
      4. Мемлекеттік қызметті көрсету мерзімдері:</w:t>
      </w:r>
    </w:p>
    <w:bookmarkEnd w:id="42"/>
    <w:p>
      <w:pPr>
        <w:spacing w:after="0"/>
        <w:ind w:left="0"/>
        <w:jc w:val="both"/>
      </w:pPr>
      <w:r>
        <w:rPr>
          <w:rFonts w:ascii="Times New Roman"/>
          <w:b w:val="false"/>
          <w:i w:val="false"/>
          <w:color w:val="000000"/>
          <w:sz w:val="28"/>
        </w:rPr>
        <w:t>
      1) көрсетілетін қызметті берушіге жүгінген кезде:</w:t>
      </w:r>
    </w:p>
    <w:p>
      <w:pPr>
        <w:spacing w:after="0"/>
        <w:ind w:left="0"/>
        <w:jc w:val="both"/>
      </w:pPr>
      <w:r>
        <w:rPr>
          <w:rFonts w:ascii="Times New Roman"/>
          <w:b w:val="false"/>
          <w:i w:val="false"/>
          <w:color w:val="000000"/>
          <w:sz w:val="28"/>
        </w:rPr>
        <w:t>
      құжаттар пакетін тапсырған күннен бастап ‒ 2 жұмыс күні;</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50" w:id="43"/>
    <w:p>
      <w:pPr>
        <w:spacing w:after="0"/>
        <w:ind w:left="0"/>
        <w:jc w:val="both"/>
      </w:pPr>
      <w:r>
        <w:rPr>
          <w:rFonts w:ascii="Times New Roman"/>
          <w:b w:val="false"/>
          <w:i w:val="false"/>
          <w:color w:val="000000"/>
          <w:sz w:val="28"/>
        </w:rPr>
        <w:t>
      5. Мемлекеттік қызметті көрсету нысаны: қағаз түрінде.</w:t>
      </w:r>
    </w:p>
    <w:bookmarkEnd w:id="43"/>
    <w:bookmarkStart w:name="z51" w:id="44"/>
    <w:p>
      <w:pPr>
        <w:spacing w:after="0"/>
        <w:ind w:left="0"/>
        <w:jc w:val="both"/>
      </w:pPr>
      <w:r>
        <w:rPr>
          <w:rFonts w:ascii="Times New Roman"/>
          <w:b w:val="false"/>
          <w:i w:val="false"/>
          <w:color w:val="000000"/>
          <w:sz w:val="28"/>
        </w:rPr>
        <w:t>
      6. Мемлекеттік қызметті көрсету нәтижесі – автокөлік құралын және (немесе) оның тіркемелерін қайта жабдықтауға куәліктер беру не мемлекеттік қызметті көрсетуден бас тарту туралы дәлелді жауап.</w:t>
      </w:r>
    </w:p>
    <w:bookmarkEnd w:id="44"/>
    <w:bookmarkStart w:name="z52" w:id="45"/>
    <w:p>
      <w:pPr>
        <w:spacing w:after="0"/>
        <w:ind w:left="0"/>
        <w:jc w:val="both"/>
      </w:pPr>
      <w:r>
        <w:rPr>
          <w:rFonts w:ascii="Times New Roman"/>
          <w:b w:val="false"/>
          <w:i w:val="false"/>
          <w:color w:val="000000"/>
          <w:sz w:val="28"/>
        </w:rPr>
        <w:t>
      7. Мемлекеттік қызмет жеке және заңды тұлғаларға ақысыз негізде көрсетіледі.</w:t>
      </w:r>
    </w:p>
    <w:bookmarkEnd w:id="45"/>
    <w:bookmarkStart w:name="z53" w:id="46"/>
    <w:p>
      <w:pPr>
        <w:spacing w:after="0"/>
        <w:ind w:left="0"/>
        <w:jc w:val="both"/>
      </w:pPr>
      <w:r>
        <w:rPr>
          <w:rFonts w:ascii="Times New Roman"/>
          <w:b w:val="false"/>
          <w:i w:val="false"/>
          <w:color w:val="000000"/>
          <w:sz w:val="28"/>
        </w:rPr>
        <w:t>
      8. Көрсетілетін қызметті берушінің жұмыс кестесі:</w:t>
      </w:r>
    </w:p>
    <w:bookmarkEnd w:id="46"/>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12.30-дан бастап сағат 14.30-ға дейін, сенбі: сағат 09-00-ден бастап сағат 13-00-ге дейін).</w:t>
      </w:r>
    </w:p>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дүйсенбіден бастап жұмаға дейін 12.30-дан бастап сағат 14.30-ға дейінгі түскі үзіліспен сағат 9.00-ден 17.30-ға дейін, ал сенбі сағат 09-00-ден бастап сағат 12-00-ге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54" w:id="4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47"/>
    <w:p>
      <w:pPr>
        <w:spacing w:after="0"/>
        <w:ind w:left="0"/>
        <w:jc w:val="both"/>
      </w:pPr>
      <w:r>
        <w:rPr>
          <w:rFonts w:ascii="Times New Roman"/>
          <w:b w:val="false"/>
          <w:i w:val="false"/>
          <w:color w:val="000000"/>
          <w:sz w:val="28"/>
        </w:rPr>
        <w:t>
      автокөлік құралын және (немесе) оның тіркемелерін қайта жабдықтауға куәлік алу үшін:</w:t>
      </w:r>
    </w:p>
    <w:p>
      <w:pPr>
        <w:spacing w:after="0"/>
        <w:ind w:left="0"/>
        <w:jc w:val="both"/>
      </w:pPr>
      <w:r>
        <w:rPr>
          <w:rFonts w:ascii="Times New Roman"/>
          <w:b w:val="false"/>
          <w:i w:val="false"/>
          <w:color w:val="000000"/>
          <w:sz w:val="28"/>
        </w:rPr>
        <w:t>
      Қағидаларға қосымшаға сәйкес нысан бойынша автокөлік құралын және (немесе) оның тіркемелерін қайта жабдықтауға куәліктер алуға толтырылған өтініш;</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автомобильдің конструкциясына өзгерістер енгізу бөлігінде жол жүрісі қауіпсіздігін қамтамасыз ету жөніндегі уәкілетті органмен келісу;</w:t>
      </w:r>
    </w:p>
    <w:p>
      <w:pPr>
        <w:spacing w:after="0"/>
        <w:ind w:left="0"/>
        <w:jc w:val="both"/>
      </w:pPr>
      <w:r>
        <w:rPr>
          <w:rFonts w:ascii="Times New Roman"/>
          <w:b w:val="false"/>
          <w:i w:val="false"/>
          <w:color w:val="000000"/>
          <w:sz w:val="28"/>
        </w:rPr>
        <w:t>
      тиісті сынақтар өткізе отырып, аккредиттелген зертханадан құжаттар;</w:t>
      </w:r>
    </w:p>
    <w:p>
      <w:pPr>
        <w:spacing w:after="0"/>
        <w:ind w:left="0"/>
        <w:jc w:val="both"/>
      </w:pPr>
      <w:r>
        <w:rPr>
          <w:rFonts w:ascii="Times New Roman"/>
          <w:b w:val="false"/>
          <w:i w:val="false"/>
          <w:color w:val="000000"/>
          <w:sz w:val="28"/>
        </w:rPr>
        <w:t>
      конструкциясына енгізілген өзгерістермен көлік құралының техникалық жай-күйін тексеру үшін техникалық қарап тексеру орталығынан диагностикалық карта;</w:t>
      </w:r>
    </w:p>
    <w:p>
      <w:pPr>
        <w:spacing w:after="0"/>
        <w:ind w:left="0"/>
        <w:jc w:val="both"/>
      </w:pPr>
      <w:r>
        <w:rPr>
          <w:rFonts w:ascii="Times New Roman"/>
          <w:b w:val="false"/>
          <w:i w:val="false"/>
          <w:color w:val="000000"/>
          <w:sz w:val="28"/>
        </w:rPr>
        <w:t>
      көлік құралын қарап тексеру.</w:t>
      </w:r>
    </w:p>
    <w:p>
      <w:pPr>
        <w:spacing w:after="0"/>
        <w:ind w:left="0"/>
        <w:jc w:val="both"/>
      </w:pPr>
      <w:r>
        <w:rPr>
          <w:rFonts w:ascii="Times New Roman"/>
          <w:b w:val="false"/>
          <w:i w:val="false"/>
          <w:color w:val="000000"/>
          <w:sz w:val="28"/>
        </w:rPr>
        <w:t>
      Құжаттарды қабылдаған кезде көрсетілетін қызметті алушыға осы мемлекеттік көрсетілетін қызмет стандартына 1-қосымшаға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Автокөлік құралын және (немесе) оның тіркемелерін қайта жабдықтауға куәлік алу үшін:</w:t>
      </w:r>
    </w:p>
    <w:p>
      <w:pPr>
        <w:spacing w:after="0"/>
        <w:ind w:left="0"/>
        <w:jc w:val="both"/>
      </w:pPr>
      <w:r>
        <w:rPr>
          <w:rFonts w:ascii="Times New Roman"/>
          <w:b w:val="false"/>
          <w:i w:val="false"/>
          <w:color w:val="000000"/>
          <w:sz w:val="28"/>
        </w:rPr>
        <w:t>
      жеке басты сәйкестендіру үшін жеке басты куәландыратын құжатты;</w:t>
      </w:r>
    </w:p>
    <w:p>
      <w:pPr>
        <w:spacing w:after="0"/>
        <w:ind w:left="0"/>
        <w:jc w:val="both"/>
      </w:pPr>
      <w:r>
        <w:rPr>
          <w:rFonts w:ascii="Times New Roman"/>
          <w:b w:val="false"/>
          <w:i w:val="false"/>
          <w:color w:val="000000"/>
          <w:sz w:val="28"/>
        </w:rPr>
        <w:t>
      құжаттарды қабылдағаны туралы қолхатты;</w:t>
      </w:r>
    </w:p>
    <w:p>
      <w:pPr>
        <w:spacing w:after="0"/>
        <w:ind w:left="0"/>
        <w:jc w:val="both"/>
      </w:pPr>
      <w:r>
        <w:rPr>
          <w:rFonts w:ascii="Times New Roman"/>
          <w:b w:val="false"/>
          <w:i w:val="false"/>
          <w:color w:val="000000"/>
          <w:sz w:val="28"/>
        </w:rPr>
        <w:t>
      автомобильдің конструкциясына өзгерістер енгізу бөлігінде жол жүрісі қауіпсіздігін қамтамасыз ету жөніндегі уәкілетті органмен келісуді;</w:t>
      </w:r>
    </w:p>
    <w:p>
      <w:pPr>
        <w:spacing w:after="0"/>
        <w:ind w:left="0"/>
        <w:jc w:val="both"/>
      </w:pPr>
      <w:r>
        <w:rPr>
          <w:rFonts w:ascii="Times New Roman"/>
          <w:b w:val="false"/>
          <w:i w:val="false"/>
          <w:color w:val="000000"/>
          <w:sz w:val="28"/>
        </w:rPr>
        <w:t>
      тиісті сынақтар өткізе отырып, аккредиттелген зертханадан құжаттарды;</w:t>
      </w:r>
    </w:p>
    <w:p>
      <w:pPr>
        <w:spacing w:after="0"/>
        <w:ind w:left="0"/>
        <w:jc w:val="both"/>
      </w:pPr>
      <w:r>
        <w:rPr>
          <w:rFonts w:ascii="Times New Roman"/>
          <w:b w:val="false"/>
          <w:i w:val="false"/>
          <w:color w:val="000000"/>
          <w:sz w:val="28"/>
        </w:rPr>
        <w:t>
      конструкциясына енгізілген өзгерістермен көлік құралының техникалық жай-күйін тексеру үшін техникалық қарап тексеру орталығынан диагностикалық картаны;</w:t>
      </w:r>
    </w:p>
    <w:p>
      <w:pPr>
        <w:spacing w:after="0"/>
        <w:ind w:left="0"/>
        <w:jc w:val="both"/>
      </w:pPr>
      <w:r>
        <w:rPr>
          <w:rFonts w:ascii="Times New Roman"/>
          <w:b w:val="false"/>
          <w:i w:val="false"/>
          <w:color w:val="000000"/>
          <w:sz w:val="28"/>
        </w:rPr>
        <w:t>
      қарап тексеруге көлік құралын ұсыну қажет.</w:t>
      </w:r>
    </w:p>
    <w:bookmarkStart w:name="z55" w:id="48"/>
    <w:p>
      <w:pPr>
        <w:spacing w:after="0"/>
        <w:ind w:left="0"/>
        <w:jc w:val="both"/>
      </w:pPr>
      <w:r>
        <w:rPr>
          <w:rFonts w:ascii="Times New Roman"/>
          <w:b w:val="false"/>
          <w:i w:val="false"/>
          <w:color w:val="000000"/>
          <w:sz w:val="28"/>
        </w:rPr>
        <w:t>
      10. Көрсетілетін қызметті беруші:</w:t>
      </w:r>
    </w:p>
    <w:bookmarkEnd w:id="48"/>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шынайылығы анықталмаған кезде мемлекеттік қызметті көрсетуден бас тартады.</w:t>
      </w:r>
    </w:p>
    <w:bookmarkStart w:name="z56" w:id="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49"/>
    <w:bookmarkStart w:name="z57" w:id="50"/>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Министрлік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5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қолдан-қолға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кеңсесінде қолдан-қолға беріледі.</w:t>
      </w:r>
    </w:p>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58" w:id="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51"/>
    <w:bookmarkStart w:name="z59" w:id="52"/>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52"/>
    <w:bookmarkStart w:name="z60" w:id="5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3"/>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bookmarkStart w:name="z61" w:id="5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 көрсету мәселелері жөніндегі бірыңғай байланыс орталығы арқылы алу мүмкіндігі бар.</w:t>
      </w:r>
    </w:p>
    <w:bookmarkEnd w:id="54"/>
    <w:bookmarkStart w:name="z62" w:id="55"/>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 8-800-080-7777.</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