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aec0" w14:textId="45ba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2019 жылғы 19 ақпандағы № 72 бұйрығы. Қазақстан Республикасының Әділет министрлігінде 2019 жылғы 20 ақпанда № 18331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17741 болып тіркелген, 2018 жылғы 20 қарашада Қазақстан Республикасы Нормативтік құқықтық актілерінің эталондық бақылау банкінде жарияланған)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5-1-тармақпен толықтырылсын:</w:t>
      </w:r>
    </w:p>
    <w:bookmarkEnd w:id="3"/>
    <w:bookmarkStart w:name="z5" w:id="4"/>
    <w:p>
      <w:pPr>
        <w:spacing w:after="0"/>
        <w:ind w:left="0"/>
        <w:jc w:val="both"/>
      </w:pPr>
      <w:r>
        <w:rPr>
          <w:rFonts w:ascii="Times New Roman"/>
          <w:b w:val="false"/>
          <w:i w:val="false"/>
          <w:color w:val="000000"/>
          <w:sz w:val="28"/>
        </w:rPr>
        <w:t xml:space="preserve">
      "5-1.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w:t>
      </w:r>
      <w:r>
        <w:rPr>
          <w:rFonts w:ascii="Times New Roman"/>
          <w:b w:val="false"/>
          <w:i w:val="false"/>
          <w:color w:val="000000"/>
          <w:sz w:val="28"/>
        </w:rPr>
        <w:t>тетігінің</w:t>
      </w:r>
      <w:r>
        <w:rPr>
          <w:rFonts w:ascii="Times New Roman"/>
          <w:b w:val="false"/>
          <w:i w:val="false"/>
          <w:color w:val="000000"/>
          <w:sz w:val="28"/>
        </w:rPr>
        <w:t xml:space="preserve"> (бұдан әрі – Тетік) шеңберінде қаржы институттары негізгі құралдарды сатып алуға және айналым қаражатын толықтыруға берген қарыз шарттары бойынша сыйақы мөлшерлемесін субсидиялау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нормативтерге сәйкес жүзеге асырылады.</w:t>
      </w:r>
    </w:p>
    <w:bookmarkEnd w:id="4"/>
    <w:p>
      <w:pPr>
        <w:spacing w:after="0"/>
        <w:ind w:left="0"/>
        <w:jc w:val="both"/>
      </w:pPr>
      <w:r>
        <w:rPr>
          <w:rFonts w:ascii="Times New Roman"/>
          <w:b w:val="false"/>
          <w:i w:val="false"/>
          <w:color w:val="000000"/>
          <w:sz w:val="28"/>
        </w:rPr>
        <w:t>
      Осы Қағидаларға 5-қосымшада жазылған Тетік шеңберіндегі қарыз шарттары бойынша субсидиялау үшін агроөнеркәсіптік кешендегі өндіріс бойынша тауарлар тізбесіне сәйкес қаржы институттары берген қолданыстағы қарыз шарттары осы тармақ шеңберінде субсидиялауға жатады. Бұл ретте қарызды өтеу мерзімі және субсидиялау мерзімі 7 жылға (қоса алғанда) дейінгі уақытты құрайды.";</w:t>
      </w:r>
    </w:p>
    <w:bookmarkStart w:name="z6" w:id="5"/>
    <w:p>
      <w:pPr>
        <w:spacing w:after="0"/>
        <w:ind w:left="0"/>
        <w:jc w:val="both"/>
      </w:pPr>
      <w:r>
        <w:rPr>
          <w:rFonts w:ascii="Times New Roman"/>
          <w:b w:val="false"/>
          <w:i w:val="false"/>
          <w:color w:val="000000"/>
          <w:sz w:val="28"/>
        </w:rPr>
        <w:t>
      мынадай мазмұндағы 42, 43 және 44-тармақтармен толықтырылсын:</w:t>
      </w:r>
    </w:p>
    <w:bookmarkEnd w:id="5"/>
    <w:bookmarkStart w:name="z7" w:id="6"/>
    <w:p>
      <w:pPr>
        <w:spacing w:after="0"/>
        <w:ind w:left="0"/>
        <w:jc w:val="both"/>
      </w:pPr>
      <w:r>
        <w:rPr>
          <w:rFonts w:ascii="Times New Roman"/>
          <w:b w:val="false"/>
          <w:i w:val="false"/>
          <w:color w:val="000000"/>
          <w:sz w:val="28"/>
        </w:rPr>
        <w:t>
      "42. Қаржы институты Тетік шеңберінде берілген қаражаттың игерілуі туралы есепті (бұдан әрі – Тетік бойынша есеп) осы Қағидаларға 6-қосымшаға сәйкес нысан бойынша ай сайын, есепті айдан кейінгі айдың 20-нан кешіктірмей, "Даму" кәсіпкерлікті дамыту қоры" акционерлік қоғамына (бұдан әрі "Даму" КДҚ" АҚ) ұсынады.</w:t>
      </w:r>
    </w:p>
    <w:bookmarkEnd w:id="6"/>
    <w:bookmarkStart w:name="z8" w:id="7"/>
    <w:p>
      <w:pPr>
        <w:spacing w:after="0"/>
        <w:ind w:left="0"/>
        <w:jc w:val="both"/>
      </w:pPr>
      <w:r>
        <w:rPr>
          <w:rFonts w:ascii="Times New Roman"/>
          <w:b w:val="false"/>
          <w:i w:val="false"/>
          <w:color w:val="000000"/>
          <w:sz w:val="28"/>
        </w:rPr>
        <w:t>
      43. "Даму" КДҚ" АҚ Тетік бойынша есепті осы Қағидаларға 6-қосымшаға сәйкес нысан бойынша тоқсан сайын, есепті айдан кейінгі екінші айдың 20-нан кешіктірмей, Қазақстан Республикасы Ұлттық экономика министрлігіне (бұдан әрі – ҚР ҰЭМ) ұсынады.</w:t>
      </w:r>
    </w:p>
    <w:bookmarkEnd w:id="7"/>
    <w:bookmarkStart w:name="z9" w:id="8"/>
    <w:p>
      <w:pPr>
        <w:spacing w:after="0"/>
        <w:ind w:left="0"/>
        <w:jc w:val="both"/>
      </w:pPr>
      <w:r>
        <w:rPr>
          <w:rFonts w:ascii="Times New Roman"/>
          <w:b w:val="false"/>
          <w:i w:val="false"/>
          <w:color w:val="000000"/>
          <w:sz w:val="28"/>
        </w:rPr>
        <w:t>
      44. Министрлік осы Қағидаларға 7-қосымшаға сәйкес Тетік шеңберінде берілген қарыз шарттары бойынша субсидиялардың нақты пайдаланылғаны туралы есепті тоқсан сайын, есепті айдан кейінгі айдың 20-сынан кешіктірмей, ҚР ҰЭМ-ге ұсынады.";</w:t>
      </w:r>
    </w:p>
    <w:bookmarkEnd w:id="8"/>
    <w:bookmarkStart w:name="z10" w:id="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1"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5, 6 және 7-қосымшалармен толықтырылсын.</w:t>
      </w:r>
    </w:p>
    <w:bookmarkEnd w:id="10"/>
    <w:bookmarkStart w:name="z12" w:id="11"/>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4" w:id="1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3"/>
    <w:bookmarkStart w:name="z15" w:id="1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4"/>
    <w:bookmarkStart w:name="z16" w:id="15"/>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15"/>
    <w:bookmarkStart w:name="z17" w:id="16"/>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6"/>
    <w:bookmarkStart w:name="z18"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7"/>
    <w:bookmarkStart w:name="z19"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72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 xml:space="preserve">жабдықтың, ауыл шаруашылығы </w:t>
            </w:r>
            <w:r>
              <w:br/>
            </w:r>
            <w:r>
              <w:rPr>
                <w:rFonts w:ascii="Times New Roman"/>
                <w:b w:val="false"/>
                <w:i w:val="false"/>
                <w:color w:val="000000"/>
                <w:sz w:val="20"/>
              </w:rPr>
              <w:t xml:space="preserve">малын сатып алудың лизингі, </w:t>
            </w:r>
            <w:r>
              <w:br/>
            </w:r>
            <w:r>
              <w:rPr>
                <w:rFonts w:ascii="Times New Roman"/>
                <w:b w:val="false"/>
                <w:i w:val="false"/>
                <w:color w:val="000000"/>
                <w:sz w:val="20"/>
              </w:rPr>
              <w:t>сондай-ақ ауыл</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лизингі бойынша сыйақы </w:t>
            </w:r>
            <w:r>
              <w:br/>
            </w:r>
            <w:r>
              <w:rPr>
                <w:rFonts w:ascii="Times New Roman"/>
                <w:b w:val="false"/>
                <w:i w:val="false"/>
                <w:color w:val="000000"/>
                <w:sz w:val="20"/>
              </w:rPr>
              <w:t>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9"/>
    <w:p>
      <w:pPr>
        <w:spacing w:after="0"/>
        <w:ind w:left="0"/>
        <w:jc w:val="left"/>
      </w:pPr>
      <w:r>
        <w:rPr>
          <w:rFonts w:ascii="Times New Roman"/>
          <w:b/>
          <w:i w:val="false"/>
          <w:color w:val="000000"/>
        </w:rPr>
        <w:t xml:space="preserve"> Ұсыныс</w:t>
      </w:r>
    </w:p>
    <w:bookmarkEnd w:id="19"/>
    <w:p>
      <w:pPr>
        <w:spacing w:after="0"/>
        <w:ind w:left="0"/>
        <w:jc w:val="both"/>
      </w:pPr>
      <w:r>
        <w:rPr>
          <w:rFonts w:ascii="Times New Roman"/>
          <w:b w:val="false"/>
          <w:i w:val="false"/>
          <w:color w:val="000000"/>
          <w:sz w:val="28"/>
        </w:rPr>
        <w:t xml:space="preserve">
      Қаржы институты: ____________________________________________________ </w:t>
      </w:r>
    </w:p>
    <w:p>
      <w:pPr>
        <w:spacing w:after="0"/>
        <w:ind w:left="0"/>
        <w:jc w:val="both"/>
      </w:pPr>
      <w:r>
        <w:rPr>
          <w:rFonts w:ascii="Times New Roman"/>
          <w:b w:val="false"/>
          <w:i w:val="false"/>
          <w:color w:val="000000"/>
          <w:sz w:val="28"/>
        </w:rPr>
        <w:t xml:space="preserve">
                                    (қаржы институтының атауы) </w:t>
      </w:r>
    </w:p>
    <w:p>
      <w:pPr>
        <w:spacing w:after="0"/>
        <w:ind w:left="0"/>
        <w:jc w:val="both"/>
      </w:pPr>
      <w:r>
        <w:rPr>
          <w:rFonts w:ascii="Times New Roman"/>
          <w:b w:val="false"/>
          <w:i w:val="false"/>
          <w:color w:val="000000"/>
          <w:sz w:val="28"/>
        </w:rPr>
        <w:t xml:space="preserve">
      Қарыз алушы:________________________________________________________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w:t>
      </w:r>
    </w:p>
    <w:p>
      <w:pPr>
        <w:spacing w:after="0"/>
        <w:ind w:left="0"/>
        <w:jc w:val="both"/>
      </w:pPr>
      <w:r>
        <w:rPr>
          <w:rFonts w:ascii="Times New Roman"/>
          <w:b w:val="false"/>
          <w:i w:val="false"/>
          <w:color w:val="000000"/>
          <w:sz w:val="28"/>
        </w:rPr>
        <w:t xml:space="preserve">
                                    немесе заңы тұлғаның толық атауы) </w:t>
      </w:r>
    </w:p>
    <w:p>
      <w:pPr>
        <w:spacing w:after="0"/>
        <w:ind w:left="0"/>
        <w:jc w:val="both"/>
      </w:pPr>
      <w:r>
        <w:rPr>
          <w:rFonts w:ascii="Times New Roman"/>
          <w:b w:val="false"/>
          <w:i w:val="false"/>
          <w:color w:val="000000"/>
          <w:sz w:val="28"/>
        </w:rPr>
        <w:t xml:space="preserve">
      Кімге: ______________________________________________________________ </w:t>
      </w:r>
    </w:p>
    <w:p>
      <w:pPr>
        <w:spacing w:after="0"/>
        <w:ind w:left="0"/>
        <w:jc w:val="both"/>
      </w:pPr>
      <w:r>
        <w:rPr>
          <w:rFonts w:ascii="Times New Roman"/>
          <w:b w:val="false"/>
          <w:i w:val="false"/>
          <w:color w:val="000000"/>
          <w:sz w:val="28"/>
        </w:rPr>
        <w:t>
                              (жұмыс органының атауы)</w:t>
      </w:r>
    </w:p>
    <w:bookmarkStart w:name="z23" w:id="20"/>
    <w:p>
      <w:pPr>
        <w:spacing w:after="0"/>
        <w:ind w:left="0"/>
        <w:jc w:val="both"/>
      </w:pPr>
      <w:r>
        <w:rPr>
          <w:rFonts w:ascii="Times New Roman"/>
          <w:b w:val="false"/>
          <w:i w:val="false"/>
          <w:color w:val="000000"/>
          <w:sz w:val="28"/>
        </w:rPr>
        <w:t>
      1. Қатысушы туралы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0994"/>
        <w:gridCol w:w="236"/>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туралы мәліметтер: дара кәсіпкерлер, оның ішінде бірлескен кәсіпкерлік нысанындағылар үшін – ЖСН немесе БСН/ заңды тұлға үшін – БСН/ жеке тұлға үшін – ЖСН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деректемелері</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21"/>
    <w:p>
      <w:pPr>
        <w:spacing w:after="0"/>
        <w:ind w:left="0"/>
        <w:jc w:val="both"/>
      </w:pPr>
      <w:r>
        <w:rPr>
          <w:rFonts w:ascii="Times New Roman"/>
          <w:b w:val="false"/>
          <w:i w:val="false"/>
          <w:color w:val="000000"/>
          <w:sz w:val="28"/>
        </w:rPr>
        <w:t>
      2. Субсидиялауға жататын кредиттік шарттар (бұдан әрі – КШ) туралы ақпарат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099"/>
        <w:gridCol w:w="1041"/>
        <w:gridCol w:w="2294"/>
        <w:gridCol w:w="2778"/>
        <w:gridCol w:w="2005"/>
        <w:gridCol w:w="1042"/>
      </w:tblGrid>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 және күні)</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КШ-ның қолданылу мерзімінің аяқталатын күні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861"/>
        <w:gridCol w:w="1584"/>
        <w:gridCol w:w="1547"/>
        <w:gridCol w:w="1829"/>
        <w:gridCol w:w="1825"/>
        <w:gridCol w:w="2657"/>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 лизингтің нысаналы мақсаты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нысанасы, саны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өндіруші ел</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базасындағы есепке алу нөмірі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ЖЭҚС бойынша төрт таңбалы сыныбы**</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2"/>
    <w:p>
      <w:pPr>
        <w:spacing w:after="0"/>
        <w:ind w:left="0"/>
        <w:jc w:val="both"/>
      </w:pPr>
      <w:r>
        <w:rPr>
          <w:rFonts w:ascii="Times New Roman"/>
          <w:b w:val="false"/>
          <w:i w:val="false"/>
          <w:color w:val="000000"/>
          <w:sz w:val="28"/>
        </w:rPr>
        <w:t>
      Ескертпе: * айналым қаражатын толықтыру/негізгі құралдарды сатып алу/құрылыс/ауыл шаруашылығы жануарларын, техниканы және технологиялық жабдықты лизингке алу (керегін қою)</w:t>
      </w:r>
    </w:p>
    <w:bookmarkEnd w:id="22"/>
    <w:p>
      <w:pPr>
        <w:spacing w:after="0"/>
        <w:ind w:left="0"/>
        <w:jc w:val="both"/>
      </w:pPr>
      <w:r>
        <w:rPr>
          <w:rFonts w:ascii="Times New Roman"/>
          <w:b w:val="false"/>
          <w:i w:val="false"/>
          <w:color w:val="000000"/>
          <w:sz w:val="28"/>
        </w:rPr>
        <w:t xml:space="preserve">
      **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w:t>
      </w:r>
      <w:r>
        <w:rPr>
          <w:rFonts w:ascii="Times New Roman"/>
          <w:b w:val="false"/>
          <w:i w:val="false"/>
          <w:color w:val="000000"/>
          <w:sz w:val="28"/>
        </w:rPr>
        <w:t>тетігінің</w:t>
      </w:r>
      <w:r>
        <w:rPr>
          <w:rFonts w:ascii="Times New Roman"/>
          <w:b w:val="false"/>
          <w:i w:val="false"/>
          <w:color w:val="000000"/>
          <w:sz w:val="28"/>
        </w:rPr>
        <w:t xml:space="preserve"> шеңберінде қаржы институттары берген қарызды ұсынған жағдайда көрсетіледі.</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1) қарыз шарты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қағидаларында белгіленген қарыз шарттарына қойылатын талаптарға сәйкес келетіні;</w:t>
      </w:r>
    </w:p>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жабдықты (оның ішінде қайталама лизингке берілген) сатып алу, сондай-ақ ауыл шаруашылығы жануарларын сатып алу, негізгі құралдарды сатып алу, құрылыс (ұн, минералды сулар және алкогольсіз сусындар өндіру бойынша негізгі құралдарды сатып алуға арналған қарыздарды қоспағанда), айналым қаражатын толықтыру болып табылатыны;</w:t>
      </w:r>
    </w:p>
    <w:p>
      <w:pPr>
        <w:spacing w:after="0"/>
        <w:ind w:left="0"/>
        <w:jc w:val="both"/>
      </w:pPr>
      <w:r>
        <w:rPr>
          <w:rFonts w:ascii="Times New Roman"/>
          <w:b w:val="false"/>
          <w:i w:val="false"/>
          <w:color w:val="000000"/>
          <w:sz w:val="28"/>
        </w:rPr>
        <w:t>
      3) қаржылық берешегін қайта құрылымдау және жеделдетілген оңалту рәсімі жағдайларын қоспағанда, қарыз алушының қызметі ұйымдық-құқықтық нысанын өзгерту, тарату немесе банкротқа ұшырау сатысында тұрмағаны, сондай-ақ қызметі Қазақстан Республикасының қолданыстағы заңнамасына сәйкес уақытша тоқтатылмағаны;</w:t>
      </w:r>
    </w:p>
    <w:p>
      <w:pPr>
        <w:spacing w:after="0"/>
        <w:ind w:left="0"/>
        <w:jc w:val="both"/>
      </w:pPr>
      <w:r>
        <w:rPr>
          <w:rFonts w:ascii="Times New Roman"/>
          <w:b w:val="false"/>
          <w:i w:val="false"/>
          <w:color w:val="000000"/>
          <w:sz w:val="28"/>
        </w:rPr>
        <w:t>
      4) қарыз шарты республикалық бюджет және (немесе) Қазақстан Республикасының Ұлттық қоры қаражаты есебінен қаржыландырылмағаны;</w:t>
      </w:r>
    </w:p>
    <w:p>
      <w:pPr>
        <w:spacing w:after="0"/>
        <w:ind w:left="0"/>
        <w:jc w:val="both"/>
      </w:pPr>
      <w:r>
        <w:rPr>
          <w:rFonts w:ascii="Times New Roman"/>
          <w:b w:val="false"/>
          <w:i w:val="false"/>
          <w:color w:val="000000"/>
          <w:sz w:val="28"/>
        </w:rPr>
        <w:t>
      5) қарыз алушыда қарыз шарты бойынша қаражатты мақсатты пайдаланбау фактілерінің жоқтығы;</w:t>
      </w:r>
    </w:p>
    <w:p>
      <w:pPr>
        <w:spacing w:after="0"/>
        <w:ind w:left="0"/>
        <w:jc w:val="both"/>
      </w:pPr>
      <w:r>
        <w:rPr>
          <w:rFonts w:ascii="Times New Roman"/>
          <w:b w:val="false"/>
          <w:i w:val="false"/>
          <w:color w:val="000000"/>
          <w:sz w:val="28"/>
        </w:rPr>
        <w:t>
      6) қарыз алушыда негізгі берешекті және/немесе қарыз шарты бойынша сыйақыны өтеу бойынша мерзімі өткен берешектерінің жоқтығы;</w:t>
      </w:r>
    </w:p>
    <w:p>
      <w:pPr>
        <w:spacing w:after="0"/>
        <w:ind w:left="0"/>
        <w:jc w:val="both"/>
      </w:pPr>
      <w:r>
        <w:rPr>
          <w:rFonts w:ascii="Times New Roman"/>
          <w:b w:val="false"/>
          <w:i w:val="false"/>
          <w:color w:val="000000"/>
          <w:sz w:val="28"/>
        </w:rPr>
        <w:t>
      7) субсидиялауға арналған өтінімде көрсетілген қарыз шарты бойынша сыйақы мөлшерлемесі басқа мемлекеттік және/немесе бюджеттік бағдарламалар бойынша субсидияланбайтыны расталады.</w:t>
      </w:r>
    </w:p>
    <w:p>
      <w:pPr>
        <w:spacing w:after="0"/>
        <w:ind w:left="0"/>
        <w:jc w:val="both"/>
      </w:pPr>
      <w:r>
        <w:rPr>
          <w:rFonts w:ascii="Times New Roman"/>
          <w:b w:val="false"/>
          <w:i w:val="false"/>
          <w:color w:val="000000"/>
          <w:sz w:val="28"/>
        </w:rPr>
        <w:t>
      Қосымша: өтеу графигі бар қарыз шартының көшірмесі.</w:t>
      </w:r>
    </w:p>
    <w:p>
      <w:pPr>
        <w:spacing w:after="0"/>
        <w:ind w:left="0"/>
        <w:jc w:val="both"/>
      </w:pPr>
      <w:r>
        <w:rPr>
          <w:rFonts w:ascii="Times New Roman"/>
          <w:b w:val="false"/>
          <w:i w:val="false"/>
          <w:color w:val="000000"/>
          <w:sz w:val="28"/>
        </w:rPr>
        <w:t xml:space="preserve">
      Өтінім беруші 20__ жылғы "__" __________ сағат 00:00-де қол қойып, жіберді: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xml:space="preserve">
      ЭЦҚ қою күні мен уақыты </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Басқарма 20__ жылғы "__" __________ сағат 00:00-де қабылдады: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72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 xml:space="preserve">жабдықтың, ауыл шаруашылығы </w:t>
            </w:r>
            <w:r>
              <w:br/>
            </w:r>
            <w:r>
              <w:rPr>
                <w:rFonts w:ascii="Times New Roman"/>
                <w:b w:val="false"/>
                <w:i w:val="false"/>
                <w:color w:val="000000"/>
                <w:sz w:val="20"/>
              </w:rPr>
              <w:t xml:space="preserve">малын сатып алудың лизингі, </w:t>
            </w:r>
            <w:r>
              <w:br/>
            </w:r>
            <w:r>
              <w:rPr>
                <w:rFonts w:ascii="Times New Roman"/>
                <w:b w:val="false"/>
                <w:i w:val="false"/>
                <w:color w:val="000000"/>
                <w:sz w:val="20"/>
              </w:rPr>
              <w:t>сондай-ақ ауыл</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лизингі бойынша сыйақы </w:t>
            </w:r>
            <w:r>
              <w:br/>
            </w:r>
            <w:r>
              <w:rPr>
                <w:rFonts w:ascii="Times New Roman"/>
                <w:b w:val="false"/>
                <w:i w:val="false"/>
                <w:color w:val="000000"/>
                <w:sz w:val="20"/>
              </w:rPr>
              <w:t>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bookmarkStart w:name="z28" w:id="23"/>
    <w:p>
      <w:pPr>
        <w:spacing w:after="0"/>
        <w:ind w:left="0"/>
        <w:jc w:val="left"/>
      </w:pPr>
      <w:r>
        <w:rPr>
          <w:rFonts w:ascii="Times New Roman"/>
          <w:b/>
          <w:i w:val="false"/>
          <w:color w:val="000000"/>
        </w:rPr>
        <w:t xml:space="preserve">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тетігінің шеңберіндегі қарыз шарттары бойынша субсидиялау үшін агроөнеркәсіптік кешендегі өндіріс бойынша тауарлар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421"/>
        <w:gridCol w:w="1124"/>
        <w:gridCol w:w="1121"/>
        <w:gridCol w:w="9213"/>
      </w:tblGrid>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ЖЭҚС атауы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ЖЭҚС</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бақша дақылдарын, тамыржемістілер мен түйнекжемістілерді өсіру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оның ішінде қызанақ, басты пияз, шалот пиязы, сарымсақ, порей пиязы және басқа да пиязды көкөністер, қауданды қырыққабат, түсті қырыққабат, кольраби, жапырақты қырыққабат және осыларға ұқсас жеуге жарамды көкөністер, сәбіз, шалқан, тамырлы балдыркөк, шалғам және басқа да осыларға ұқсас жеуге жарамды тамыржемістілер, бұрыш, қияр мен корнишондар, қант қызылшасы мен асханалық қызылша өсіру. Көкөніс, картоп, қант қызылшасының тұқымдарын өсіру.</w:t>
            </w:r>
            <w:r>
              <w:br/>
            </w:r>
            <w:r>
              <w:rPr>
                <w:rFonts w:ascii="Times New Roman"/>
                <w:b w:val="false"/>
                <w:i w:val="false"/>
                <w:color w:val="000000"/>
                <w:sz w:val="20"/>
              </w:rPr>
              <w:t>
Бақша дақылдарын өсіру, оның ішінде қарбыз, қауын және асқабақ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иірілетін дақылдарын өсіру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зығыр өсіру</w:t>
            </w:r>
            <w:r>
              <w:br/>
            </w:r>
            <w:r>
              <w:rPr>
                <w:rFonts w:ascii="Times New Roman"/>
                <w:b w:val="false"/>
                <w:i w:val="false"/>
                <w:color w:val="000000"/>
                <w:sz w:val="20"/>
              </w:rPr>
              <w:t>
Мақта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маусымдық дақылдарды өсіру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 азықтық қызылша, азықтық көк, беде, жоңышқа, эспарцет, азықтық жүгері және өзге де шөптер, азықтық қырыққабат пен қарапайым азықтық өнімдер өсіру</w:t>
            </w:r>
            <w:r>
              <w:br/>
            </w:r>
            <w:r>
              <w:rPr>
                <w:rFonts w:ascii="Times New Roman"/>
                <w:b w:val="false"/>
                <w:i w:val="false"/>
                <w:color w:val="000000"/>
                <w:sz w:val="20"/>
              </w:rPr>
              <w:t>
Қарақұмық өсіру</w:t>
            </w:r>
            <w:r>
              <w:br/>
            </w:r>
            <w:r>
              <w:rPr>
                <w:rFonts w:ascii="Times New Roman"/>
                <w:b w:val="false"/>
                <w:i w:val="false"/>
                <w:color w:val="000000"/>
                <w:sz w:val="20"/>
              </w:rPr>
              <w:t>
Қызылша тұқымын (қант қызылшасы тұқымдарын қоспағанда) және азықтық өсімдіктер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сүйекті жемістер өсіру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Шекілдеуікті және сүйекті жемістер: алма, өрік, шие және тәтті шие, шабдалы және жылтыр шабдалы, алмұрт және беже, қараөрік және шомырт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және қодастың өзге де тұқымдарын өсіру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 мен қодас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 және көбейту</w:t>
            </w:r>
            <w:r>
              <w:br/>
            </w:r>
            <w:r>
              <w:rPr>
                <w:rFonts w:ascii="Times New Roman"/>
                <w:b w:val="false"/>
                <w:i w:val="false"/>
                <w:color w:val="000000"/>
                <w:sz w:val="20"/>
              </w:rPr>
              <w:t>
Шикі сүт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72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 xml:space="preserve">жабдықтың, ауыл шаруашылығы </w:t>
            </w:r>
            <w:r>
              <w:br/>
            </w:r>
            <w:r>
              <w:rPr>
                <w:rFonts w:ascii="Times New Roman"/>
                <w:b w:val="false"/>
                <w:i w:val="false"/>
                <w:color w:val="000000"/>
                <w:sz w:val="20"/>
              </w:rPr>
              <w:t xml:space="preserve">малын сатып алудың лизингі, </w:t>
            </w:r>
            <w:r>
              <w:br/>
            </w:r>
            <w:r>
              <w:rPr>
                <w:rFonts w:ascii="Times New Roman"/>
                <w:b w:val="false"/>
                <w:i w:val="false"/>
                <w:color w:val="000000"/>
                <w:sz w:val="20"/>
              </w:rPr>
              <w:t>сондай-ақ ауыл</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лизингі бойынша сыйақы </w:t>
            </w:r>
            <w:r>
              <w:br/>
            </w:r>
            <w:r>
              <w:rPr>
                <w:rFonts w:ascii="Times New Roman"/>
                <w:b w:val="false"/>
                <w:i w:val="false"/>
                <w:color w:val="000000"/>
                <w:sz w:val="20"/>
              </w:rPr>
              <w:t>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4"/>
    <w:p>
      <w:pPr>
        <w:spacing w:after="0"/>
        <w:ind w:left="0"/>
        <w:jc w:val="left"/>
      </w:pPr>
      <w:r>
        <w:rPr>
          <w:rFonts w:ascii="Times New Roman"/>
          <w:b/>
          <w:i w:val="false"/>
          <w:color w:val="000000"/>
        </w:rPr>
        <w:t xml:space="preserve">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бағыттарға кредит беру тетігінің шеңберінде берілген қаражаттың игерілуі туралы ____________ мен ____________ аралығындағы кезеңге есеп</w:t>
      </w:r>
    </w:p>
    <w:bookmarkEnd w:id="24"/>
    <w:p>
      <w:pPr>
        <w:spacing w:after="0"/>
        <w:ind w:left="0"/>
        <w:jc w:val="both"/>
      </w:pPr>
      <w:r>
        <w:rPr>
          <w:rFonts w:ascii="Times New Roman"/>
          <w:b w:val="false"/>
          <w:i w:val="false"/>
          <w:color w:val="000000"/>
          <w:sz w:val="28"/>
        </w:rPr>
        <w:t>
      Есепті кезең: 20 ___ жылғы ____ айы</w:t>
      </w:r>
    </w:p>
    <w:p>
      <w:pPr>
        <w:spacing w:after="0"/>
        <w:ind w:left="0"/>
        <w:jc w:val="both"/>
      </w:pPr>
      <w:r>
        <w:rPr>
          <w:rFonts w:ascii="Times New Roman"/>
          <w:b w:val="false"/>
          <w:i w:val="false"/>
          <w:color w:val="000000"/>
          <w:sz w:val="28"/>
        </w:rPr>
        <w:t>
      Индексі: № нысан</w:t>
      </w:r>
    </w:p>
    <w:p>
      <w:pPr>
        <w:spacing w:after="0"/>
        <w:ind w:left="0"/>
        <w:jc w:val="both"/>
      </w:pPr>
      <w:r>
        <w:rPr>
          <w:rFonts w:ascii="Times New Roman"/>
          <w:b w:val="false"/>
          <w:i w:val="false"/>
          <w:color w:val="000000"/>
          <w:sz w:val="28"/>
        </w:rPr>
        <w:t>
      Кезеңділігі: ай сайынғы/ тоқсандық</w:t>
      </w:r>
    </w:p>
    <w:p>
      <w:pPr>
        <w:spacing w:after="0"/>
        <w:ind w:left="0"/>
        <w:jc w:val="both"/>
      </w:pPr>
      <w:r>
        <w:rPr>
          <w:rFonts w:ascii="Times New Roman"/>
          <w:b w:val="false"/>
          <w:i w:val="false"/>
          <w:color w:val="000000"/>
          <w:sz w:val="28"/>
        </w:rPr>
        <w:t>
      Ұсынатын тұлғалар тобы: қаржы институттары. "Даму" кәсіпкерлікті дамыту қоры" акционерлік қоғамы</w:t>
      </w:r>
    </w:p>
    <w:p>
      <w:pPr>
        <w:spacing w:after="0"/>
        <w:ind w:left="0"/>
        <w:jc w:val="both"/>
      </w:pPr>
      <w:r>
        <w:rPr>
          <w:rFonts w:ascii="Times New Roman"/>
          <w:b w:val="false"/>
          <w:i w:val="false"/>
          <w:color w:val="000000"/>
          <w:sz w:val="28"/>
        </w:rPr>
        <w:t>
      Қайда ұсынылады: "Даму" кәсіпкерлікті дамыту қоры" акционерлік қоғамы. Қазақстан Республикасы Ұлттық экономика министрлігі</w:t>
      </w:r>
    </w:p>
    <w:p>
      <w:pPr>
        <w:spacing w:after="0"/>
        <w:ind w:left="0"/>
        <w:jc w:val="both"/>
      </w:pPr>
      <w:r>
        <w:rPr>
          <w:rFonts w:ascii="Times New Roman"/>
          <w:b w:val="false"/>
          <w:i w:val="false"/>
          <w:color w:val="000000"/>
          <w:sz w:val="28"/>
        </w:rPr>
        <w:t>
      Ұсыну мерзімі: қаржы институты Тетіктің әрекет ету мерзімі ішінде ай сайын, есепті айдан кейінгі айдың 20-нан кешіктірмей "Даму" кәсіпкерлікті дамыту қоры" акционерлік қоғамына береді. "Даму" кәсіпкерлікті дамыту қоры" акционерлік қоғамы тоқсан сайын, есепті кезеңнен кейінгі екінші айдың 20-нан кешіктірмей Қазақстан Республикасы Ұлттық экономика министрлігіне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940"/>
        <w:gridCol w:w="940"/>
        <w:gridCol w:w="1725"/>
        <w:gridCol w:w="3205"/>
        <w:gridCol w:w="941"/>
        <w:gridCol w:w="1203"/>
        <w:gridCol w:w="941"/>
        <w:gridCol w:w="1465"/>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облыстарының бөлінісінде Қарыз алушының атауы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мәртебесі (ЖШС, ДК, ШҚ, ӨК)</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айлар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қаражатыесебінен мақұлданған қарыз сомасы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243"/>
        <w:gridCol w:w="1466"/>
        <w:gridCol w:w="1688"/>
        <w:gridCol w:w="1466"/>
        <w:gridCol w:w="1244"/>
        <w:gridCol w:w="1241"/>
        <w:gridCol w:w="1244"/>
        <w:gridCol w:w="1242"/>
      </w:tblGrid>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қаражатының есебінен мақұлданған қарыз сомасы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қаражат сомасы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қаражатыесебінен іс жүзінде берілген сома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қаражатының есебінен іс жүзінде берілген сома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берешекті өтеу бойынша жеңілдік кезеңі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 кезеңі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тиімді сыйақы мөлшерлемесі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объектісі</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822"/>
        <w:gridCol w:w="496"/>
        <w:gridCol w:w="497"/>
        <w:gridCol w:w="852"/>
        <w:gridCol w:w="496"/>
        <w:gridCol w:w="497"/>
        <w:gridCol w:w="2125"/>
        <w:gridCol w:w="2036"/>
        <w:gridCol w:w="1070"/>
        <w:gridCol w:w="953"/>
        <w:gridCol w:w="1012"/>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мақсаты (қарыз қаражатының әрбір бағытының атауы мен сомасын көрсете отырып)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орны (аудан, қала)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ЖЭҚС бойынша секциясы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ЖЭҚС бойынша төрт таңбалы сыныбы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есебінен құрылатын жаңа жұмыс орындарының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Уәкілетті органы шешімінің</w:t>
            </w:r>
            <w:r>
              <w:br/>
            </w:r>
            <w:r>
              <w:rPr>
                <w:rFonts w:ascii="Times New Roman"/>
                <w:b w:val="false"/>
                <w:i w:val="false"/>
                <w:color w:val="000000"/>
                <w:sz w:val="20"/>
              </w:rPr>
              <w:t>
№-і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Уәкілетті органы шешімінің күні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салық төлемдерінің жоспарлы сомасы (ең жоғары жобалық қуаттылығына шыққан кезде), млн. теңге (бизнес жоспар негізінде)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табыстың жоспарлы сомасы (ең жоғары жобалық қуаттылығына шыққан кезде), млн. теңге (бизнес жоспарының негізінде)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Кредиттік желіні ашу туралы келісімнің №-і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Кредиттік желіні ашу туралы келісімнің күні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рыз алу шының ЖСН-сы/ БСН- 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gridCol w:w="951"/>
        <w:gridCol w:w="3765"/>
        <w:gridCol w:w="2123"/>
        <w:gridCol w:w="2295"/>
      </w:tblGrid>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бизнесті қолдау мен дамытудың мемлекеттік бағдарламасына қатысуы (иә/жоқ)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шеңберіндегі бағыт*</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субъектілерінің санаты (бұдан әрі – ЖКС) (Шағын бизнес/Орта бизнес/ірі бизнес)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Бағдарламаның/Тетіктің шарттарына сәйкестігі (сәйкес/сәйкес емес)</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субъектісі жобасының Бағдарламаның/Тетіктің талаптарына сәйкестігі (сәйкес/сәйкес емес)</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19 ақпандағы</w:t>
            </w:r>
            <w:r>
              <w:br/>
            </w:r>
            <w:r>
              <w:rPr>
                <w:rFonts w:ascii="Times New Roman"/>
                <w:b w:val="false"/>
                <w:i w:val="false"/>
                <w:color w:val="000000"/>
                <w:sz w:val="20"/>
              </w:rPr>
              <w:t>№ 72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Кредиттер және технологиялық</w:t>
            </w:r>
            <w:r>
              <w:br/>
            </w:r>
            <w:r>
              <w:rPr>
                <w:rFonts w:ascii="Times New Roman"/>
                <w:b w:val="false"/>
                <w:i w:val="false"/>
                <w:color w:val="000000"/>
                <w:sz w:val="20"/>
              </w:rPr>
              <w:t xml:space="preserve">жабдықтың, ауыл шаруашылығы </w:t>
            </w:r>
            <w:r>
              <w:br/>
            </w:r>
            <w:r>
              <w:rPr>
                <w:rFonts w:ascii="Times New Roman"/>
                <w:b w:val="false"/>
                <w:i w:val="false"/>
                <w:color w:val="000000"/>
                <w:sz w:val="20"/>
              </w:rPr>
              <w:t xml:space="preserve">малын сатып алудың лизингі, </w:t>
            </w:r>
            <w:r>
              <w:br/>
            </w:r>
            <w:r>
              <w:rPr>
                <w:rFonts w:ascii="Times New Roman"/>
                <w:b w:val="false"/>
                <w:i w:val="false"/>
                <w:color w:val="000000"/>
                <w:sz w:val="20"/>
              </w:rPr>
              <w:t>сондай-ақ ауыл</w:t>
            </w:r>
            <w:r>
              <w:br/>
            </w:r>
            <w:r>
              <w:rPr>
                <w:rFonts w:ascii="Times New Roman"/>
                <w:b w:val="false"/>
                <w:i w:val="false"/>
                <w:color w:val="000000"/>
                <w:sz w:val="20"/>
              </w:rPr>
              <w:t xml:space="preserve">шаруашылығы техникасының </w:t>
            </w:r>
            <w:r>
              <w:br/>
            </w:r>
            <w:r>
              <w:rPr>
                <w:rFonts w:ascii="Times New Roman"/>
                <w:b w:val="false"/>
                <w:i w:val="false"/>
                <w:color w:val="000000"/>
                <w:sz w:val="20"/>
              </w:rPr>
              <w:t xml:space="preserve">лизингі бойынша сыйақы </w:t>
            </w:r>
            <w:r>
              <w:br/>
            </w:r>
            <w:r>
              <w:rPr>
                <w:rFonts w:ascii="Times New Roman"/>
                <w:b w:val="false"/>
                <w:i w:val="false"/>
                <w:color w:val="000000"/>
                <w:sz w:val="20"/>
              </w:rPr>
              <w:t>мөлшерлемелерін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5"/>
    <w:p>
      <w:pPr>
        <w:spacing w:after="0"/>
        <w:ind w:left="0"/>
        <w:jc w:val="left"/>
      </w:pPr>
      <w:r>
        <w:rPr>
          <w:rFonts w:ascii="Times New Roman"/>
          <w:b/>
          <w:i w:val="false"/>
          <w:color w:val="000000"/>
        </w:rPr>
        <w:t xml:space="preserve">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бағыттарға кредит беру тетігінің шеңберінде берілген қарыз шарттары бойынша субсидиялардың нақты пайдаланылғаны туралы 20 ___ жылғы ____ тоқсан үшін есеп</w:t>
      </w:r>
    </w:p>
    <w:bookmarkEnd w:id="25"/>
    <w:p>
      <w:pPr>
        <w:spacing w:after="0"/>
        <w:ind w:left="0"/>
        <w:jc w:val="both"/>
      </w:pPr>
      <w:r>
        <w:rPr>
          <w:rFonts w:ascii="Times New Roman"/>
          <w:b w:val="false"/>
          <w:i w:val="false"/>
          <w:color w:val="000000"/>
          <w:sz w:val="28"/>
        </w:rPr>
        <w:t>
      Есепті кезең: 20 ___ жылғы ____ тоқсан</w:t>
      </w:r>
    </w:p>
    <w:p>
      <w:pPr>
        <w:spacing w:after="0"/>
        <w:ind w:left="0"/>
        <w:jc w:val="both"/>
      </w:pPr>
      <w:r>
        <w:rPr>
          <w:rFonts w:ascii="Times New Roman"/>
          <w:b w:val="false"/>
          <w:i w:val="false"/>
          <w:color w:val="000000"/>
          <w:sz w:val="28"/>
        </w:rPr>
        <w:t>
      Индексі: № нысан</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Ұсынатын тұлғалар тобы: Қазақстан Республикасы Ауыл шаруашылығы министрлігі</w:t>
      </w:r>
    </w:p>
    <w:p>
      <w:pPr>
        <w:spacing w:after="0"/>
        <w:ind w:left="0"/>
        <w:jc w:val="both"/>
      </w:pPr>
      <w:r>
        <w:rPr>
          <w:rFonts w:ascii="Times New Roman"/>
          <w:b w:val="false"/>
          <w:i w:val="false"/>
          <w:color w:val="000000"/>
          <w:sz w:val="28"/>
        </w:rPr>
        <w:t>
      Қайда ұсынылады: Қазақстан Республикасы Ұлттық экономика министрлігіне</w:t>
      </w:r>
    </w:p>
    <w:p>
      <w:pPr>
        <w:spacing w:after="0"/>
        <w:ind w:left="0"/>
        <w:jc w:val="both"/>
      </w:pPr>
      <w:r>
        <w:rPr>
          <w:rFonts w:ascii="Times New Roman"/>
          <w:b w:val="false"/>
          <w:i w:val="false"/>
          <w:color w:val="000000"/>
          <w:sz w:val="28"/>
        </w:rPr>
        <w:t>
      Ұсыну мерзімі: Қазақстан Республикасы Ауыл шаруашылығы министрлігі тоқсан сайын, есепті кезеңнен кейінгі айдың 20-сына дейін Қазақстан Республикасы Ұлттық экономика министрлігіне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83"/>
        <w:gridCol w:w="809"/>
        <w:gridCol w:w="1219"/>
        <w:gridCol w:w="1219"/>
        <w:gridCol w:w="2526"/>
        <w:gridCol w:w="1297"/>
        <w:gridCol w:w="1664"/>
        <w:gridCol w:w="783"/>
        <w:gridCol w:w="1217"/>
      </w:tblGrid>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 және күні</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бүкіл қолданылу мерзімі бойынша барлық көзделген субсидия,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 мен астананың ауыл шаруашылығы басқармасы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қарыз алушыға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2743"/>
        <w:gridCol w:w="2890"/>
        <w:gridCol w:w="3837"/>
        <w:gridCol w:w="7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артық төлем, (-) жетіспеу, теңге</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облыстың, республикалық маңызы бар қала мен астананың ауыл шаруашылығы басқармасына қайтару (нақты), теңге</w:t>
            </w:r>
          </w:p>
        </w:tc>
        <w:tc>
          <w:tcPr>
            <w:tcW w:w="3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субсидиялардың қалдығы (11-баған – 13-баған), теңге</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ЖЭҚС бойынша төрт таңбалы сыныбы</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(7-баған- 9-баған)</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(8-баған -10-баған)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Ауыл шаруашылығы </w:t>
      </w:r>
    </w:p>
    <w:p>
      <w:pPr>
        <w:spacing w:after="0"/>
        <w:ind w:left="0"/>
        <w:jc w:val="both"/>
      </w:pPr>
      <w:r>
        <w:rPr>
          <w:rFonts w:ascii="Times New Roman"/>
          <w:b w:val="false"/>
          <w:i w:val="false"/>
          <w:color w:val="000000"/>
          <w:sz w:val="28"/>
        </w:rPr>
        <w:t xml:space="preserve">
      министрлігінің жауапты адамы 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Мөр (бар болса)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