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7e06" w14:textId="dfd7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 кезеңдік рәсімдерді пайдалана отырып, конкурс тәсілімен мемлекеттік сатып алу жүзеге асырылатын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156 бұйрығы. Қазақстан Республикасының Әділет министрлігінде 2019 жылғы 1 наурызда № 18360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2015 жылғы 4 желтоқсандағы Заңының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Екі кезеңдік рәсімдерді пайдалана отырып, конкурс тәсілімен мемлекеттік сатып алу жүзеге асырылатын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Екі кезеңдік рәсімдерді пайдалана отырып, конкурс тәсілімен мемлекеттік сатып алу жүзеге асырылатын тауарлардың, жұмыстардың, көрсетілетін қызметтердің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 дизайн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декоративті көгалдандыру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 бойынша жобалау-зерттеу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Су-энергияны үнемдеу бөлігінде техникалық жабдықты жаңғырту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үлгіні ұсына отырып, нысанды киім-кешекті әзірлеу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