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8de2" w14:textId="6dd8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5 наурыздағы № 92 бұйрығы. Қазақстан Республикасының Әділет министрлігінде 2019 жылғы 29 наурызда № 18437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2019 жылғы 1 сәуірден бастап 30 маусымды қоса алған кезеңге арналған шекті бағасы қосылған құн салығын есепке алмағанда, бір тоннасы үшін 38 701, 67 теңге (отыз сегіз мың жеті жүз бір теңге алпыс жеті тиын) мөлшері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