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f866" w14:textId="01af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 сәуірдегі № 290 бұйрығы. Қазақстан Республикасының Әділет министрлігінде 2019 жылғы 10 сәуірде № 18488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Өзгерістер енгізілетін Қазақстан Республикасы Қаржы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 Сұлтанғазиев)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сәуірдегі</w:t>
            </w:r>
            <w:r>
              <w:br/>
            </w:r>
            <w:r>
              <w:rPr>
                <w:rFonts w:ascii="Times New Roman"/>
                <w:b w:val="false"/>
                <w:i w:val="false"/>
                <w:color w:val="000000"/>
                <w:sz w:val="20"/>
              </w:rPr>
              <w:t>№ 290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 Қаржы министрінің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"Тауарларды сыныптау туралы алдын ала шешімдерді тіркеу журналында тауарларды сыныптау туралы алдын ала шешімдерді тіркеу қағидаларын, сондай-ақ тұлғаның тауарды сыныптау туралы алдын ала шешімді қабылдау туралы өтінішінің нысанын бекіту туралы" Қазақстан Республикасы Қаржы министрінің 2018 жылғы 16 ақпандағы № 200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16484 болып тіркелген, 2018 жылғы 15 наурызда Қазақстан Республикасы нормативтік құқықтық актілердің эталондық бақылау банкінде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Тауарларды сыныптау туралы алдын ала шешімдерді тіркеу журналында тауарларды сыныптау туралы алдын ала шешімдерді тіркеу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xml:space="preserve">
      "9) "Төлемнің сомасы" деген 9-бағанда "Мемлекеттік кірістер органдары алатын кедендік алымдардың ставкаларын бекіту туралы" Қазақстан Республикасы Үкіметінің 2018 жылғы 5 сәуірдегі № 171 </w:t>
      </w:r>
      <w:r>
        <w:rPr>
          <w:rFonts w:ascii="Times New Roman"/>
          <w:b w:val="false"/>
          <w:i w:val="false"/>
          <w:color w:val="000000"/>
          <w:sz w:val="28"/>
        </w:rPr>
        <w:t>қаулысына</w:t>
      </w:r>
      <w:r>
        <w:rPr>
          <w:rFonts w:ascii="Times New Roman"/>
          <w:b w:val="false"/>
          <w:i w:val="false"/>
          <w:color w:val="000000"/>
          <w:sz w:val="28"/>
        </w:rPr>
        <w:t xml:space="preserve"> сәйкес белгілі бір маркасын, моделін, артикулі мен модификациясын қамтитын әрбір тауар атауына 32 000 теңге мөлшерінде тауарды сыныптау туралы алдын ала шешімді қабылдағаны үшін кедендік алымның сомасы көрсетіледі;".</w:t>
      </w:r>
    </w:p>
    <w:bookmarkEnd w:id="12"/>
    <w:bookmarkStart w:name="z15" w:id="13"/>
    <w:p>
      <w:pPr>
        <w:spacing w:after="0"/>
        <w:ind w:left="0"/>
        <w:jc w:val="both"/>
      </w:pPr>
      <w:r>
        <w:rPr>
          <w:rFonts w:ascii="Times New Roman"/>
          <w:b w:val="false"/>
          <w:i w:val="false"/>
          <w:color w:val="000000"/>
          <w:sz w:val="28"/>
        </w:rPr>
        <w:t xml:space="preserve">
      2. "Тауардың шығарылған жері туралы алдын ала шешімдерді тіркеу журналында тауардың шығарылған жері туралы алдын ала шешімдерді тіркеу қағидаларын, сондай-ақ тұлғаның тауардың шығарылған жері туралы алдын ала шешімді қабылдау туралы өтінішінің нысанын бекіту туралы" Қазақстан Республикасы Қаржы министрінің 2018 жылғы 16 ақпандағы № 201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16500 болып тіркелген, 2018 жылғы 16 наурызда Қазақстан Республикасы нормативтік құқықтық актілердің эталондық бақылау банкінде жарияланған):</w:t>
      </w:r>
    </w:p>
    <w:bookmarkEnd w:id="13"/>
    <w:bookmarkStart w:name="z16" w:id="14"/>
    <w:p>
      <w:pPr>
        <w:spacing w:after="0"/>
        <w:ind w:left="0"/>
        <w:jc w:val="both"/>
      </w:pPr>
      <w:r>
        <w:rPr>
          <w:rFonts w:ascii="Times New Roman"/>
          <w:b w:val="false"/>
          <w:i w:val="false"/>
          <w:color w:val="000000"/>
          <w:sz w:val="28"/>
        </w:rPr>
        <w:t xml:space="preserve">
      көрсетілген бұйрықпен бекітілген Тауардың шығарылған жері туралы алдын ала шешімдерді тіркеу журналында тауардың шығарылған жері туралы алдын ала шешімдерді тіркеу </w:t>
      </w:r>
      <w:r>
        <w:rPr>
          <w:rFonts w:ascii="Times New Roman"/>
          <w:b w:val="false"/>
          <w:i w:val="false"/>
          <w:color w:val="000000"/>
          <w:sz w:val="28"/>
        </w:rPr>
        <w:t>қағидаларында</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Тауардың шығарылған жері туралы алдын ала шешімдерді тіркеу журналының нысанына </w:t>
      </w:r>
      <w:r>
        <w:rPr>
          <w:rFonts w:ascii="Times New Roman"/>
          <w:b w:val="false"/>
          <w:i w:val="false"/>
          <w:color w:val="000000"/>
          <w:sz w:val="28"/>
        </w:rPr>
        <w:t>қосымшада</w:t>
      </w:r>
      <w:r>
        <w:rPr>
          <w:rFonts w:ascii="Times New Roman"/>
          <w:b w:val="false"/>
          <w:i w:val="false"/>
          <w:color w:val="000000"/>
          <w:sz w:val="28"/>
        </w:rPr>
        <w:t xml:space="preserve"> "Тауардың шығарылған жері туралы алдын ала шешімді тіркеу журналының нысанын толтыру бойынша </w:t>
      </w:r>
      <w:r>
        <w:rPr>
          <w:rFonts w:ascii="Times New Roman"/>
          <w:b w:val="false"/>
          <w:i w:val="false"/>
          <w:color w:val="000000"/>
          <w:sz w:val="28"/>
        </w:rPr>
        <w:t>түсініктеме</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10) тармақша мынадай редакцияда жазылсын:</w:t>
      </w:r>
    </w:p>
    <w:bookmarkEnd w:id="16"/>
    <w:bookmarkStart w:name="z19" w:id="17"/>
    <w:p>
      <w:pPr>
        <w:spacing w:after="0"/>
        <w:ind w:left="0"/>
        <w:jc w:val="both"/>
      </w:pPr>
      <w:r>
        <w:rPr>
          <w:rFonts w:ascii="Times New Roman"/>
          <w:b w:val="false"/>
          <w:i w:val="false"/>
          <w:color w:val="000000"/>
          <w:sz w:val="28"/>
        </w:rPr>
        <w:t xml:space="preserve">
      "10) 10-бағанда "Мемлекеттік кірістер органдары алатын кедендік алымдардың ставкаларын бекіту туралы" Қазақстан Республикасы Үкіметінің 2018 жылғы 5 сәуірдегі № 171 </w:t>
      </w:r>
      <w:r>
        <w:rPr>
          <w:rFonts w:ascii="Times New Roman"/>
          <w:b w:val="false"/>
          <w:i w:val="false"/>
          <w:color w:val="000000"/>
          <w:sz w:val="28"/>
        </w:rPr>
        <w:t>қаулысына</w:t>
      </w:r>
      <w:r>
        <w:rPr>
          <w:rFonts w:ascii="Times New Roman"/>
          <w:b w:val="false"/>
          <w:i w:val="false"/>
          <w:color w:val="000000"/>
          <w:sz w:val="28"/>
        </w:rPr>
        <w:t xml:space="preserve"> сәйкес белгілі бір маркасын, моделін, артикулі мен модификациясын қамтитын әрбір тауар атауына 32 000 теңге мөлшерінде тауарды сыныптау туралы алдын ала шешімді қабылдағаны үшін кедендік алымның сомасы көрсетіледі;".</w:t>
      </w:r>
    </w:p>
    <w:bookmarkEnd w:id="17"/>
    <w:bookmarkStart w:name="z20" w:id="18"/>
    <w:p>
      <w:pPr>
        <w:spacing w:after="0"/>
        <w:ind w:left="0"/>
        <w:jc w:val="both"/>
      </w:pPr>
      <w:r>
        <w:rPr>
          <w:rFonts w:ascii="Times New Roman"/>
          <w:b w:val="false"/>
          <w:i w:val="false"/>
          <w:color w:val="000000"/>
          <w:sz w:val="28"/>
        </w:rPr>
        <w:t xml:space="preserve">
      3.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сыныптаудың кейбір мәселелері туралы" Қазақстан Республикасы Қаржы министрінің 2018 жылғы 16 ақпандағы № 202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16501 болып тіркелген, 2018 жылғы 16 наурызда Қазақстан Республикасы нормативтік құқықтық актілердің эталондық бақылау банкінде жарияланған):</w:t>
      </w:r>
    </w:p>
    <w:bookmarkEnd w:id="18"/>
    <w:bookmarkStart w:name="z21" w:id="19"/>
    <w:p>
      <w:pPr>
        <w:spacing w:after="0"/>
        <w:ind w:left="0"/>
        <w:jc w:val="both"/>
      </w:pPr>
      <w:r>
        <w:rPr>
          <w:rFonts w:ascii="Times New Roman"/>
          <w:b w:val="false"/>
          <w:i w:val="false"/>
          <w:color w:val="000000"/>
          <w:sz w:val="28"/>
        </w:rPr>
        <w:t xml:space="preserve">
      көрсетілген бұйрықпен бекітілген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туралы өтініш </w:t>
      </w:r>
      <w:r>
        <w:rPr>
          <w:rFonts w:ascii="Times New Roman"/>
          <w:b w:val="false"/>
          <w:i w:val="false"/>
          <w:color w:val="000000"/>
          <w:sz w:val="28"/>
        </w:rPr>
        <w:t>нысанында</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орыс тіліндегі тақырыбына өзгеріс енгізіледі, қазақ тіліндегі мәтін өзгермейді;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24" w:id="21"/>
    <w:p>
      <w:pPr>
        <w:spacing w:after="0"/>
        <w:ind w:left="0"/>
        <w:jc w:val="both"/>
      </w:pPr>
      <w:r>
        <w:rPr>
          <w:rFonts w:ascii="Times New Roman"/>
          <w:b w:val="false"/>
          <w:i w:val="false"/>
          <w:color w:val="000000"/>
          <w:sz w:val="28"/>
        </w:rPr>
        <w:t>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туралы өтініш".</w:t>
      </w:r>
    </w:p>
    <w:bookmarkEnd w:id="21"/>
    <w:bookmarkStart w:name="z25" w:id="22"/>
    <w:p>
      <w:pPr>
        <w:spacing w:after="0"/>
        <w:ind w:left="0"/>
        <w:jc w:val="both"/>
      </w:pPr>
      <w:r>
        <w:rPr>
          <w:rFonts w:ascii="Times New Roman"/>
          <w:b w:val="false"/>
          <w:i w:val="false"/>
          <w:color w:val="000000"/>
          <w:sz w:val="28"/>
        </w:rPr>
        <w:t xml:space="preserve">
      4. "Тауарларды сыныптау туралы шешімді қабылдау қағидаларын және нысанын бекіту туралы" Қазақстан Республикасы Қаржы министрінің 2018 жылғы 16 ақпандағы № 210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16482 болып тіркелген, 2018 жылғы 14 наурызда Қазақстан Республикасы Нормативтік құқықтық актілердің эталондық бақылау банкінде жарияланған):</w:t>
      </w:r>
    </w:p>
    <w:bookmarkEnd w:id="22"/>
    <w:bookmarkStart w:name="z26" w:id="23"/>
    <w:p>
      <w:pPr>
        <w:spacing w:after="0"/>
        <w:ind w:left="0"/>
        <w:jc w:val="both"/>
      </w:pPr>
      <w:r>
        <w:rPr>
          <w:rFonts w:ascii="Times New Roman"/>
          <w:b w:val="false"/>
          <w:i w:val="false"/>
          <w:color w:val="000000"/>
          <w:sz w:val="28"/>
        </w:rPr>
        <w:t xml:space="preserve">
      көрсетілген бұйрықпен бекітілген Тауарларды сыныптау туралы шешімді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28" w:id="24"/>
    <w:p>
      <w:pPr>
        <w:spacing w:after="0"/>
        <w:ind w:left="0"/>
        <w:jc w:val="both"/>
      </w:pPr>
      <w:r>
        <w:rPr>
          <w:rFonts w:ascii="Times New Roman"/>
          <w:b w:val="false"/>
          <w:i w:val="false"/>
          <w:color w:val="000000"/>
          <w:sz w:val="28"/>
        </w:rPr>
        <w:t>
      "7. Тауарлар шығарылғаннан кейін СЭҚ ТН бойынша тауарларды сыныптаудың дұрыстығын тексеру кезінде кедендік бақылау мынадай жағдайларда жүзеге асырылады:</w:t>
      </w:r>
    </w:p>
    <w:bookmarkEnd w:id="24"/>
    <w:p>
      <w:pPr>
        <w:spacing w:after="0"/>
        <w:ind w:left="0"/>
        <w:jc w:val="both"/>
      </w:pPr>
      <w:r>
        <w:rPr>
          <w:rFonts w:ascii="Times New Roman"/>
          <w:b w:val="false"/>
          <w:i w:val="false"/>
          <w:color w:val="000000"/>
          <w:sz w:val="28"/>
        </w:rPr>
        <w:t>
      ТБЖ-мен айқындалатын;</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және </w:t>
      </w:r>
      <w:r>
        <w:rPr>
          <w:rFonts w:ascii="Times New Roman"/>
          <w:b w:val="false"/>
          <w:i w:val="false"/>
          <w:color w:val="000000"/>
          <w:sz w:val="28"/>
        </w:rPr>
        <w:t>418-баптарының</w:t>
      </w:r>
      <w:r>
        <w:rPr>
          <w:rFonts w:ascii="Times New Roman"/>
          <w:b w:val="false"/>
          <w:i w:val="false"/>
          <w:color w:val="000000"/>
          <w:sz w:val="28"/>
        </w:rPr>
        <w:t xml:space="preserve"> ережелеріне сәйкес жүзеге асырылатын кедендік тексеру шеңберінде;</w:t>
      </w:r>
    </w:p>
    <w:p>
      <w:pPr>
        <w:spacing w:after="0"/>
        <w:ind w:left="0"/>
        <w:jc w:val="both"/>
      </w:pPr>
      <w:r>
        <w:rPr>
          <w:rFonts w:ascii="Times New Roman"/>
          <w:b w:val="false"/>
          <w:i w:val="false"/>
          <w:color w:val="000000"/>
          <w:sz w:val="28"/>
        </w:rPr>
        <w:t xml:space="preserve">
      тауарлар шығарылғанға дейін басталған кедендік және өзге де құжаттарды және (немесе) мәліметтерді тексеру Кодекстің </w:t>
      </w:r>
      <w:r>
        <w:rPr>
          <w:rFonts w:ascii="Times New Roman"/>
          <w:b w:val="false"/>
          <w:i w:val="false"/>
          <w:color w:val="000000"/>
          <w:sz w:val="28"/>
        </w:rPr>
        <w:t>411-бабына</w:t>
      </w:r>
      <w:r>
        <w:rPr>
          <w:rFonts w:ascii="Times New Roman"/>
          <w:b w:val="false"/>
          <w:i w:val="false"/>
          <w:color w:val="000000"/>
          <w:sz w:val="28"/>
        </w:rPr>
        <w:t xml:space="preserve"> сәйкес тауарлар шығарылғаннан кейін аяқталады". </w:t>
      </w:r>
    </w:p>
    <w:bookmarkStart w:name="z29" w:id="25"/>
    <w:p>
      <w:pPr>
        <w:spacing w:after="0"/>
        <w:ind w:left="0"/>
        <w:jc w:val="both"/>
      </w:pPr>
      <w:r>
        <w:rPr>
          <w:rFonts w:ascii="Times New Roman"/>
          <w:b w:val="false"/>
          <w:i w:val="false"/>
          <w:color w:val="000000"/>
          <w:sz w:val="28"/>
        </w:rPr>
        <w:t xml:space="preserve">
      көрсетілген бұйрықпен бекітілген тауарларды сыныптау туралы шешімнің </w:t>
      </w:r>
      <w:r>
        <w:rPr>
          <w:rFonts w:ascii="Times New Roman"/>
          <w:b w:val="false"/>
          <w:i w:val="false"/>
          <w:color w:val="000000"/>
          <w:sz w:val="28"/>
        </w:rPr>
        <w:t>нысанында</w:t>
      </w:r>
      <w:r>
        <w:rPr>
          <w:rFonts w:ascii="Times New Roman"/>
          <w:b w:val="false"/>
          <w:i w:val="false"/>
          <w:color w:val="000000"/>
          <w:sz w:val="28"/>
        </w:rPr>
        <w:t xml:space="preserve">: </w:t>
      </w:r>
    </w:p>
    <w:bookmarkEnd w:id="25"/>
    <w:bookmarkStart w:name="z30" w:id="26"/>
    <w:p>
      <w:pPr>
        <w:spacing w:after="0"/>
        <w:ind w:left="0"/>
        <w:jc w:val="both"/>
      </w:pPr>
      <w:r>
        <w:rPr>
          <w:rFonts w:ascii="Times New Roman"/>
          <w:b w:val="false"/>
          <w:i w:val="false"/>
          <w:color w:val="000000"/>
          <w:sz w:val="28"/>
        </w:rPr>
        <w:t>
      3-баған мынадай редакцияда жазылсын:</w:t>
      </w:r>
    </w:p>
    <w:bookmarkEnd w:id="26"/>
    <w:bookmarkStart w:name="z31" w:id="27"/>
    <w:p>
      <w:pPr>
        <w:spacing w:after="0"/>
        <w:ind w:left="0"/>
        <w:jc w:val="both"/>
      </w:pPr>
      <w:r>
        <w:rPr>
          <w:rFonts w:ascii="Times New Roman"/>
          <w:b w:val="false"/>
          <w:i w:val="false"/>
          <w:color w:val="000000"/>
          <w:sz w:val="28"/>
        </w:rPr>
        <w:t>
      "3. Тіркеу нөмірі: РКТ-XXXXXXXX-YY/ZZZZZZ _______ жылғы "__"____".</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