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5553" w14:textId="6ec5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10 сәуірдегі № 96 бұйрығы. Қазақстан Республикасының Әділет министрлігінде 2019 жылғы 12 сәуірде № 18501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кинематография мәселелері бойынша өзгерістер мен толықтырулар енгізу туралы" 2019 жылғы 3 қаңтардағы Қазақстан Республикасы Заңының </w:t>
      </w:r>
      <w:r>
        <w:rPr>
          <w:rFonts w:ascii="Times New Roman"/>
          <w:b w:val="false"/>
          <w:i w:val="false"/>
          <w:color w:val="000000"/>
          <w:sz w:val="28"/>
        </w:rPr>
        <w:t>1-бабы</w:t>
      </w:r>
      <w:r>
        <w:rPr>
          <w:rFonts w:ascii="Times New Roman"/>
          <w:b w:val="false"/>
          <w:i w:val="false"/>
          <w:color w:val="000000"/>
          <w:sz w:val="28"/>
        </w:rPr>
        <w:t xml:space="preserve"> 3-тармағының 2), 4) тармақшаларына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мәдениет саласындағы кейбір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оның Қазақстан Республикасы Мәдениет және спорт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қорғаныс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96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Мәдениет саласындағы күші жойылған кейбір бұйрықтардың тізбесі</w:t>
      </w:r>
    </w:p>
    <w:bookmarkEnd w:id="9"/>
    <w:bookmarkStart w:name="z12" w:id="10"/>
    <w:p>
      <w:pPr>
        <w:spacing w:after="0"/>
        <w:ind w:left="0"/>
        <w:jc w:val="both"/>
      </w:pPr>
      <w:r>
        <w:rPr>
          <w:rFonts w:ascii="Times New Roman"/>
          <w:b w:val="false"/>
          <w:i w:val="false"/>
          <w:color w:val="000000"/>
          <w:sz w:val="28"/>
        </w:rPr>
        <w:t xml:space="preserve">
      1. "Фильмді ұлттық деп тану қағидаларын бекіту туралы" Қазақстан Республикасы Мәдениет министрінің міндетін атқарушысының 2010 жылғы 5 қазандағы № 109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6613 болып тіркелген, "Егемен Қазақстан" газетінде 2010 жылғы 30 қарашада № 506-512 (26355) болып жарияланған).</w:t>
      </w:r>
    </w:p>
    <w:bookmarkEnd w:id="10"/>
    <w:bookmarkStart w:name="z13" w:id="11"/>
    <w:p>
      <w:pPr>
        <w:spacing w:after="0"/>
        <w:ind w:left="0"/>
        <w:jc w:val="both"/>
      </w:pPr>
      <w:r>
        <w:rPr>
          <w:rFonts w:ascii="Times New Roman"/>
          <w:b w:val="false"/>
          <w:i w:val="false"/>
          <w:color w:val="000000"/>
          <w:sz w:val="28"/>
        </w:rPr>
        <w:t xml:space="preserve">
      2. "Фильмді ұлттық деп тану ережесін бекіту туралы" Қазақстан Республикасы Мәдениет министрінің міндетін атқарушысының 2010 жылғы 5 қазандағы № 109 бұйрығына өзгерістер енгізу туралы" Қазақстан Республикасы Мәдениет және ақпарат министрінің 2013 жылғы 25 қыркүйектегі № 228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8847 болып тіркелген, "Егемен Қазақстан" газетінде 2013 жылғы 6 қарашада № 247 (28186) болып жарияланған).</w:t>
      </w:r>
    </w:p>
    <w:bookmarkEnd w:id="11"/>
    <w:bookmarkStart w:name="z14" w:id="12"/>
    <w:p>
      <w:pPr>
        <w:spacing w:after="0"/>
        <w:ind w:left="0"/>
        <w:jc w:val="both"/>
      </w:pPr>
      <w:r>
        <w:rPr>
          <w:rFonts w:ascii="Times New Roman"/>
          <w:b w:val="false"/>
          <w:i w:val="false"/>
          <w:color w:val="000000"/>
          <w:sz w:val="28"/>
        </w:rPr>
        <w:t xml:space="preserve">
      3. "Фильмге прокаттау куәлігін беру қағидасын бекіту туралы" Қазақстан Республикасы Мәдениет және спорт министрінің 2014 жылғы 29 желтоқсандағы № 155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10164 болып тіркелген, "Әділет" ақпараттық-құқықтық жүйесінде 2015 жылғы 6 ақпанда жарияланған).</w:t>
      </w:r>
    </w:p>
    <w:bookmarkEnd w:id="12"/>
    <w:bookmarkStart w:name="z15" w:id="13"/>
    <w:p>
      <w:pPr>
        <w:spacing w:after="0"/>
        <w:ind w:left="0"/>
        <w:jc w:val="both"/>
      </w:pPr>
      <w:r>
        <w:rPr>
          <w:rFonts w:ascii="Times New Roman"/>
          <w:b w:val="false"/>
          <w:i w:val="false"/>
          <w:color w:val="000000"/>
          <w:sz w:val="28"/>
        </w:rPr>
        <w:t xml:space="preserve">
      4. "Фильмге прокаттау куәлігінің нысанын бекіту туралы" Қазақстан Республикасы Мәдениет және спорт министрінің 2015 жылғы 30 қарашадағы № 366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12460 болып тіркелген, "Егемен Қазақстан" газетінде 2016 жылғы 5 мамырда № 85 (28813) болып жарияланған).</w:t>
      </w:r>
    </w:p>
    <w:bookmarkEnd w:id="13"/>
    <w:bookmarkStart w:name="z16" w:id="14"/>
    <w:p>
      <w:pPr>
        <w:spacing w:after="0"/>
        <w:ind w:left="0"/>
        <w:jc w:val="both"/>
      </w:pPr>
      <w:r>
        <w:rPr>
          <w:rFonts w:ascii="Times New Roman"/>
          <w:b w:val="false"/>
          <w:i w:val="false"/>
          <w:color w:val="000000"/>
          <w:sz w:val="28"/>
        </w:rPr>
        <w:t xml:space="preserve">
      5. "Фильмді ұлттық деп тану қағидасын бекіту туралы" Қазақстан Республикасы Мәдениет министрінің міндетін атқарушысының 2010 жылғы 5 қазандағы № 109 бұйрығына өзгерістер енгізу туралы" Қазақстан Республикасы Мәдениет және спорт министрінің 2016 жылғы 27 маусымдағы № 180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14005 болып тіркелген, 2018 жылғы 9 тамызда Қазақстан Республикасы нормативтік құқықтық актілерінің эталондық бақылау банкінде жарияланған).</w:t>
      </w:r>
    </w:p>
    <w:bookmarkEnd w:id="14"/>
    <w:bookmarkStart w:name="z17" w:id="15"/>
    <w:p>
      <w:pPr>
        <w:spacing w:after="0"/>
        <w:ind w:left="0"/>
        <w:jc w:val="both"/>
      </w:pPr>
      <w:r>
        <w:rPr>
          <w:rFonts w:ascii="Times New Roman"/>
          <w:b w:val="false"/>
          <w:i w:val="false"/>
          <w:color w:val="000000"/>
          <w:sz w:val="28"/>
        </w:rPr>
        <w:t xml:space="preserve">
      6. "Фильмге прокаттау куәлігін беру қағидасын бекіту туралы" Қазақстан Республикасы Мәдениет және спорт министрінің 2014 жылғы 29 желтоқсандағы № 155 бұйрығына өзгерістер енгізу туралы" Қазақстан Республикасы Мәдениет және спорт министрінің 2016 жылғы 29 маусымдағы № 184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14044 болып тіркелген, 2018 жылғы 11 тамызда Қазақстан Республикасы нормативтік құқықтық актілерінің эталондық бақылау банкінде жарияланған).</w:t>
      </w:r>
    </w:p>
    <w:bookmarkEnd w:id="15"/>
    <w:bookmarkStart w:name="z18" w:id="16"/>
    <w:p>
      <w:pPr>
        <w:spacing w:after="0"/>
        <w:ind w:left="0"/>
        <w:jc w:val="both"/>
      </w:pPr>
      <w:r>
        <w:rPr>
          <w:rFonts w:ascii="Times New Roman"/>
          <w:b w:val="false"/>
          <w:i w:val="false"/>
          <w:color w:val="000000"/>
          <w:sz w:val="28"/>
        </w:rPr>
        <w:t xml:space="preserve">
      7. "Мәдениет саласындағы кейбір бұйрықтарға өзгерістер мен толықтырулар енгізу туралы" Қазақстан Республикасы Мәдениет және спорт министрінің 2017 жылғы 2 наурыздағы № 53 бұйрығымен бекітілген (Нормативтік құқықтық актілерді мемлекеттік тіркеу тізілімінде № 15223 болып тіркелген, 2017 жылғы 26 маусымда Қазақстан Республикасы нормативтік құқықтық актілерінің эталондық бақылау банкінде жарияланған) өзгерістер мен толықтырулар енгізілетін мәдениет саласындағы бұйрықтары тізбесінің </w:t>
      </w:r>
      <w:r>
        <w:rPr>
          <w:rFonts w:ascii="Times New Roman"/>
          <w:b w:val="false"/>
          <w:i w:val="false"/>
          <w:color w:val="000000"/>
          <w:sz w:val="28"/>
        </w:rPr>
        <w:t>1-тармағы</w:t>
      </w:r>
      <w:r>
        <w:rPr>
          <w:rFonts w:ascii="Times New Roman"/>
          <w:b w:val="false"/>
          <w:i w:val="false"/>
          <w:color w:val="000000"/>
          <w:sz w:val="28"/>
        </w:rPr>
        <w:t>.</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