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447a" w14:textId="be44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 және (немесе) учаскелерін акваөсіруді дамыту үшін пайдалану қағидаларын бекіту туралы" Қазақстан Республикасы Ауыл шаруашылығы министрінің 2015 жылғы 31 наурыздағы № 18-05/291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25 сәуірдегі № 177 бұйрығы. Қазақстан Республикасының Әділет министрлігінде 2019 жылғы 29 сәуірде № 18606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"Балық шаруашылығы су айдындарын және (немесе) учаскелерін акваөсіруді дамыту үшін пайдалану қағидаларын бекіту туралы" Қазақстан Республикасы Ауыл шаруашылығы министрінің 2015 жылғы 31 наурыздағы № 18-05/291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10944 болып тіркелген, 2015 жылғы 13 мамырда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