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9b04" w14:textId="9c79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мемлекеттік тіркеудің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6 мамырдағы № 246 бұйрығы. Қазақстан Республикасының Әділет министрлігінде 2019 жылғы 8 мамырда № 18632 болып тіркелді. Күші жойылды - Қазақстан Республикасы Әділет министрінің м.а. 2023 жылғы 5 шілдедегі № 464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05.07.2023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2016 жылғы 6 қазандағы № 568 қаулысымен бекітілген Нормативтік құқықтық актілерді әзірлеу, келісу және мемлекеттік тіркеу қағидаларының </w:t>
      </w:r>
      <w:r>
        <w:rPr>
          <w:rFonts w:ascii="Times New Roman"/>
          <w:b w:val="false"/>
          <w:i w:val="false"/>
          <w:color w:val="000000"/>
          <w:sz w:val="28"/>
        </w:rPr>
        <w:t>68-тармағына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14.06.2021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қағаз түріндегі нормативтік құқықтық актіні мемлекеттік тіркеу туралы қорытындының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актілерді мемлекеттік тіркеу тізілімінің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нормативтік құқықтық актіні мемлекеттік тіркеу туралы мөртабанның нысаны бекітілсін.</w:t>
      </w:r>
    </w:p>
    <w:bookmarkEnd w:id="4"/>
    <w:bookmarkStart w:name="z6" w:id="5"/>
    <w:p>
      <w:pPr>
        <w:spacing w:after="0"/>
        <w:ind w:left="0"/>
        <w:jc w:val="both"/>
      </w:pPr>
      <w:r>
        <w:rPr>
          <w:rFonts w:ascii="Times New Roman"/>
          <w:b w:val="false"/>
          <w:i w:val="false"/>
          <w:color w:val="000000"/>
          <w:sz w:val="28"/>
        </w:rPr>
        <w:t xml:space="preserve">
      2. "Нормативтік құқықтық актілерді мемлекеттік тіркеудің кейбір мәселелері туралы" Қазақстан Республикасы Әділет министрінің 2018 жылғы 24 қыркүйектегі № 1441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17441 болып тіркелген, Нормативтік құқықтық актілерінің эталондық бақылау банкінде 2018 жылғы 8 қазанда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Нормативтік құқықтық актілерді тіркеу департаменті осы бұйрықты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жолдасын.</w:t>
      </w:r>
    </w:p>
    <w:bookmarkEnd w:id="6"/>
    <w:bookmarkStart w:name="z8" w:id="7"/>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246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w:t>
            </w:r>
            <w:r>
              <w:br/>
            </w:r>
            <w:r>
              <w:rPr>
                <w:rFonts w:ascii="Times New Roman"/>
                <w:b w:val="false"/>
                <w:i w:val="false"/>
                <w:color w:val="000000"/>
                <w:sz w:val="20"/>
              </w:rPr>
              <w:t>(қол қойылған күн)</w:t>
            </w:r>
          </w:p>
        </w:tc>
      </w:tr>
    </w:tbl>
    <w:bookmarkStart w:name="z10" w:id="8"/>
    <w:p>
      <w:pPr>
        <w:spacing w:after="0"/>
        <w:ind w:left="0"/>
        <w:jc w:val="left"/>
      </w:pPr>
      <w:r>
        <w:rPr>
          <w:rFonts w:ascii="Times New Roman"/>
          <w:b/>
          <w:i w:val="false"/>
          <w:color w:val="000000"/>
        </w:rPr>
        <w:t xml:space="preserve"> Қағаз түріндегі нормативтік құқықтық актіні мемлекеттік тіркеу туралы ҚОРЫТЫНДЫ</w:t>
      </w:r>
    </w:p>
    <w:bookmarkEnd w:id="8"/>
    <w:p>
      <w:pPr>
        <w:spacing w:after="0"/>
        <w:ind w:left="0"/>
        <w:jc w:val="both"/>
      </w:pPr>
      <w:r>
        <w:rPr>
          <w:rFonts w:ascii="Times New Roman"/>
          <w:b w:val="false"/>
          <w:i w:val="false"/>
          <w:color w:val="ff0000"/>
          <w:sz w:val="28"/>
        </w:rPr>
        <w:t xml:space="preserve">
      Ескерту. 1-қосымша жаңа редакцияда - ҚР Әділет министрінің 14.06.2021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деректемелері: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 қабылдау күні, тіркеу нөмірі және тақырыбы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ұсынған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қабылдау негіздемесі: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қабылдауға негіз болған Қазақстан Республикасы заңнамасының нақты нормасына сілтеме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мемлекеттік тіркеуге келіп түскен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әділет органдарына келіп түскен күні</w:t>
            </w:r>
          </w:p>
        </w:tc>
      </w:tr>
    </w:tbl>
    <w:p>
      <w:pPr>
        <w:spacing w:after="0"/>
        <w:ind w:left="0"/>
        <w:jc w:val="both"/>
      </w:pPr>
      <w:r>
        <w:rPr>
          <w:rFonts w:ascii="Times New Roman"/>
          <w:b w:val="false"/>
          <w:i w:val="false"/>
          <w:color w:val="000000"/>
          <w:sz w:val="28"/>
        </w:rPr>
        <w:t>
      Нормативтік құқықтық актіге жүргізілген заң сараптамасының нәтижелері бойынша осы нормативтік құқықтық акт азаматтардың заңда белгіленген құқықтары мен бостандықтарын, заңды тұлғалардың заңды мүдделерін бұзбайтыны және Қазақстан Республикасының қолданыстағы заңнамасына қайшы келмейтіні анықталды.</w:t>
      </w:r>
    </w:p>
    <w:p>
      <w:pPr>
        <w:spacing w:after="0"/>
        <w:ind w:left="0"/>
        <w:jc w:val="both"/>
      </w:pPr>
      <w:r>
        <w:rPr>
          <w:rFonts w:ascii="Times New Roman"/>
          <w:b w:val="false"/>
          <w:i w:val="false"/>
          <w:color w:val="000000"/>
          <w:sz w:val="28"/>
        </w:rPr>
        <w:t xml:space="preserve">
      Сондай-ақ, осы нормативтік құқықтық акт Қазақстан Республикасы Үкіметінің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әзірлеу, келісу және мемлекеттік тіркеу қағидаларында белгіленген талаптарға сәйкес келетіні анықталды.</w:t>
      </w:r>
    </w:p>
    <w:p>
      <w:pPr>
        <w:spacing w:after="0"/>
        <w:ind w:left="0"/>
        <w:jc w:val="both"/>
      </w:pPr>
      <w:r>
        <w:rPr>
          <w:rFonts w:ascii="Times New Roman"/>
          <w:b w:val="false"/>
          <w:i w:val="false"/>
          <w:color w:val="000000"/>
          <w:sz w:val="28"/>
        </w:rPr>
        <w:t>
      Жазылғанның негізінде:</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(Нормативтік құқықтық актінің нысаны, қабылдау күні, тіркеу нөмірі және тақырыбы)</w:t>
      </w:r>
    </w:p>
    <w:p>
      <w:pPr>
        <w:spacing w:after="0"/>
        <w:ind w:left="0"/>
        <w:jc w:val="both"/>
      </w:pPr>
      <w:r>
        <w:rPr>
          <w:rFonts w:ascii="Times New Roman"/>
          <w:b w:val="false"/>
          <w:i w:val="false"/>
          <w:color w:val="000000"/>
          <w:sz w:val="28"/>
        </w:rPr>
        <w:t>
      ______________________________________________________________ тіркеуді;</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тізіліміне № ___ енгізуді; </w:t>
      </w:r>
    </w:p>
    <w:p>
      <w:pPr>
        <w:spacing w:after="0"/>
        <w:ind w:left="0"/>
        <w:jc w:val="both"/>
      </w:pPr>
      <w:r>
        <w:rPr>
          <w:rFonts w:ascii="Times New Roman"/>
          <w:b w:val="false"/>
          <w:i w:val="false"/>
          <w:color w:val="000000"/>
          <w:sz w:val="28"/>
        </w:rPr>
        <w:t>
      3) мемлекеттік тіркелгеннен кейін нормативтік құқықтық актінің төлнұсқа мен көшірме қазақ және орыс тілдеріндегі қорытындымен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тіркеуге нормативтік құқықтық актіні ұсынған мемлекеттік органның </w:t>
      </w:r>
    </w:p>
    <w:p>
      <w:pPr>
        <w:spacing w:after="0"/>
        <w:ind w:left="0"/>
        <w:jc w:val="both"/>
      </w:pPr>
      <w:r>
        <w:rPr>
          <w:rFonts w:ascii="Times New Roman"/>
          <w:b w:val="false"/>
          <w:i w:val="false"/>
          <w:color w:val="000000"/>
          <w:sz w:val="28"/>
        </w:rPr>
        <w:t xml:space="preserve">
      атауы) ресми жариялау міндеттемесімен жіберуді (егер тіркелген нормативтік </w:t>
      </w:r>
    </w:p>
    <w:p>
      <w:pPr>
        <w:spacing w:after="0"/>
        <w:ind w:left="0"/>
        <w:jc w:val="both"/>
      </w:pPr>
      <w:r>
        <w:rPr>
          <w:rFonts w:ascii="Times New Roman"/>
          <w:b w:val="false"/>
          <w:i w:val="false"/>
          <w:color w:val="000000"/>
          <w:sz w:val="28"/>
        </w:rPr>
        <w:t>
      құқықтық акт ресми жариялануға жатса);</w:t>
      </w:r>
    </w:p>
    <w:p>
      <w:pPr>
        <w:spacing w:after="0"/>
        <w:ind w:left="0"/>
        <w:jc w:val="both"/>
      </w:pPr>
      <w:r>
        <w:rPr>
          <w:rFonts w:ascii="Times New Roman"/>
          <w:b w:val="false"/>
          <w:i w:val="false"/>
          <w:color w:val="000000"/>
          <w:sz w:val="28"/>
        </w:rPr>
        <w:t>
      4) актінің бір данасын (көшірме) қазақ және орыс тілдеріндегі қорытындымен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(әділет органының атауы) </w:t>
      </w:r>
    </w:p>
    <w:p>
      <w:pPr>
        <w:spacing w:after="0"/>
        <w:ind w:left="0"/>
        <w:jc w:val="both"/>
      </w:pPr>
      <w:r>
        <w:rPr>
          <w:rFonts w:ascii="Times New Roman"/>
          <w:b w:val="false"/>
          <w:i w:val="false"/>
          <w:color w:val="000000"/>
          <w:sz w:val="28"/>
        </w:rPr>
        <w:t>
      қалдыруды мүмкін деп есептеймін.</w:t>
      </w:r>
    </w:p>
    <w:p>
      <w:pPr>
        <w:spacing w:after="0"/>
        <w:ind w:left="0"/>
        <w:jc w:val="both"/>
      </w:pPr>
      <w:r>
        <w:rPr>
          <w:rFonts w:ascii="Times New Roman"/>
          <w:b w:val="false"/>
          <w:i w:val="false"/>
          <w:color w:val="000000"/>
          <w:sz w:val="28"/>
        </w:rPr>
        <w:t xml:space="preserve">
      ___________________________ ______________ ________________________ </w:t>
      </w:r>
    </w:p>
    <w:p>
      <w:pPr>
        <w:spacing w:after="0"/>
        <w:ind w:left="0"/>
        <w:jc w:val="both"/>
      </w:pPr>
      <w:r>
        <w:rPr>
          <w:rFonts w:ascii="Times New Roman"/>
          <w:b w:val="false"/>
          <w:i w:val="false"/>
          <w:color w:val="000000"/>
          <w:sz w:val="28"/>
        </w:rPr>
        <w:t xml:space="preserve">
      маманның лауазымы             қолы             қорытындыны дайындаған </w:t>
      </w:r>
    </w:p>
    <w:p>
      <w:pPr>
        <w:spacing w:after="0"/>
        <w:ind w:left="0"/>
        <w:jc w:val="both"/>
      </w:pPr>
      <w:r>
        <w:rPr>
          <w:rFonts w:ascii="Times New Roman"/>
          <w:b w:val="false"/>
          <w:i w:val="false"/>
          <w:color w:val="000000"/>
          <w:sz w:val="28"/>
        </w:rPr>
        <w:t>
      адамның тегі және аты-жөні</w:t>
      </w:r>
    </w:p>
    <w:p>
      <w:pPr>
        <w:spacing w:after="0"/>
        <w:ind w:left="0"/>
        <w:jc w:val="both"/>
      </w:pPr>
      <w:r>
        <w:rPr>
          <w:rFonts w:ascii="Times New Roman"/>
          <w:b w:val="false"/>
          <w:i w:val="false"/>
          <w:color w:val="000000"/>
          <w:sz w:val="28"/>
        </w:rPr>
        <w:t xml:space="preserve">
      Құжаттарды алған кезде әділет органында қалатын қазақ және орыс тілдеріндегі </w:t>
      </w:r>
    </w:p>
    <w:p>
      <w:pPr>
        <w:spacing w:after="0"/>
        <w:ind w:left="0"/>
        <w:jc w:val="both"/>
      </w:pPr>
      <w:r>
        <w:rPr>
          <w:rFonts w:ascii="Times New Roman"/>
          <w:b w:val="false"/>
          <w:i w:val="false"/>
          <w:color w:val="000000"/>
          <w:sz w:val="28"/>
        </w:rPr>
        <w:t xml:space="preserve">
      қорытындылардың даналарында мыналар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А.Ж.Т.(болған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мен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246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9"/>
    <w:p>
      <w:pPr>
        <w:spacing w:after="0"/>
        <w:ind w:left="0"/>
        <w:jc w:val="left"/>
      </w:pPr>
      <w:r>
        <w:rPr>
          <w:rFonts w:ascii="Times New Roman"/>
          <w:b/>
          <w:i w:val="false"/>
          <w:color w:val="000000"/>
        </w:rPr>
        <w:t xml:space="preserve"> Мемлекеттік органдардың интранет-порталында Нормативтiк құқықтық актiлердi мемлекеттiк тiркеу тiзiлiмi</w:t>
      </w:r>
    </w:p>
    <w:bookmarkEnd w:id="9"/>
    <w:p>
      <w:pPr>
        <w:spacing w:after="0"/>
        <w:ind w:left="0"/>
        <w:jc w:val="both"/>
      </w:pPr>
      <w:r>
        <w:rPr>
          <w:rFonts w:ascii="Times New Roman"/>
          <w:b w:val="false"/>
          <w:i w:val="false"/>
          <w:color w:val="ff0000"/>
          <w:sz w:val="28"/>
        </w:rPr>
        <w:t xml:space="preserve">
      Ескерту. 2-қосымшаға өзгеріс енгізілді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мемлекеттік органның (-дардың)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күні, тіркеу нөмірі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өзгеріс (терді) және/немесе толықтыру(ларды) енгізуді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НҚА-ның (немесе оның құрылымдық элементін) қолданысын тоқтата тұруды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оның құрылымдық элементін) күші жойылды деп тануды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 мен нөмірі көрсетіле отырып, НҚА мемлекеттік тіркеуді жою туралы сот шешімінің күшіне енген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0"/>
    <w:p>
      <w:pPr>
        <w:spacing w:after="0"/>
        <w:ind w:left="0"/>
        <w:jc w:val="left"/>
      </w:pPr>
      <w:r>
        <w:rPr>
          <w:rFonts w:ascii="Times New Roman"/>
          <w:b/>
          <w:i w:val="false"/>
          <w:color w:val="000000"/>
        </w:rPr>
        <w:t xml:space="preserve"> Мемлекеттік органдардың интранет-порталында Нормативтік құқықтық актілерді мемлекеттік тіркеу тізілімін толтыру жөніндегі түсініктеме</w:t>
      </w:r>
    </w:p>
    <w:bookmarkEnd w:id="10"/>
    <w:p>
      <w:pPr>
        <w:spacing w:after="0"/>
        <w:ind w:left="0"/>
        <w:jc w:val="both"/>
      </w:pPr>
      <w:r>
        <w:rPr>
          <w:rFonts w:ascii="Times New Roman"/>
          <w:b w:val="false"/>
          <w:i w:val="false"/>
          <w:color w:val="000000"/>
          <w:sz w:val="28"/>
        </w:rPr>
        <w:t xml:space="preserve">
      Нормативтік құқықтық акт туралы мәліметтер осы нормативтік құқықтық актіге мемлекеттік тіркеу нөмірі берілген күннен кейін хронологиялық тәртіппен автоматты түрде электрондық тізілімге енгізіледі. </w:t>
      </w:r>
    </w:p>
    <w:p>
      <w:pPr>
        <w:spacing w:after="0"/>
        <w:ind w:left="0"/>
        <w:jc w:val="both"/>
      </w:pPr>
      <w:r>
        <w:rPr>
          <w:rFonts w:ascii="Times New Roman"/>
          <w:b w:val="false"/>
          <w:i w:val="false"/>
          <w:color w:val="000000"/>
          <w:sz w:val="28"/>
        </w:rPr>
        <w:t>
      Бұл ретте облыстардың, Астана, Алматы және Шымкент қалаларының әділет департаменттері мемлекеттік тіркеуді жүзеге асырған кезде мемлекеттік тіркеу нөміріне өңірдің тиісті индексі беріледі: Астана қ. – 01, Алматы қ.– 02, Ақмола облысы – 03, Ақтөбе облысы – 04, Алматы облысы – 05, Атырау облысы – 06, Батыс Қазақстан облысы – 07, Жамбыл облысы – 08, Қарағанды облысы – 09, Қостанай облысы – 10, Қызылорда облысы – 11, Маңғыстау облысы – 12, Түркістан облысы – 13, Павлодар облысы-14, Солтүстік Қазақстан облысы – 15, Шығыс Қазақстан облысы – 16, Шымкент қаласы – 17, Абай облысы – 18, Жетісу облысы – 19, Ұлытау облысы –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1"/>
    <w:p>
      <w:pPr>
        <w:spacing w:after="0"/>
        <w:ind w:left="0"/>
        <w:jc w:val="left"/>
      </w:pPr>
      <w:r>
        <w:rPr>
          <w:rFonts w:ascii="Times New Roman"/>
          <w:b/>
          <w:i w:val="false"/>
          <w:color w:val="000000"/>
        </w:rPr>
        <w:t xml:space="preserve"> Қағаз түріндегі нормативтiк құқықтық актiлердi мемлекеттiк тiркеу тiзiлiмi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мемлекеттік органның (-дардың)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күні, тіркеу нөмірі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өзгеріс (терді) және/немесе толықтыру(ларды) енгізуді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НҚА-ның (немесе оның құрылымдық элементін) қолданысын тоқтата тұруды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оның құрылымдық элементін) күші жойылды деп тануды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 мен нөмірі көрсетіле отырып, НҚА мемлекеттік тіркеуді жою туралы сот шешімінің күшіне енген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2"/>
    <w:p>
      <w:pPr>
        <w:spacing w:after="0"/>
        <w:ind w:left="0"/>
        <w:jc w:val="left"/>
      </w:pPr>
      <w:r>
        <w:rPr>
          <w:rFonts w:ascii="Times New Roman"/>
          <w:b/>
          <w:i w:val="false"/>
          <w:color w:val="000000"/>
        </w:rPr>
        <w:t xml:space="preserve"> Қағаз түріндегі нормативтік құқықтық актілерді мемлекеттік тіркеу тізілімін толтыру жөніндегі түсініктеме</w:t>
      </w:r>
    </w:p>
    <w:bookmarkEnd w:id="12"/>
    <w:bookmarkStart w:name="z16" w:id="13"/>
    <w:p>
      <w:pPr>
        <w:spacing w:after="0"/>
        <w:ind w:left="0"/>
        <w:jc w:val="both"/>
      </w:pPr>
      <w:r>
        <w:rPr>
          <w:rFonts w:ascii="Times New Roman"/>
          <w:b w:val="false"/>
          <w:i w:val="false"/>
          <w:color w:val="000000"/>
          <w:sz w:val="28"/>
        </w:rPr>
        <w:t>
      1. Тізілім тігілген, нөмірленген, Тізілімді жүргізуге жауапты адамның қолы қойылған және мөрімен бекітілген журналды білдіреді.</w:t>
      </w:r>
    </w:p>
    <w:bookmarkEnd w:id="13"/>
    <w:bookmarkStart w:name="z17" w:id="14"/>
    <w:p>
      <w:pPr>
        <w:spacing w:after="0"/>
        <w:ind w:left="0"/>
        <w:jc w:val="both"/>
      </w:pPr>
      <w:r>
        <w:rPr>
          <w:rFonts w:ascii="Times New Roman"/>
          <w:b w:val="false"/>
          <w:i w:val="false"/>
          <w:color w:val="000000"/>
          <w:sz w:val="28"/>
        </w:rPr>
        <w:t>
      2. Журнал бөтен адамдардың қолжетімділігін шектейтін арнайы орында тұрақты сақталатын құжат болып табылады.</w:t>
      </w:r>
    </w:p>
    <w:bookmarkEnd w:id="14"/>
    <w:bookmarkStart w:name="z18" w:id="15"/>
    <w:p>
      <w:pPr>
        <w:spacing w:after="0"/>
        <w:ind w:left="0"/>
        <w:jc w:val="both"/>
      </w:pPr>
      <w:r>
        <w:rPr>
          <w:rFonts w:ascii="Times New Roman"/>
          <w:b w:val="false"/>
          <w:i w:val="false"/>
          <w:color w:val="000000"/>
          <w:sz w:val="28"/>
        </w:rPr>
        <w:t>
      3. Тізілімді жүргізуге жауапты адамды Әділет министрлігінің тиісті құрылымдық бөлімшесінің басшысы не оның міндетін атқарушы адам, аумақтық органдарда – тиісті аумақтық органның басшысы не оның міндетін атқарушы адам тағайындайды.</w:t>
      </w:r>
    </w:p>
    <w:bookmarkEnd w:id="15"/>
    <w:bookmarkStart w:name="z19" w:id="16"/>
    <w:p>
      <w:pPr>
        <w:spacing w:after="0"/>
        <w:ind w:left="0"/>
        <w:jc w:val="both"/>
      </w:pPr>
      <w:r>
        <w:rPr>
          <w:rFonts w:ascii="Times New Roman"/>
          <w:b w:val="false"/>
          <w:i w:val="false"/>
          <w:color w:val="000000"/>
          <w:sz w:val="28"/>
        </w:rPr>
        <w:t>
      4. Нормативтік құқықтық акт туралы мәліметттер осы нормативтік құқықтық акт мемлекеттік тіркеу туралы қорытынды бекітілген күннен бастап бір жұмыс күні ішінде хронологиялық тәртіппен Тізілімге енгізіледі.</w:t>
      </w:r>
    </w:p>
    <w:bookmarkEnd w:id="16"/>
    <w:bookmarkStart w:name="z20" w:id="17"/>
    <w:p>
      <w:pPr>
        <w:spacing w:after="0"/>
        <w:ind w:left="0"/>
        <w:jc w:val="both"/>
      </w:pPr>
      <w:r>
        <w:rPr>
          <w:rFonts w:ascii="Times New Roman"/>
          <w:b w:val="false"/>
          <w:i w:val="false"/>
          <w:color w:val="000000"/>
          <w:sz w:val="28"/>
        </w:rPr>
        <w:t>
      5. Тізілімге жазбалар нақты, түсінікті жазылып, қара түсті сиямен енгізіледі. Қарындашпен жазуға, сызып тастауға және басқа да түзетулерге жол берілмейді.</w:t>
      </w:r>
    </w:p>
    <w:bookmarkEnd w:id="17"/>
    <w:bookmarkStart w:name="z21" w:id="18"/>
    <w:p>
      <w:pPr>
        <w:spacing w:after="0"/>
        <w:ind w:left="0"/>
        <w:jc w:val="both"/>
      </w:pPr>
      <w:r>
        <w:rPr>
          <w:rFonts w:ascii="Times New Roman"/>
          <w:b w:val="false"/>
          <w:i w:val="false"/>
          <w:color w:val="000000"/>
          <w:sz w:val="28"/>
        </w:rPr>
        <w:t>
      6. "Өзге мәліметтер" бағанында заң сараптамасын жүргізген әділет органы қызметкерінің тегі, аты, болған жағдайда әкесінің аты, сондай-ақ Тізілімнің республикалық (өңірлік) бөлімін жүргізу барысында туындауы мүмкін өзге де мәліметтер енгізіледі.</w:t>
      </w:r>
    </w:p>
    <w:bookmarkEnd w:id="18"/>
    <w:bookmarkStart w:name="z22" w:id="19"/>
    <w:p>
      <w:pPr>
        <w:spacing w:after="0"/>
        <w:ind w:left="0"/>
        <w:jc w:val="both"/>
      </w:pPr>
      <w:r>
        <w:rPr>
          <w:rFonts w:ascii="Times New Roman"/>
          <w:b w:val="false"/>
          <w:i w:val="false"/>
          <w:color w:val="000000"/>
          <w:sz w:val="28"/>
        </w:rPr>
        <w:t>
      7. Бұл ретте кезекті реттік нөмірден мемлекеттік тіркеу нөмірі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0"/>
    <w:p>
      <w:pPr>
        <w:spacing w:after="0"/>
        <w:ind w:left="0"/>
        <w:jc w:val="left"/>
      </w:pPr>
      <w:r>
        <w:rPr>
          <w:rFonts w:ascii="Times New Roman"/>
          <w:b/>
          <w:i w:val="false"/>
          <w:color w:val="000000"/>
        </w:rPr>
        <w:t xml:space="preserve"> Нормативтік құқықтық актіні мемлекеттік тіркеу туралы мөртабан</w:t>
      </w:r>
    </w:p>
    <w:bookmarkEnd w:id="20"/>
    <w:p>
      <w:pPr>
        <w:spacing w:after="0"/>
        <w:ind w:left="0"/>
        <w:jc w:val="left"/>
      </w:pPr>
      <w:r>
        <w:br/>
      </w:r>
    </w:p>
    <w:p>
      <w:pPr>
        <w:spacing w:after="0"/>
        <w:ind w:left="0"/>
        <w:jc w:val="both"/>
      </w:pPr>
      <w:r>
        <w:drawing>
          <wp:inline distT="0" distB="0" distL="0" distR="0">
            <wp:extent cx="6667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Мөртабан өлшемі: ұзындығы 7 см, ені 3,5 см </w:t>
      </w:r>
    </w:p>
    <w:p>
      <w:pPr>
        <w:spacing w:after="0"/>
        <w:ind w:left="0"/>
        <w:jc w:val="both"/>
      </w:pPr>
      <w:r>
        <w:rPr>
          <w:rFonts w:ascii="Times New Roman"/>
          <w:b w:val="false"/>
          <w:i w:val="false"/>
          <w:color w:val="000000"/>
          <w:sz w:val="28"/>
        </w:rPr>
        <w:t>
      * - "Қызметтік пайдалану үшін" деген белгісі бар нормативтік құқықтық актілерге мемлекеттік тіркеу нөмірінен кейін "қпү" белгісі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