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7016" w14:textId="27c7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13 мамырдағы № 133 бұйрығы. Қазақстан Республикасының Әділет министрлігінде 2019 жылғы 13 мамырда № 18653 болып тіркелді. Күші жойылды - Қазақстан Республикасы Мәдениет және спорт министрінің 2020 жылғы 29 мамырдағы № 159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"Архив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11086 болып тіркелген, 2015 жылы 29 мамырда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"Архивтік анықтамалар, архивтік құжаттардың көшірмелерін немесе архивтік үзінділер беру" мемлекеттік көрсетілетін қызмет стандарты; </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 бекітілсін.";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"Архивтік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көрсетілген стандарттың атауы мынадай редакцияда жазылсын: </w:t>
      </w:r>
    </w:p>
    <w:bookmarkEnd w:id="7"/>
    <w:bookmarkStart w:name="z10" w:id="8"/>
    <w:p>
      <w:pPr>
        <w:spacing w:after="0"/>
        <w:ind w:left="0"/>
        <w:jc w:val="both"/>
      </w:pPr>
      <w:r>
        <w:rPr>
          <w:rFonts w:ascii="Times New Roman"/>
          <w:b w:val="false"/>
          <w:i w:val="false"/>
          <w:color w:val="000000"/>
          <w:sz w:val="28"/>
        </w:rPr>
        <w:t>
      "Архивтік анықтамалар, архивтік құжаттардың көшірмелерін немесе архивтік үзінділер беру" мемлекеттік көрсетілетін қызмет стандарты;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 "Архивтік анықтамалар, архивтік құжаттардың көшірмелерін немесе архивтік үзінділер беру" мемлекеттік көрсетілетін қызметі (бұдан әрі - мемлекеттік көрсетілетін қызмет). </w:t>
      </w:r>
    </w:p>
    <w:bookmarkEnd w:id="9"/>
    <w:bookmarkStart w:name="z13" w:id="10"/>
    <w:p>
      <w:pPr>
        <w:spacing w:after="0"/>
        <w:ind w:left="0"/>
        <w:jc w:val="both"/>
      </w:pPr>
      <w:r>
        <w:rPr>
          <w:rFonts w:ascii="Times New Roman"/>
          <w:b w:val="false"/>
          <w:i w:val="false"/>
          <w:color w:val="000000"/>
          <w:sz w:val="28"/>
        </w:rPr>
        <w:t>
      2. Осы "Архивтік анықтамалар, архивтік құжаттардың көшірмелерін немесе архивтік үзінділер беру"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10"/>
    <w:bookmarkStart w:name="z14" w:id="11"/>
    <w:p>
      <w:pPr>
        <w:spacing w:after="0"/>
        <w:ind w:left="0"/>
        <w:jc w:val="both"/>
      </w:pPr>
      <w:r>
        <w:rPr>
          <w:rFonts w:ascii="Times New Roman"/>
          <w:b w:val="false"/>
          <w:i w:val="false"/>
          <w:color w:val="000000"/>
          <w:sz w:val="28"/>
        </w:rPr>
        <w:t>
      3. Мемлекеттік көрсетілетін қызметті "Қазақстан Республикасының Ұлттық архиві" республикалық мемлекеттік мекемесі, орталық мемлекеттік архивтер, облыстардың, Нұр-Сұлтан, Алматы және Шымкент қалаларының, қалалардың, аудандардың мемлекеттік архивтері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Start w:name="z15"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1) құжаттар Мемлекеттік корпорациядан көрсетілетін қызметті берушіге келіп түскен сәттен бастап, сондай-ақ порталға жүгінгенде мемлекеттік қызметті көрсету нәтижесі 11 (он бір) жұмыс күні ішінде беріледі.</w:t>
      </w:r>
    </w:p>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құжаттарды тапсыру үшін барынша рұқсат етілетін күту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барынша рұқсат етілетін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"6. Мемлекеттік көрсетілетін қызмет нәтижесі -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bookmarkStart w:name="z18" w:id="1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"1) көрсетілетін қызметті беруші - демалыс және мереке күндерінен басқа, дүйсенбіден бастап жұманы қоса алғанда сағат 9.00-ден 18.00-ге дейін, түскі үзіліс сағат 13.00-ден 14.00-ге дейін;";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"9. Көрсетілетін қызметті алушы (не оның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16"/>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(жеке басын сәйкестендіру үшін ұсынылады) және өкілеттігін растайтын құжат - заңды тұлға үшін не нотариалды куәландырылған сенімхат - жеке тұлға үшін (уәкілетті өкілі жүгінген кезде);</w:t>
      </w:r>
    </w:p>
    <w:bookmarkStart w:name="z22" w:id="1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Сұратылатын мәліметтерді растайтын құжаттар бар болған жағдайда өтінішке олардың көшірмелері қоса беріледі.</w:t>
      </w:r>
    </w:p>
    <w:bookmarkEnd w:id="17"/>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ЭЦҚ-сымен немесе бір реттік паролін енгізу көмегімен куәландырылған электрондық құжат нысанындағы сұрау салу. Сұратылатын мәліметтерді растайтын құжаттар бар болған жағдайда, өтінішке олардың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"10-1. Көрсетілетін қызметті көрсетуші мемлекеттік көрсетілетін қызметті көрсетуден мынадай негіздерде бас тартады:</w:t>
      </w:r>
    </w:p>
    <w:bookmarkEnd w:id="18"/>
    <w:bookmarkStart w:name="z25" w:id="19"/>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w:t>
      </w:r>
    </w:p>
    <w:bookmarkEnd w:id="19"/>
    <w:bookmarkStart w:name="z26" w:id="20"/>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0"/>
    <w:bookmarkStart w:name="z27" w:id="21"/>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9" w:id="2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22"/>
    <w:bookmarkStart w:name="z30" w:id="23"/>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3"/>
    <w:bookmarkStart w:name="z31" w:id="24"/>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33" w:id="25"/>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тысқары жерлерге уақытша әкетуге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"9. Көрсетілетін қызметті алушы (не оның уәкілетті өкілі: өкілеттілігін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6"/>
    <w:bookmarkStart w:name="z36" w:id="27"/>
    <w:p>
      <w:pPr>
        <w:spacing w:after="0"/>
        <w:ind w:left="0"/>
        <w:jc w:val="both"/>
      </w:pPr>
      <w:r>
        <w:rPr>
          <w:rFonts w:ascii="Times New Roman"/>
          <w:b w:val="false"/>
          <w:i w:val="false"/>
          <w:color w:val="000000"/>
          <w:sz w:val="28"/>
        </w:rPr>
        <w:t>
      1) Мемлекеттік корпорацияға:</w:t>
      </w:r>
    </w:p>
    <w:bookmarkEnd w:id="27"/>
    <w:bookmarkStart w:name="z37" w:id="28"/>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w:t>
      </w:r>
    </w:p>
    <w:bookmarkEnd w:id="28"/>
    <w:p>
      <w:pPr>
        <w:spacing w:after="0"/>
        <w:ind w:left="0"/>
        <w:jc w:val="both"/>
      </w:pPr>
      <w:r>
        <w:rPr>
          <w:rFonts w:ascii="Times New Roman"/>
          <w:b w:val="false"/>
          <w:i w:val="false"/>
          <w:color w:val="000000"/>
          <w:sz w:val="28"/>
        </w:rPr>
        <w:t xml:space="preserve">
      жеке тұлға үшін - өтініш берушінің жеке басын куәландыратын құжат (сәйкестендіру үшін), заңды тұлға үшін - құрылтай құжаттың көшірмесі; </w:t>
      </w:r>
    </w:p>
    <w:p>
      <w:pPr>
        <w:spacing w:after="0"/>
        <w:ind w:left="0"/>
        <w:jc w:val="both"/>
      </w:pPr>
      <w:r>
        <w:rPr>
          <w:rFonts w:ascii="Times New Roman"/>
          <w:b w:val="false"/>
          <w:i w:val="false"/>
          <w:color w:val="000000"/>
          <w:sz w:val="28"/>
        </w:rPr>
        <w:t xml:space="preserve">
      Қазақстан Республикасы Үкіметінің 2007 жылғы 12 ақпандағы № 98 қаулысымен бекітілген Ұлттық архив қорының мемлекеттік меншіктегі құжаттарын Қазақстан Республикасынан тыс жерлерге уақытша әкетуге рұқсат беру қағидаларына (бұдан әрі - Қаулы) </w:t>
      </w:r>
      <w:r>
        <w:rPr>
          <w:rFonts w:ascii="Times New Roman"/>
          <w:b w:val="false"/>
          <w:i w:val="false"/>
          <w:color w:val="000000"/>
          <w:sz w:val="28"/>
        </w:rPr>
        <w:t>1-қосымшаға</w:t>
      </w:r>
      <w:r>
        <w:rPr>
          <w:rFonts w:ascii="Times New Roman"/>
          <w:b w:val="false"/>
          <w:i w:val="false"/>
          <w:color w:val="000000"/>
          <w:sz w:val="28"/>
        </w:rPr>
        <w:t xml:space="preserve">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сұратылған құжаттардың сақтандыру көшірмелерінің бар болуы туралы мемлекеттік архивтің анықтамасы.</w:t>
      </w:r>
    </w:p>
    <w:p>
      <w:pPr>
        <w:spacing w:after="0"/>
        <w:ind w:left="0"/>
        <w:jc w:val="both"/>
      </w:pPr>
      <w:r>
        <w:rPr>
          <w:rFonts w:ascii="Times New Roman"/>
          <w:b w:val="false"/>
          <w:i w:val="false"/>
          <w:color w:val="000000"/>
          <w:sz w:val="28"/>
        </w:rPr>
        <w:t>
      Көрсетілетін қызметті алушының жеке басын куәландыратын, заңды тұлғаларды мемлекеттік тіркеу (қайта тіркеу) туралы және филиалдар мен өкілдіктерді есептік тіркеу (қайта тіркеу) туралы мемлекеттік ақпараттық жүйелерде бар мәліметтерді Мемлекеттік корпорацияның қызметкері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болатын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немесе бір реттік паролін енгізу көмегімен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құжаттың электрондық көшірмесі нысанындағы Қаулыға 1-қосымшаға сәйкес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 </w:t>
      </w:r>
    </w:p>
    <w:p>
      <w:pPr>
        <w:spacing w:after="0"/>
        <w:ind w:left="0"/>
        <w:jc w:val="both"/>
      </w:pPr>
      <w:r>
        <w:rPr>
          <w:rFonts w:ascii="Times New Roman"/>
          <w:b w:val="false"/>
          <w:i w:val="false"/>
          <w:color w:val="000000"/>
          <w:sz w:val="28"/>
        </w:rPr>
        <w:t xml:space="preserve">
      Нысандарға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сұратылған құжаттардың сақтандыру көшірмелерінің бар болуы туралы мемлекеттік архивтің электрондық архивтік анықтамасы немесе архивтік анықтаманың электрондық көшірмесі.</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39" w:id="2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29"/>
    <w:bookmarkStart w:name="z40"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және архивтік құжаттардың көшірмелеріне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көрсетілген стандарттың атауы мынадай редакцияда жазылсын:</w:t>
      </w:r>
    </w:p>
    <w:bookmarkEnd w:id="31"/>
    <w:p>
      <w:pPr>
        <w:spacing w:after="0"/>
        <w:ind w:left="0"/>
        <w:jc w:val="both"/>
      </w:pPr>
      <w:r>
        <w:rPr>
          <w:rFonts w:ascii="Times New Roman"/>
          <w:b w:val="false"/>
          <w:i w:val="false"/>
          <w:color w:val="000000"/>
          <w:sz w:val="28"/>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43" w:id="32"/>
    <w:p>
      <w:pPr>
        <w:spacing w:after="0"/>
        <w:ind w:left="0"/>
        <w:jc w:val="both"/>
      </w:pPr>
      <w:r>
        <w:rPr>
          <w:rFonts w:ascii="Times New Roman"/>
          <w:b w:val="false"/>
          <w:i w:val="false"/>
          <w:color w:val="000000"/>
          <w:sz w:val="28"/>
        </w:rPr>
        <w:t>
      "1.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қызметі (бұдан әрі - мемлекеттік көрсетілетін қызмет).</w:t>
      </w:r>
    </w:p>
    <w:bookmarkEnd w:id="32"/>
    <w:bookmarkStart w:name="z44" w:id="33"/>
    <w:p>
      <w:pPr>
        <w:spacing w:after="0"/>
        <w:ind w:left="0"/>
        <w:jc w:val="both"/>
      </w:pPr>
      <w:r>
        <w:rPr>
          <w:rFonts w:ascii="Times New Roman"/>
          <w:b w:val="false"/>
          <w:i w:val="false"/>
          <w:color w:val="000000"/>
          <w:sz w:val="28"/>
        </w:rPr>
        <w:t>
      2. Осы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көрсетілетін қызмет стандарты (бұдан әрі - стандарт) Қазақстан Республикасы Мәдениет және спорт министрлігімен (бұдан әрі - Министрлік) әзірленді.";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"4. Мемлекеттік қызметті көрсету мерзімі:</w:t>
      </w:r>
    </w:p>
    <w:bookmarkEnd w:id="34"/>
    <w:p>
      <w:pPr>
        <w:spacing w:after="0"/>
        <w:ind w:left="0"/>
        <w:jc w:val="both"/>
      </w:pPr>
      <w:r>
        <w:rPr>
          <w:rFonts w:ascii="Times New Roman"/>
          <w:b w:val="false"/>
          <w:i w:val="false"/>
          <w:color w:val="000000"/>
          <w:sz w:val="28"/>
        </w:rPr>
        <w:t>
      1) Нұр-Сұлтан қаласының Мемлекеттік корпорация бөлімшелері үшін - 3 (үш) жұмыс күні;</w:t>
      </w:r>
    </w:p>
    <w:p>
      <w:pPr>
        <w:spacing w:after="0"/>
        <w:ind w:left="0"/>
        <w:jc w:val="both"/>
      </w:pPr>
      <w:r>
        <w:rPr>
          <w:rFonts w:ascii="Times New Roman"/>
          <w:b w:val="false"/>
          <w:i w:val="false"/>
          <w:color w:val="000000"/>
          <w:sz w:val="28"/>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3) порталда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қамтамасыз етеді;</w:t>
      </w:r>
    </w:p>
    <w:p>
      <w:pPr>
        <w:spacing w:after="0"/>
        <w:ind w:left="0"/>
        <w:jc w:val="both"/>
      </w:pPr>
      <w:r>
        <w:rPr>
          <w:rFonts w:ascii="Times New Roman"/>
          <w:b w:val="false"/>
          <w:i w:val="false"/>
          <w:color w:val="000000"/>
          <w:sz w:val="28"/>
        </w:rPr>
        <w:t>
      4) көрсетілетін қызметті алушының Мемлекеттік корпорацияға құжаттар топтамасын Мемлекеттік корпорацияға тапсыру үшін барынша жол берілетін күту уақыты - 15 (он бес) минут;</w:t>
      </w:r>
    </w:p>
    <w:p>
      <w:pPr>
        <w:spacing w:after="0"/>
        <w:ind w:left="0"/>
        <w:jc w:val="both"/>
      </w:pPr>
      <w:r>
        <w:rPr>
          <w:rFonts w:ascii="Times New Roman"/>
          <w:b w:val="false"/>
          <w:i w:val="false"/>
          <w:color w:val="000000"/>
          <w:sz w:val="28"/>
        </w:rPr>
        <w:t>
      5) Мемлекеттік корпорацияда көрсетілетін қызметті алушыға қызмет көрсетудің барынша жол берілетін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8" w:id="35"/>
    <w:p>
      <w:pPr>
        <w:spacing w:after="0"/>
        <w:ind w:left="0"/>
        <w:jc w:val="both"/>
      </w:pPr>
      <w:r>
        <w:rPr>
          <w:rFonts w:ascii="Times New Roman"/>
          <w:b w:val="false"/>
          <w:i w:val="false"/>
          <w:color w:val="000000"/>
          <w:sz w:val="28"/>
        </w:rPr>
        <w:t xml:space="preserve">
      "6. Мемлекеттік көрсетілетін қызметтің нәтижесі -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қаулысына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Қазақстан Республикасының мемлекеттік архивтерінен шығатын және шетелге жіберілетін архивтік анықтамалардағы, архивтік құжаттардың көшірмелеріндегі немесе архивтік үзінділердегі апостиль мөртаңбасы, не стандарттың 10-тармағымен көзделген негіздемелер бойынша мемлекеттік қызметті көрсетуден бас тарту туралы дәлелді жауап.";</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"7. Мемлекеттік қызмет ақылы негізде жеке және заңды тұлғаларға (бұдан әрі - көрсетілетін қызметті алушы) көрсетіледі.</w:t>
      </w:r>
    </w:p>
    <w:bookmarkEnd w:id="36"/>
    <w:p>
      <w:pPr>
        <w:spacing w:after="0"/>
        <w:ind w:left="0"/>
        <w:jc w:val="both"/>
      </w:pPr>
      <w:r>
        <w:rPr>
          <w:rFonts w:ascii="Times New Roman"/>
          <w:b w:val="false"/>
          <w:i w:val="false"/>
          <w:color w:val="000000"/>
          <w:sz w:val="28"/>
        </w:rPr>
        <w:t xml:space="preserve">
      Мемлекеттік қызметті көрсету үшін "Салық және бюджетке төленетін басқа да төлемдер туралы" Қазақстан Республикасының 2017 жылғы 25 желтоқсандағы Кодексінің (Салық кодексі) 609-бабы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615-бабының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мемлекеттік бажды төлеу күніне белгіленген айлық есептік көрсеткіш мөлшерінің 50 (елу) пайызын құрайтын мемлекеттік баж алынады.</w:t>
      </w:r>
    </w:p>
    <w:p>
      <w:pPr>
        <w:spacing w:after="0"/>
        <w:ind w:left="0"/>
        <w:jc w:val="both"/>
      </w:pPr>
      <w:r>
        <w:rPr>
          <w:rFonts w:ascii="Times New Roman"/>
          <w:b w:val="false"/>
          <w:i w:val="false"/>
          <w:color w:val="000000"/>
          <w:sz w:val="28"/>
        </w:rPr>
        <w:t>
      Мемлекеттік қызметті көрсету үшін мемлекеттік баж банктер немесе банк операцияларының жекелеген түрлерін жүзеге асыратын ұйымдар арқылы төленеді, олармен мемлекеттік бюджетке мемлекеттік баж төленгені туралы құжат (төлем кұны мен күнін растайтын түбіртек немесе төлем тапсырмасы) беріледі.</w:t>
      </w:r>
    </w:p>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төлеу "электрондық үкіметтің" төлем шлюзі (бұдан әрі - ЭҮТШ) арқылы немесе екінші деңгейдегі банктер арқылы жүзеге асырылуы мүмкін.</w:t>
      </w:r>
    </w:p>
    <w:p>
      <w:pPr>
        <w:spacing w:after="0"/>
        <w:ind w:left="0"/>
        <w:jc w:val="both"/>
      </w:pPr>
      <w:r>
        <w:rPr>
          <w:rFonts w:ascii="Times New Roman"/>
          <w:b w:val="false"/>
          <w:i w:val="false"/>
          <w:color w:val="000000"/>
          <w:sz w:val="28"/>
        </w:rPr>
        <w:t>
      Құжаттарға апостиль қою үшін төлем жасау реквизиттері: Нұр-Сұлтан қаласы бойынша салық комитетінің Есіл ауданы бойынша салық басқармасы Қазақстан Республикасы Қаржы министрлігінің салық комитеті, БСН 081240013779, Қазақстан Республикасы Қаржы министрлігінің Қазынашылық комитеті, БСК kkmfkz2a, ЖСК kz24070105 ksn0000000, КНП 979, КБК 108125.";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"9. Көрсетілетін қызметті алушы (не оның уәкілетті өкілі: өкілеттілігін растайтын құжат бойынша заңды тұлға; нотариалды расталған сенімхат бойынша - жеке тұлға) жүгінген кезде мемлекеттік қызметті көрсету үшін қажетті құжаттардың тізбесі:</w:t>
      </w:r>
    </w:p>
    <w:bookmarkEnd w:id="37"/>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тұлға үшін - көрсетілетін қызметті алушының жеке басын куәландыратын құжат (жеке басын сәйкестендіру үшін), заңды тұлға үшін - құрылтай құжаттың көшірмесі;</w:t>
      </w:r>
    </w:p>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xml:space="preserve">
      апостиль мөртаңбасын қоюды қажет ететін мемлекеттік архивпен берілген Қазақстан Республикасы Мәдениет және спорт министрінің 2019 жылғы 12 наурыздағы № 62 бұйрығымен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архивтік анықтама немесе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w:t>
      </w:r>
    </w:p>
    <w:p>
      <w:pPr>
        <w:spacing w:after="0"/>
        <w:ind w:left="0"/>
        <w:jc w:val="both"/>
      </w:pPr>
      <w:r>
        <w:rPr>
          <w:rFonts w:ascii="Times New Roman"/>
          <w:b w:val="false"/>
          <w:i w:val="false"/>
          <w:color w:val="000000"/>
          <w:sz w:val="28"/>
        </w:rPr>
        <w:t>
      бюджетке мемлекеттік баж төленгенін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алушыға осы тармақшада көрсетілген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Егер, көрсетілетін қызметті алушы қолхатта көрсетілген мерзім аяқталғаннан кейін мемлекеттік көрсетілетін қызмет нәтижесін алу үшін келмеген жағдайда, Қазақстан Республикасы Инвестициялар және даму министрінің "Азаматтарға арналған үкімет" мемлекеттік корпорациясының қызметі қағидаларын бекіту туралы"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13248 болып тіркелген, "Азаматтарға арналған үкімет" мемлекеттік корпорациясының қызметі қағидаларына сәйкес Мемлекеттік корпорация мемлекеттік көрсетілетін қызмет нәтижесін 1 (бір) ай бойы сақтауды қамтамасыз етеді.</w:t>
      </w:r>
    </w:p>
    <w:p>
      <w:pPr>
        <w:spacing w:after="0"/>
        <w:ind w:left="0"/>
        <w:jc w:val="both"/>
      </w:pPr>
      <w:r>
        <w:rPr>
          <w:rFonts w:ascii="Times New Roman"/>
          <w:b w:val="false"/>
          <w:i w:val="false"/>
          <w:color w:val="000000"/>
          <w:sz w:val="28"/>
        </w:rPr>
        <w:t xml:space="preserve">
      Көрсетілетін қызметті алушы Мемлекеттік корпорацияға мемлекеттік көрсетілетін қызмет нәтижесін алу үшін қолхатта көрсетілген мерзім аяқталғаннан кейін 1 (бір) ай ішінде жүгінген жағдайда, Мемлекеттік корпорация көрсетілетін қызметті алушыға мемлекеттік көрсетілетін қызмет нәтижесін сол күні береді. </w:t>
      </w:r>
    </w:p>
    <w:p>
      <w:pPr>
        <w:spacing w:after="0"/>
        <w:ind w:left="0"/>
        <w:jc w:val="both"/>
      </w:pPr>
      <w:r>
        <w:rPr>
          <w:rFonts w:ascii="Times New Roman"/>
          <w:b w:val="false"/>
          <w:i w:val="false"/>
          <w:color w:val="000000"/>
          <w:sz w:val="28"/>
        </w:rPr>
        <w:t>
      Егер, көрсетілетін қызметті алушы қолхатта көрсетілген мерзім аяқталғаннан кейін 1 (бір) ай ішінде Мемлекеттік корпорацияға жүгінбеген жағдайда, талап етілмеген мемлекеттік көрсетілетін қызмет нәтижесі көрсетілетін қызметті берушіге тапсырылады.</w:t>
      </w:r>
    </w:p>
    <w:p>
      <w:pPr>
        <w:spacing w:after="0"/>
        <w:ind w:left="0"/>
        <w:jc w:val="both"/>
      </w:pPr>
      <w:r>
        <w:rPr>
          <w:rFonts w:ascii="Times New Roman"/>
          <w:b w:val="false"/>
          <w:i w:val="false"/>
          <w:color w:val="000000"/>
          <w:sz w:val="28"/>
        </w:rPr>
        <w:t>
      Көрсетілетін қызметті беруші талап етілмеген мемлекеттік көрсетілетін қызмет нәтижесін 1 (бір) жыл бойы сақтауды қамтамасыз етеді.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 үшін Мемлекеттік корпорацияға көрсетілетін қызметті берушіде мемлекеттік көрсетілетін қызмет нәтижесін сақтау мерзімі ішінде жүгінген жағдайда, Мемлекеттік корпорация көрсетілетін қызметті берушіге мемлекеттік көрсетілетін қызмет нәтижесін беру туралы сұраныс жолдайды. Көрсетілетін қызметті беруші Мемлекеттік корпорациядан сұраныс келіп түскен күннен бастап 1 (бір) жұмыс күні ішінде Мемлекеттік корпорацияға мемлекеттік көрсетілетін қызмет нәтижесін жолдайды;</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немесе бір реттік паролін енгізу көмегімен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мемлекеттік архивпен берілген Нысандарға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электрондық архивтік анықтама немесе архивтік анықтаманың электрондық көшірмесі, архивтік құжаттың электрондық көшірмесі не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электрондық архивтік үзінді немесе архивтік үзіндінің электрондық көшірмесі;</w:t>
      </w:r>
    </w:p>
    <w:p>
      <w:pPr>
        <w:spacing w:after="0"/>
        <w:ind w:left="0"/>
        <w:jc w:val="both"/>
      </w:pPr>
      <w:r>
        <w:rPr>
          <w:rFonts w:ascii="Times New Roman"/>
          <w:b w:val="false"/>
          <w:i w:val="false"/>
          <w:color w:val="000000"/>
          <w:sz w:val="28"/>
        </w:rPr>
        <w:t>
      бюджетке мемлекеттік баж төленгенін растайтын құжаттың электрондық көшірмесі (ЭҮТШ арқылы төленген жағдайдан басқа).</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көрсетудің нәтижесін алатын күні, уақыты мен орны көрсетілген 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54" w:id="3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тұлғаларының әрекетіне (әрекетсіздігіне) шағымданған жағдайда шағым Министрліктің www.mks.gov.kz интернет-ресурсында көрсетілген мекенжайлар бойынша көрсетілетін қызметті беруші басшысының атына, не Министрлік басшысының атына 010000, Нұр-Сұлтан қаласы, Есіл ауданы, Мәңгілік Ел даңғылы, 8-үй, "Министрліктер үйі" ғимараты, № 15 кіреберіс мекенжайына беріледі.";</w:t>
      </w:r>
    </w:p>
    <w:bookmarkEnd w:id="38"/>
    <w:bookmarkStart w:name="z55" w:id="39"/>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57" w:id="40"/>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архивтерінен</w:t>
            </w:r>
            <w:r>
              <w:br/>
            </w:r>
            <w:r>
              <w:rPr>
                <w:rFonts w:ascii="Times New Roman"/>
                <w:b w:val="false"/>
                <w:i w:val="false"/>
                <w:color w:val="000000"/>
                <w:sz w:val="20"/>
              </w:rPr>
              <w:t>шығатын және шетелге</w:t>
            </w:r>
            <w:r>
              <w:br/>
            </w:r>
            <w:r>
              <w:rPr>
                <w:rFonts w:ascii="Times New Roman"/>
                <w:b w:val="false"/>
                <w:i w:val="false"/>
                <w:color w:val="000000"/>
                <w:sz w:val="20"/>
              </w:rPr>
              <w:t>жіберілетін архивтік</w:t>
            </w:r>
            <w:r>
              <w:br/>
            </w:r>
            <w:r>
              <w:rPr>
                <w:rFonts w:ascii="Times New Roman"/>
                <w:b w:val="false"/>
                <w:i w:val="false"/>
                <w:color w:val="000000"/>
                <w:sz w:val="20"/>
              </w:rPr>
              <w:t>анықтамаларға,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немесе архивтік үзінділерге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59" w:id="41"/>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Архив ісі және құжаттама департаменті заңнамада белгіленген тәртіпте: </w:t>
      </w:r>
    </w:p>
    <w:bookmarkEnd w:id="41"/>
    <w:bookmarkStart w:name="z60"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61" w:id="4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3"/>
    <w:bookmarkStart w:name="z62" w:id="44"/>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44"/>
    <w:bookmarkStart w:name="z63" w:id="45"/>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5"/>
    <w:bookmarkStart w:name="z64"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6"/>
    <w:bookmarkStart w:name="z65" w:id="47"/>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2019 жылғы 13 мамырдағы</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w:t>
            </w:r>
            <w:r>
              <w:br/>
            </w:r>
            <w:r>
              <w:rPr>
                <w:rFonts w:ascii="Times New Roman"/>
                <w:b w:val="false"/>
                <w:i w:val="false"/>
                <w:color w:val="000000"/>
                <w:sz w:val="20"/>
              </w:rPr>
              <w:t>архивтік құжаттардың</w:t>
            </w:r>
            <w:r>
              <w:br/>
            </w:r>
            <w:r>
              <w:rPr>
                <w:rFonts w:ascii="Times New Roman"/>
                <w:b w:val="false"/>
                <w:i w:val="false"/>
                <w:color w:val="000000"/>
                <w:sz w:val="20"/>
              </w:rPr>
              <w:t>көшірмелерін немесе архивтік</w:t>
            </w:r>
            <w:r>
              <w:br/>
            </w:r>
            <w:r>
              <w:rPr>
                <w:rFonts w:ascii="Times New Roman"/>
                <w:b w:val="false"/>
                <w:i w:val="false"/>
                <w:color w:val="000000"/>
                <w:sz w:val="20"/>
              </w:rPr>
              <w:t>үзінділер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жері</w:t>
            </w:r>
            <w:r>
              <w:br/>
            </w:r>
            <w:r>
              <w:rPr>
                <w:rFonts w:ascii="Times New Roman"/>
                <w:b w:val="false"/>
                <w:i w:val="false"/>
                <w:color w:val="000000"/>
                <w:sz w:val="20"/>
              </w:rPr>
              <w:t>(жеке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(заңды тұлға үшін),</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Маған әлеуметтік-құқықтық сипаттағы мәліметтерді растау туралы архивтік </w:t>
      </w:r>
    </w:p>
    <w:p>
      <w:pPr>
        <w:spacing w:after="0"/>
        <w:ind w:left="0"/>
        <w:jc w:val="both"/>
      </w:pPr>
      <w:r>
        <w:rPr>
          <w:rFonts w:ascii="Times New Roman"/>
          <w:b w:val="false"/>
          <w:i w:val="false"/>
          <w:color w:val="000000"/>
          <w:sz w:val="28"/>
        </w:rPr>
        <w:t xml:space="preserve">
      анықтаманы немесе архивтік құжаттардың көшірмелерін немесе архивтік құжаттардан </w:t>
      </w:r>
    </w:p>
    <w:p>
      <w:pPr>
        <w:spacing w:after="0"/>
        <w:ind w:left="0"/>
        <w:jc w:val="both"/>
      </w:pPr>
      <w:r>
        <w:rPr>
          <w:rFonts w:ascii="Times New Roman"/>
          <w:b w:val="false"/>
          <w:i w:val="false"/>
          <w:color w:val="000000"/>
          <w:sz w:val="28"/>
        </w:rPr>
        <w:t>
      архивтік үзінділер беруді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қажеттілігіне қатысты сұратылған мәліметтер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көрсетіледі жұмыс өтілі, жалақы мөлшері, жасы, отбасының құрамы, білімі,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марапатталғаны, зейнетақы жарналары мен әлеуметтік төлемдердің аударылуы,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ғылыми дәрежелер мен атақтардың берілуі, жазатайым оқиғалар, емделуде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немесе қоныс аударуда болуы, қуғын-сүргінге ұшырағаны, жаппай саяси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қуғын-сүргіндер құрбандарын ақтау, экологиялық апат аймақтарында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тұрғаны, бас бостандығынан айыру жерлерінде болғаны, азаматтық хал актілері)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 сұратылып отырған тұлғаның тегі (қыз кезіндегі тегі),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әкесінің аты (ол болған жағдайда, туған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 сұратылып отырған кезең)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 ай, жыл (-дар)/ ай, жыл (-дар)/ жыл (-дар)</w:t>
      </w:r>
    </w:p>
    <w:p>
      <w:pPr>
        <w:spacing w:after="0"/>
        <w:ind w:left="0"/>
        <w:jc w:val="both"/>
      </w:pPr>
      <w:r>
        <w:rPr>
          <w:rFonts w:ascii="Times New Roman"/>
          <w:b w:val="false"/>
          <w:i w:val="false"/>
          <w:color w:val="000000"/>
          <w:sz w:val="28"/>
        </w:rPr>
        <w:t xml:space="preserve">
      Қосымша: сұратылған мәліметтерді растайтын құжаттардың көшірмелері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Мемлекеттік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 жылғы "___" ______________ 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