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aea43" w14:textId="feaea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"Қазақстандық ұлттық дәрілік формулярды әзірлеу және бекіту қағидаларын бекіту туралы" Қазақстан Республикасы Денсаулық сақтау және әлеуметтік даму министрінің 2015 жылғы 22 мамырдағы № 369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2019 жылғы 8 мамырдағы № ҚР ДСМ-70 бұйрығы. Қазақстан Республикасының Әділет министрлігінде 2019 жылғы 13 мамырда № 18655 болып тіркелді</w:t>
      </w:r>
    </w:p>
    <w:p>
      <w:pPr>
        <w:spacing w:after="0"/>
        <w:ind w:left="0"/>
        <w:jc w:val="both"/>
      </w:pPr>
      <w:bookmarkStart w:name="z0" w:id="0"/>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Республикасының Кодексінің 7-бабы 1-тармағының </w:t>
      </w:r>
      <w:r>
        <w:rPr>
          <w:rFonts w:ascii="Times New Roman"/>
          <w:b w:val="false"/>
          <w:i w:val="false"/>
          <w:color w:val="000000"/>
          <w:sz w:val="28"/>
        </w:rPr>
        <w:t>70) тармақшасына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"Қазақстандық ұлттық дәрілік формулярды әзірлеу және бекіту қағидаларын бекіту туралы" Қазақстан Республикасы Денсаулық сақтау және әлеуметтік даму министрінің 2015 жылғы 22 мамырдағы № 369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11429 болып тіркелген, "Әділет" ақпараттық-құқықтық жүйесінде 2015 жылғы 3 шілдеде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"Қазақстандық ұлттық дәрілік формулярды, белгілі бір аурулары (жай-күйлері) бар азаматтардың жекелеген санаттарын тегін және (немесе) жеңілдікпен амбулаториялық қамтамасыз етуге арналған дәрілік заттар мен медициналық бұйымдардың тізбесін қалыптастыру, сондай-ақ денсаулық сақтау ұйымдарының дәрілік формулярларын әзірлеу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Қоса беріліп отырған Қазақстандық ұлттық дәрілік формулярды, белгілі бір аурулары (жай-күйлері) бар азаматтардың жекелеген санаттарын тегін және (немесе) жеңілдікпен амбулаториялық қамтамасыз етуге арналған дәрілік заттар мен медициналық бұйымдардың тізбесін қалыптастыру, сондай-ақ денсаулық сақтау ұйымдарының дәрілік формулярларын әзірлеу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Қазақстандық ұлттық дәрілік формулярды әзірлеу және бекіту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xml:space="preserve">
      2. "Денсаулық сақтау ұйымдарының дәрілік формулярларын әзірлеу және келісу қағидаларын бекіту туралы" Қазақстан Республикасы Денсаулық сақтау министрінің 2009 жылғы 23 қарашадағы № 762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Әділет министрлігінде 2009 жылғы 26 қарашада № 5900 болып тіркелген) күші жойылды деп танылсын.</w:t>
      </w:r>
    </w:p>
    <w:bookmarkEnd w:id="5"/>
    <w:bookmarkStart w:name="z8" w:id="6"/>
    <w:p>
      <w:pPr>
        <w:spacing w:after="0"/>
        <w:ind w:left="0"/>
        <w:jc w:val="both"/>
      </w:pPr>
      <w:r>
        <w:rPr>
          <w:rFonts w:ascii="Times New Roman"/>
          <w:b w:val="false"/>
          <w:i w:val="false"/>
          <w:color w:val="000000"/>
          <w:sz w:val="28"/>
        </w:rPr>
        <w:t>
      3. Қазақстан Республикасы Денсаулық сақтау министрлігінің Фармация комитеті Қазақстан Республикасының заңнамасында белгіленген тәртіппен:</w:t>
      </w:r>
    </w:p>
    <w:bookmarkEnd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қағаз және электрондық түрдегі қазақ және орыс тілдерінде оның көшірмесін Қазақстан Республикасы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интернет-ресурсына орналастыруды;</w:t>
      </w:r>
    </w:p>
    <w:p>
      <w:pPr>
        <w:spacing w:after="0"/>
        <w:ind w:left="0"/>
        <w:jc w:val="both"/>
      </w:pPr>
      <w:r>
        <w:rPr>
          <w:rFonts w:ascii="Times New Roman"/>
          <w:b w:val="false"/>
          <w:i w:val="false"/>
          <w:color w:val="000000"/>
          <w:sz w:val="28"/>
        </w:rPr>
        <w:t>
      4)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110" w:id="7"/>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К.Т. Надыровқа жүктелсін.</w:t>
      </w:r>
    </w:p>
    <w:bookmarkEnd w:id="7"/>
    <w:bookmarkStart w:name="z111"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8 мамырдағы</w:t>
            </w:r>
            <w:r>
              <w:br/>
            </w:r>
            <w:r>
              <w:rPr>
                <w:rFonts w:ascii="Times New Roman"/>
                <w:b w:val="false"/>
                <w:i w:val="false"/>
                <w:color w:val="000000"/>
                <w:sz w:val="20"/>
              </w:rPr>
              <w:t xml:space="preserve">№ ҚР ДСМ-70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22 мамырдағы</w:t>
            </w:r>
            <w:r>
              <w:br/>
            </w:r>
            <w:r>
              <w:rPr>
                <w:rFonts w:ascii="Times New Roman"/>
                <w:b w:val="false"/>
                <w:i w:val="false"/>
                <w:color w:val="000000"/>
                <w:sz w:val="20"/>
              </w:rPr>
              <w:t>№ 369 бұйрығымен бекітілген</w:t>
            </w:r>
          </w:p>
        </w:tc>
      </w:tr>
    </w:tbl>
    <w:bookmarkStart w:name="z10" w:id="9"/>
    <w:p>
      <w:pPr>
        <w:spacing w:after="0"/>
        <w:ind w:left="0"/>
        <w:jc w:val="left"/>
      </w:pPr>
      <w:r>
        <w:rPr>
          <w:rFonts w:ascii="Times New Roman"/>
          <w:b/>
          <w:i w:val="false"/>
          <w:color w:val="000000"/>
        </w:rPr>
        <w:t xml:space="preserve"> "Қазақстандық ұлттық дәрілік формулярды, белгілі бір аурулары (жай-күйлері) бар азаматтардың жекелеген санаттарын тегін және (немесе) жеңілдікпен амбулаториялық қамтамасыз етуге арналған дәрілік заттар мен медициналық бұйымдардың тізбесін қалыптастыру, сондай-ақ денсаулық сақтау ұйымдарының дәрілік формулярларын әзірлеу қағидалары</w:t>
      </w:r>
    </w:p>
    <w:bookmarkEnd w:id="9"/>
    <w:bookmarkStart w:name="z11" w:id="10"/>
    <w:p>
      <w:pPr>
        <w:spacing w:after="0"/>
        <w:ind w:left="0"/>
        <w:jc w:val="left"/>
      </w:pPr>
      <w:r>
        <w:rPr>
          <w:rFonts w:ascii="Times New Roman"/>
          <w:b/>
          <w:i w:val="false"/>
          <w:color w:val="000000"/>
        </w:rPr>
        <w:t xml:space="preserve"> 1-тарау. Жалпы ережелер</w:t>
      </w:r>
    </w:p>
    <w:bookmarkEnd w:id="10"/>
    <w:bookmarkStart w:name="z12" w:id="11"/>
    <w:p>
      <w:pPr>
        <w:spacing w:after="0"/>
        <w:ind w:left="0"/>
        <w:jc w:val="both"/>
      </w:pPr>
      <w:r>
        <w:rPr>
          <w:rFonts w:ascii="Times New Roman"/>
          <w:b w:val="false"/>
          <w:i w:val="false"/>
          <w:color w:val="000000"/>
          <w:sz w:val="28"/>
        </w:rPr>
        <w:t xml:space="preserve">
      1. Осы Қазақстандық ұлттық дәрілік формулярды, белгілі бір аурулары (жай-күйлері) бар азаматтардың жекелеген санаттарын тегін және (немесе) жеңілдікпен амбулаториялық қамтамасыз етуге арналған дәрілік заттар мен медициналық бұйымдардың тізбесін қалыптастыру, сондай-ақ денсаулық сақтау ұйымдарының дәрілік формулярларын әзірлеу қағидалары (бұдан әрі – Қағидалар) "Халық денсаулығы және денсаулық сақтау жүйесі туралы" Қазақстан Республикасының 2009 жылғы 18 қыркүйектегі Кодексінің (бұдан әрі – Кодекс) 7-бабы 1-тармағының </w:t>
      </w:r>
      <w:r>
        <w:rPr>
          <w:rFonts w:ascii="Times New Roman"/>
          <w:b w:val="false"/>
          <w:i w:val="false"/>
          <w:color w:val="000000"/>
          <w:sz w:val="28"/>
        </w:rPr>
        <w:t>70) тармақшасына</w:t>
      </w:r>
      <w:r>
        <w:rPr>
          <w:rFonts w:ascii="Times New Roman"/>
          <w:b w:val="false"/>
          <w:i w:val="false"/>
          <w:color w:val="000000"/>
          <w:sz w:val="28"/>
        </w:rPr>
        <w:t xml:space="preserve"> сәйкес әзірленген және Қазақстандық ұлттық дәрілік формулярды, белгілі бір аурулары (жай-күйлері) бар азаматтардың жекелеген санаттарын тегін және (немесе) жеңілдікпен амбулаториялық қамтамасыз етуге арналған дәрілік заттар мен медициналық бұйымдардың тізбесін қалыптастыру, сондай-ақ денсаулық сақтау ұйымдарының дәрілік формулярларын әзірлеу тәртібін айқындайды.</w:t>
      </w:r>
    </w:p>
    <w:bookmarkEnd w:id="11"/>
    <w:bookmarkStart w:name="z13" w:id="12"/>
    <w:p>
      <w:pPr>
        <w:spacing w:after="0"/>
        <w:ind w:left="0"/>
        <w:jc w:val="both"/>
      </w:pPr>
      <w:r>
        <w:rPr>
          <w:rFonts w:ascii="Times New Roman"/>
          <w:b w:val="false"/>
          <w:i w:val="false"/>
          <w:color w:val="000000"/>
          <w:sz w:val="28"/>
        </w:rPr>
        <w:t>
      2. Осы Қағидаларда мынадай негізгі терминдер мен ұғымдар пайдаланылады:</w:t>
      </w:r>
    </w:p>
    <w:bookmarkEnd w:id="12"/>
    <w:bookmarkStart w:name="z14" w:id="13"/>
    <w:p>
      <w:pPr>
        <w:spacing w:after="0"/>
        <w:ind w:left="0"/>
        <w:jc w:val="both"/>
      </w:pPr>
      <w:r>
        <w:rPr>
          <w:rFonts w:ascii="Times New Roman"/>
          <w:b w:val="false"/>
          <w:i w:val="false"/>
          <w:color w:val="000000"/>
          <w:sz w:val="28"/>
        </w:rPr>
        <w:t>
      1)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3"/>
    <w:bookmarkStart w:name="z15" w:id="14"/>
    <w:p>
      <w:pPr>
        <w:spacing w:after="0"/>
        <w:ind w:left="0"/>
        <w:jc w:val="both"/>
      </w:pPr>
      <w:r>
        <w:rPr>
          <w:rFonts w:ascii="Times New Roman"/>
          <w:b w:val="false"/>
          <w:i w:val="false"/>
          <w:color w:val="000000"/>
          <w:sz w:val="28"/>
        </w:rPr>
        <w:t>
      2) дәрілік зат – затты не заттардың құрамасын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bookmarkEnd w:id="14"/>
    <w:bookmarkStart w:name="z16" w:id="15"/>
    <w:p>
      <w:pPr>
        <w:spacing w:after="0"/>
        <w:ind w:left="0"/>
        <w:jc w:val="both"/>
      </w:pPr>
      <w:r>
        <w:rPr>
          <w:rFonts w:ascii="Times New Roman"/>
          <w:b w:val="false"/>
          <w:i w:val="false"/>
          <w:color w:val="000000"/>
          <w:sz w:val="28"/>
        </w:rPr>
        <w:t>
      3) дәрілік препарат – диагностикалау, емдеу мен профилактика үшін қолданылатын, дәрілік нысан түріндегі дәрілік зат;</w:t>
      </w:r>
    </w:p>
    <w:bookmarkEnd w:id="15"/>
    <w:bookmarkStart w:name="z17" w:id="16"/>
    <w:p>
      <w:pPr>
        <w:spacing w:after="0"/>
        <w:ind w:left="0"/>
        <w:jc w:val="both"/>
      </w:pPr>
      <w:r>
        <w:rPr>
          <w:rFonts w:ascii="Times New Roman"/>
          <w:b w:val="false"/>
          <w:i w:val="false"/>
          <w:color w:val="000000"/>
          <w:sz w:val="28"/>
        </w:rPr>
        <w:t>
      4) дәрілік заттың дәлелденген клиникалық тиімділігі – мета-талдауларда және (немесе) жүйелі шолуларда және (немесе) рандомизирленген бақыланатын клиникалық зерттеулерде дәлелденген терапиялық мақсаттардағы фармакологиялық әсер;</w:t>
      </w:r>
    </w:p>
    <w:bookmarkEnd w:id="16"/>
    <w:bookmarkStart w:name="z18" w:id="17"/>
    <w:p>
      <w:pPr>
        <w:spacing w:after="0"/>
        <w:ind w:left="0"/>
        <w:jc w:val="both"/>
      </w:pPr>
      <w:r>
        <w:rPr>
          <w:rFonts w:ascii="Times New Roman"/>
          <w:b w:val="false"/>
          <w:i w:val="false"/>
          <w:color w:val="000000"/>
          <w:sz w:val="28"/>
        </w:rPr>
        <w:t>
      5)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көрсету сапасын бақылау саласындағы басшылықты және салааралық үйлестіруді жүзеге асыратын орталық атқарушы орган;</w:t>
      </w:r>
    </w:p>
    <w:bookmarkEnd w:id="17"/>
    <w:bookmarkStart w:name="z19" w:id="18"/>
    <w:p>
      <w:pPr>
        <w:spacing w:after="0"/>
        <w:ind w:left="0"/>
        <w:jc w:val="both"/>
      </w:pPr>
      <w:r>
        <w:rPr>
          <w:rFonts w:ascii="Times New Roman"/>
          <w:b w:val="false"/>
          <w:i w:val="false"/>
          <w:color w:val="000000"/>
          <w:sz w:val="28"/>
        </w:rPr>
        <w:t>
      6) дәрілік заттың халықаралық патенттелмеген атауы (бұдан әрі – ХПА) – дәрілік заттың Дүниежүзілік денсаулық сақтау ұйымы ұсынған атауы;</w:t>
      </w:r>
    </w:p>
    <w:bookmarkEnd w:id="18"/>
    <w:bookmarkStart w:name="z20" w:id="19"/>
    <w:p>
      <w:pPr>
        <w:spacing w:after="0"/>
        <w:ind w:left="0"/>
        <w:jc w:val="both"/>
      </w:pPr>
      <w:r>
        <w:rPr>
          <w:rFonts w:ascii="Times New Roman"/>
          <w:b w:val="false"/>
          <w:i w:val="false"/>
          <w:color w:val="000000"/>
          <w:sz w:val="28"/>
        </w:rPr>
        <w:t>
      7) клиникалық хаттама – белгілі бір ауру немесе клиникалық жағдай кезінде пациентке медициналық көмек көрсетуге қойылатын жалпы талаптарды белгілейтін құжат;</w:t>
      </w:r>
    </w:p>
    <w:bookmarkEnd w:id="19"/>
    <w:bookmarkStart w:name="z21" w:id="20"/>
    <w:p>
      <w:pPr>
        <w:spacing w:after="0"/>
        <w:ind w:left="0"/>
        <w:jc w:val="both"/>
      </w:pPr>
      <w:r>
        <w:rPr>
          <w:rFonts w:ascii="Times New Roman"/>
          <w:b w:val="false"/>
          <w:i w:val="false"/>
          <w:color w:val="000000"/>
          <w:sz w:val="28"/>
        </w:rPr>
        <w:t>
      8) Қазақстандық ұлттық дәрілік формуляр (бұдан әрі – ҚҰФ) – тегін медициналық көмектің кепілдік берілген көлемі шеңберінде және міндетті әлеуметтік медициналық сақтандыру жүйесінде медициналық ұйымдардың дәрілік формулярларын әзірлеу және дәрілік заттарды сатып алу тізімдерін қалыптастыру үшін міндетті негіз болып табылатын, клиникалық қауіпсіздігі мен тиімділігі дәлелденген дәрілік заттардың, сондай-ақ орфандық (сирек кездесетін) дәрілік препараттардың тізбесі;</w:t>
      </w:r>
    </w:p>
    <w:bookmarkEnd w:id="20"/>
    <w:bookmarkStart w:name="z22" w:id="21"/>
    <w:p>
      <w:pPr>
        <w:spacing w:after="0"/>
        <w:ind w:left="0"/>
        <w:jc w:val="both"/>
      </w:pPr>
      <w:r>
        <w:rPr>
          <w:rFonts w:ascii="Times New Roman"/>
          <w:b w:val="false"/>
          <w:i w:val="false"/>
          <w:color w:val="000000"/>
          <w:sz w:val="28"/>
        </w:rPr>
        <w:t>
      9) дәрілік заттар мен медициналық бұйымдардың айналысы саласындағы мемлекеттік сараптама ұйымы (бұдан әрі – сараптама ұйымы) – дәрілік заттар мен медициналық бұйымдарға сараптама жүргізеді және мемлекеттік монополияға жатады;</w:t>
      </w:r>
    </w:p>
    <w:bookmarkEnd w:id="21"/>
    <w:bookmarkStart w:name="z23" w:id="22"/>
    <w:p>
      <w:pPr>
        <w:spacing w:after="0"/>
        <w:ind w:left="0"/>
        <w:jc w:val="both"/>
      </w:pPr>
      <w:r>
        <w:rPr>
          <w:rFonts w:ascii="Times New Roman"/>
          <w:b w:val="false"/>
          <w:i w:val="false"/>
          <w:color w:val="000000"/>
          <w:sz w:val="28"/>
        </w:rPr>
        <w:t>
      10) Дәрілік заттар мен медициналық бұйымдардың мемлекеттік тізілімі – Қазақстан Республикасында тіркелген және медициналық қолдануға рұқсат етілген дәрілік заттар мен медициналық бұйымдар туралы мәліметтерді қамтитын ақпараттық ресурс;</w:t>
      </w:r>
    </w:p>
    <w:bookmarkEnd w:id="22"/>
    <w:bookmarkStart w:name="z24" w:id="23"/>
    <w:p>
      <w:pPr>
        <w:spacing w:after="0"/>
        <w:ind w:left="0"/>
        <w:jc w:val="both"/>
      </w:pPr>
      <w:r>
        <w:rPr>
          <w:rFonts w:ascii="Times New Roman"/>
          <w:b w:val="false"/>
          <w:i w:val="false"/>
          <w:color w:val="000000"/>
          <w:sz w:val="28"/>
        </w:rPr>
        <w:t>
      11) орфандық (сирек кездесетін) дәрілік препарат – жиілігі Қазақстан Республикасында ресми айқындалған деңгейден аспайтын, орфандық (сирек кездесетін) ауруларды диагностикалауға, этиопатогенетикалық немесе патогенетикалық емдеуге арналған дәрілік препарат;</w:t>
      </w:r>
    </w:p>
    <w:bookmarkEnd w:id="23"/>
    <w:bookmarkStart w:name="z25" w:id="24"/>
    <w:p>
      <w:pPr>
        <w:spacing w:after="0"/>
        <w:ind w:left="0"/>
        <w:jc w:val="both"/>
      </w:pPr>
      <w:r>
        <w:rPr>
          <w:rFonts w:ascii="Times New Roman"/>
          <w:b w:val="false"/>
          <w:i w:val="false"/>
          <w:color w:val="000000"/>
          <w:sz w:val="28"/>
        </w:rPr>
        <w:t>
      12) белгілі бір аурулары (жай-күйлері) бар азаматтардың жекелеген санаттарын тегін және (немесе) жеңілдікпен амбулаториялық қамтамасыз етуге арналған дәрілік заттардын мен медициналық бұйымдардың тізбесі – белгілі бір аурулары (жай-күйлері) бар азаматтардың жекелеген санаттары бөлінісінде дәрілік заттардың, медициналық бұйымдар мен бейімделген емдік өнімдердің атаулары мен сипаттамаларын қамтитын, амбулаториялық-емханалық көмек көрсету үшін тегін медициналық көмектің кепілдік берілген көлемі шеңберінде және міндетті әлеуметтік медициналық сақтандыру жүйесінде бюджет қаражаты мен әлеуметтік медициналық сақтандыру қорының активтері есебінен сатып алынатын дәрілік заттар, медициналық бұйымдар мен бейімделген емдік өнімдердің тізбесі;</w:t>
      </w:r>
    </w:p>
    <w:bookmarkEnd w:id="24"/>
    <w:bookmarkStart w:name="z26" w:id="25"/>
    <w:p>
      <w:pPr>
        <w:spacing w:after="0"/>
        <w:ind w:left="0"/>
        <w:jc w:val="both"/>
      </w:pPr>
      <w:r>
        <w:rPr>
          <w:rFonts w:ascii="Times New Roman"/>
          <w:b w:val="false"/>
          <w:i w:val="false"/>
          <w:color w:val="000000"/>
          <w:sz w:val="28"/>
        </w:rPr>
        <w:t>
      13) денсаулық сақтау ұйымының дәрiлiк формуляры – қазақстандық ұлттық дәрілік формулярдың негізінде қалыптастырылған және уәкілетті орган айқындайтын тәртіппен денсаулық сақтау ұйымының басшысы бекіткен, тегін медициналық көмектің кепілдік берілген көлемі шеңберінде және міндетті әлеуметтік медициналық сақтандыру жүйесінде медициналық көмек көрсетуге арналған дәрілік заттардың тізбесі;</w:t>
      </w:r>
    </w:p>
    <w:bookmarkEnd w:id="25"/>
    <w:bookmarkStart w:name="z27" w:id="26"/>
    <w:p>
      <w:pPr>
        <w:spacing w:after="0"/>
        <w:ind w:left="0"/>
        <w:jc w:val="both"/>
      </w:pPr>
      <w:r>
        <w:rPr>
          <w:rFonts w:ascii="Times New Roman"/>
          <w:b w:val="false"/>
          <w:i w:val="false"/>
          <w:color w:val="000000"/>
          <w:sz w:val="28"/>
        </w:rPr>
        <w:t>
      14) облыстардың, республикалық маңызы бар қалалардың және астананың денсаулық сақтауды мемлекеттік басқарудың жергілікті органдары (бұдан әрі – денсаулық сақтау басқармасы) – денсаулық сақтау саласындағы мемлекеттік саясатты іске асыратын, Қазақстан Республикасының денсаулық сақтау саласындағы заңнамасының орындалуын қамтамасыз ететін, азаматтардың денсаулығын сақтау, дәрілік заттардың, медициналық бұйымдардың айналысы саласында басшылықты жүзеге асыратын, денсаулық сақтау субъектілерінің қызметіне мониторинг пен бақылауды жүзеге асыратын мемлекеттік органдар.</w:t>
      </w:r>
    </w:p>
    <w:bookmarkEnd w:id="26"/>
    <w:bookmarkStart w:name="z28" w:id="27"/>
    <w:p>
      <w:pPr>
        <w:spacing w:after="0"/>
        <w:ind w:left="0"/>
        <w:jc w:val="left"/>
      </w:pPr>
      <w:r>
        <w:rPr>
          <w:rFonts w:ascii="Times New Roman"/>
          <w:b/>
          <w:i w:val="false"/>
          <w:color w:val="000000"/>
        </w:rPr>
        <w:t xml:space="preserve"> 2-тарау. ҚҰФ қалыптастыру тәртібі</w:t>
      </w:r>
    </w:p>
    <w:bookmarkEnd w:id="27"/>
    <w:bookmarkStart w:name="z29" w:id="28"/>
    <w:p>
      <w:pPr>
        <w:spacing w:after="0"/>
        <w:ind w:left="0"/>
        <w:jc w:val="both"/>
      </w:pPr>
      <w:r>
        <w:rPr>
          <w:rFonts w:ascii="Times New Roman"/>
          <w:b w:val="false"/>
          <w:i w:val="false"/>
          <w:color w:val="000000"/>
          <w:sz w:val="28"/>
        </w:rPr>
        <w:t xml:space="preserve">
      3. ҚҰФ Кодекстің 86-2-бабының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айқындалатын тәртіппен Формулярлық комиссия клиникалық қауіпсіздігі мен тиімділігі дәлелденген дәрілік заттардан, сондай-ақ орфандық (кездесетіп) дәрілік препараттардан қалыптастырылады.</w:t>
      </w:r>
    </w:p>
    <w:bookmarkEnd w:id="28"/>
    <w:bookmarkStart w:name="z30" w:id="29"/>
    <w:p>
      <w:pPr>
        <w:spacing w:after="0"/>
        <w:ind w:left="0"/>
        <w:jc w:val="both"/>
      </w:pPr>
      <w:r>
        <w:rPr>
          <w:rFonts w:ascii="Times New Roman"/>
          <w:b w:val="false"/>
          <w:i w:val="false"/>
          <w:color w:val="000000"/>
          <w:sz w:val="28"/>
        </w:rPr>
        <w:t>
      4. ҚҰФ дәрілік заттардың халықаралық жіктеме жүйесінің (анатомиялық-терапиялық-химиялық жіктеме (бұдан әрі – АТХ) негізінде қалыптастырылады.</w:t>
      </w:r>
    </w:p>
    <w:bookmarkEnd w:id="29"/>
    <w:bookmarkStart w:name="z31" w:id="30"/>
    <w:p>
      <w:pPr>
        <w:spacing w:after="0"/>
        <w:ind w:left="0"/>
        <w:jc w:val="both"/>
      </w:pPr>
      <w:r>
        <w:rPr>
          <w:rFonts w:ascii="Times New Roman"/>
          <w:b w:val="false"/>
          <w:i w:val="false"/>
          <w:color w:val="000000"/>
          <w:sz w:val="28"/>
        </w:rPr>
        <w:t>
      5. Дәрілік зат ҚҰФ-ға саудалық атауы мен АТХ коды көрсетіле отырып, халықаралық патенттелмеген атауымен (бұдан әрі – ХПА) енгізіледі, орфандық препаратты енгізген жағдайда осы препарат орфандық болып табылатыны туралы белгі қойылады.</w:t>
      </w:r>
    </w:p>
    <w:bookmarkEnd w:id="30"/>
    <w:bookmarkStart w:name="z32" w:id="31"/>
    <w:p>
      <w:pPr>
        <w:spacing w:after="0"/>
        <w:ind w:left="0"/>
        <w:jc w:val="both"/>
      </w:pPr>
      <w:r>
        <w:rPr>
          <w:rFonts w:ascii="Times New Roman"/>
          <w:b w:val="false"/>
          <w:i w:val="false"/>
          <w:color w:val="000000"/>
          <w:sz w:val="28"/>
        </w:rPr>
        <w:t xml:space="preserve">
      6. Дәрілік заттарды ХПА бойынша ҚҰФ-ға енгізу үшін Формулярлық комиссия Кодекстің 86-2-бабының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31"/>
    <w:bookmarkStart w:name="z33" w:id="32"/>
    <w:p>
      <w:pPr>
        <w:spacing w:after="0"/>
        <w:ind w:left="0"/>
        <w:jc w:val="both"/>
      </w:pPr>
      <w:r>
        <w:rPr>
          <w:rFonts w:ascii="Times New Roman"/>
          <w:b w:val="false"/>
          <w:i w:val="false"/>
          <w:color w:val="000000"/>
          <w:sz w:val="28"/>
        </w:rPr>
        <w:t>
      1) орфандық препараттарды қоспағанда, ХПА бойынша Қазақстан Республикасында дәрілік заттарды мемлекеттік тіркеудің, қайта тіркеудің болуы;</w:t>
      </w:r>
    </w:p>
    <w:bookmarkEnd w:id="32"/>
    <w:bookmarkStart w:name="z34" w:id="33"/>
    <w:p>
      <w:pPr>
        <w:spacing w:after="0"/>
        <w:ind w:left="0"/>
        <w:jc w:val="both"/>
      </w:pPr>
      <w:r>
        <w:rPr>
          <w:rFonts w:ascii="Times New Roman"/>
          <w:b w:val="false"/>
          <w:i w:val="false"/>
          <w:color w:val="000000"/>
          <w:sz w:val="28"/>
        </w:rPr>
        <w:t xml:space="preserve">
      2) Кодекстің 86-2-бабының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айқындалатын дәлелдеген клиникалық қауіппсіздік пен тиімділіктің болуы.</w:t>
      </w:r>
    </w:p>
    <w:bookmarkEnd w:id="33"/>
    <w:bookmarkStart w:name="z35" w:id="34"/>
    <w:p>
      <w:pPr>
        <w:spacing w:after="0"/>
        <w:ind w:left="0"/>
        <w:jc w:val="both"/>
      </w:pPr>
      <w:r>
        <w:rPr>
          <w:rFonts w:ascii="Times New Roman"/>
          <w:b w:val="false"/>
          <w:i w:val="false"/>
          <w:color w:val="000000"/>
          <w:sz w:val="28"/>
        </w:rPr>
        <w:t>
      3) халықаралық клиникалық нұсқауларда ХПА-ның болуы;</w:t>
      </w:r>
    </w:p>
    <w:bookmarkEnd w:id="34"/>
    <w:bookmarkStart w:name="z36" w:id="35"/>
    <w:p>
      <w:pPr>
        <w:spacing w:after="0"/>
        <w:ind w:left="0"/>
        <w:jc w:val="both"/>
      </w:pPr>
      <w:r>
        <w:rPr>
          <w:rFonts w:ascii="Times New Roman"/>
          <w:b w:val="false"/>
          <w:i w:val="false"/>
          <w:color w:val="000000"/>
          <w:sz w:val="28"/>
        </w:rPr>
        <w:t>
      4) Дүниежүзілік денсаулық сақтау ұйымының негізгі дәрілік заттар тізімінде ХПА-ның болуы;</w:t>
      </w:r>
    </w:p>
    <w:bookmarkEnd w:id="35"/>
    <w:bookmarkStart w:name="z37" w:id="36"/>
    <w:p>
      <w:pPr>
        <w:spacing w:after="0"/>
        <w:ind w:left="0"/>
        <w:jc w:val="both"/>
      </w:pPr>
      <w:r>
        <w:rPr>
          <w:rFonts w:ascii="Times New Roman"/>
          <w:b w:val="false"/>
          <w:i w:val="false"/>
          <w:color w:val="000000"/>
          <w:sz w:val="28"/>
        </w:rPr>
        <w:t>
      5) Британдық ұлттық дәрілік формулярда (бұдан әрі – БҰФ) және (немесе) балаларға арналған Британдық ұлттық формулярда (бұдан әрі – балаларға арналған БҰФ) ХПА-ның болуы;</w:t>
      </w:r>
    </w:p>
    <w:bookmarkEnd w:id="36"/>
    <w:bookmarkStart w:name="z38" w:id="37"/>
    <w:p>
      <w:pPr>
        <w:spacing w:after="0"/>
        <w:ind w:left="0"/>
        <w:jc w:val="both"/>
      </w:pPr>
      <w:r>
        <w:rPr>
          <w:rFonts w:ascii="Times New Roman"/>
          <w:b w:val="false"/>
          <w:i w:val="false"/>
          <w:color w:val="000000"/>
          <w:sz w:val="28"/>
        </w:rPr>
        <w:t>
      6) Америка Құрама Штаттарының (бұдан әрі – АҚШ) Азық-түлік өнімдері мен дәрілік заттарды бақылау басқармасы және (немесе) Дәрілік заттар жөніндегі еуропалық агенттіктің мақұлдауының болуы;</w:t>
      </w:r>
    </w:p>
    <w:bookmarkEnd w:id="37"/>
    <w:bookmarkStart w:name="z39" w:id="38"/>
    <w:p>
      <w:pPr>
        <w:spacing w:after="0"/>
        <w:ind w:left="0"/>
        <w:jc w:val="both"/>
      </w:pPr>
      <w:r>
        <w:rPr>
          <w:rFonts w:ascii="Times New Roman"/>
          <w:b w:val="false"/>
          <w:i w:val="false"/>
          <w:color w:val="000000"/>
          <w:sz w:val="28"/>
        </w:rPr>
        <w:t>
      7) Қазақстан Республикасының клиникалық хаттамаларында болуы қаралады.</w:t>
      </w:r>
    </w:p>
    <w:bookmarkEnd w:id="38"/>
    <w:p>
      <w:pPr>
        <w:spacing w:after="0"/>
        <w:ind w:left="0"/>
        <w:jc w:val="both"/>
      </w:pPr>
      <w:r>
        <w:rPr>
          <w:rFonts w:ascii="Times New Roman"/>
          <w:b w:val="false"/>
          <w:i w:val="false"/>
          <w:color w:val="000000"/>
          <w:sz w:val="28"/>
        </w:rPr>
        <w:t>
      Жоғарыда аталған өлшемшарттардың кемінде бесеуі, соның ішінде 1) тармақшасы сәйкес келген жағдайда ХПА бойынша дәрілік зат Формулярлық комиссия отырысының хаттамасының негізінде ҚҰФ-қа енгізіледі.</w:t>
      </w:r>
    </w:p>
    <w:p>
      <w:pPr>
        <w:spacing w:after="0"/>
        <w:ind w:left="0"/>
        <w:jc w:val="both"/>
      </w:pPr>
      <w:r>
        <w:rPr>
          <w:rFonts w:ascii="Times New Roman"/>
          <w:b w:val="false"/>
          <w:i w:val="false"/>
          <w:color w:val="000000"/>
          <w:sz w:val="28"/>
        </w:rPr>
        <w:t>
      Жоғарыда аталған өлшемшарттардың төртеуі және одан кем оның ішінде 1) тармақшасы сәйкес келген жағдайда, ХПА бойынша дәрілік зат ҚҰФ-қа енгізілмейді.</w:t>
      </w:r>
    </w:p>
    <w:bookmarkStart w:name="z40" w:id="39"/>
    <w:p>
      <w:pPr>
        <w:spacing w:after="0"/>
        <w:ind w:left="0"/>
        <w:jc w:val="both"/>
      </w:pPr>
      <w:r>
        <w:rPr>
          <w:rFonts w:ascii="Times New Roman"/>
          <w:b w:val="false"/>
          <w:i w:val="false"/>
          <w:color w:val="000000"/>
          <w:sz w:val="28"/>
        </w:rPr>
        <w:t xml:space="preserve">
      7. Дәрілік препараттарды саудалық атауы бойынша ҚҰФ-қа дәрілік заттарды енгізу үшін ҚҰФ-та ХПА бойынша дәрілік зат болған жағдайда Формулярлық комиссия Кодекстің 86-2-бабының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39"/>
    <w:bookmarkStart w:name="z41" w:id="40"/>
    <w:p>
      <w:pPr>
        <w:spacing w:after="0"/>
        <w:ind w:left="0"/>
        <w:jc w:val="both"/>
      </w:pPr>
      <w:r>
        <w:rPr>
          <w:rFonts w:ascii="Times New Roman"/>
          <w:b w:val="false"/>
          <w:i w:val="false"/>
          <w:color w:val="000000"/>
          <w:sz w:val="28"/>
        </w:rPr>
        <w:t>
      1) орфандық препараттарды қоспағанда, Қазақстан Республикасында саудалық атауы бойынша дәрілік заттың мемлекеттік тіркелуінің болуы (дәрілік препараттың сапасын тиісінше растайды);</w:t>
      </w:r>
    </w:p>
    <w:bookmarkEnd w:id="40"/>
    <w:bookmarkStart w:name="z42" w:id="41"/>
    <w:p>
      <w:pPr>
        <w:spacing w:after="0"/>
        <w:ind w:left="0"/>
        <w:jc w:val="both"/>
      </w:pPr>
      <w:r>
        <w:rPr>
          <w:rFonts w:ascii="Times New Roman"/>
          <w:b w:val="false"/>
          <w:i w:val="false"/>
          <w:color w:val="000000"/>
          <w:sz w:val="28"/>
        </w:rPr>
        <w:t>
      2) БҰФ-да немесе балаларға арналған БҰФ-да ұсынылған дәрілік нысаны мен дозасының болуы;</w:t>
      </w:r>
    </w:p>
    <w:bookmarkEnd w:id="41"/>
    <w:bookmarkStart w:name="z43" w:id="42"/>
    <w:p>
      <w:pPr>
        <w:spacing w:after="0"/>
        <w:ind w:left="0"/>
        <w:jc w:val="both"/>
      </w:pPr>
      <w:r>
        <w:rPr>
          <w:rFonts w:ascii="Times New Roman"/>
          <w:b w:val="false"/>
          <w:i w:val="false"/>
          <w:color w:val="000000"/>
          <w:sz w:val="28"/>
        </w:rPr>
        <w:t>
      3) АҚШ Азық–түлік өнімдері мен дәрілік заттарды бақылау басқармасы және (немесе) Дәрілік заттар жөніндегі еуропалық агенттіктің ұсынылған дәрілік нысан мен дозаны мақұлдауының болуы;</w:t>
      </w:r>
    </w:p>
    <w:bookmarkEnd w:id="42"/>
    <w:bookmarkStart w:name="z44" w:id="43"/>
    <w:p>
      <w:pPr>
        <w:spacing w:after="0"/>
        <w:ind w:left="0"/>
        <w:jc w:val="both"/>
      </w:pPr>
      <w:r>
        <w:rPr>
          <w:rFonts w:ascii="Times New Roman"/>
          <w:b w:val="false"/>
          <w:i w:val="false"/>
          <w:color w:val="000000"/>
          <w:sz w:val="28"/>
        </w:rPr>
        <w:t>
      4) сараптама ұйымының қайта өндірілген дәрілік препараттар үшін терапиялық баламалылық және (немесе) биобаламалылық деректерін растауының болуы қарастырылады.</w:t>
      </w:r>
    </w:p>
    <w:bookmarkEnd w:id="43"/>
    <w:p>
      <w:pPr>
        <w:spacing w:after="0"/>
        <w:ind w:left="0"/>
        <w:jc w:val="both"/>
      </w:pPr>
      <w:r>
        <w:rPr>
          <w:rFonts w:ascii="Times New Roman"/>
          <w:b w:val="false"/>
          <w:i w:val="false"/>
          <w:color w:val="000000"/>
          <w:sz w:val="28"/>
        </w:rPr>
        <w:t>
      Жоғарыда аталған өлшемшарттарға сәйкес келген жағдайда дәрілік зат саудалық атауы бойынша Формулярлық комиссия отырысының хаттамасы негізінде ҚҰФ-қа енгізіледі.</w:t>
      </w:r>
    </w:p>
    <w:p>
      <w:pPr>
        <w:spacing w:after="0"/>
        <w:ind w:left="0"/>
        <w:jc w:val="both"/>
      </w:pPr>
      <w:r>
        <w:rPr>
          <w:rFonts w:ascii="Times New Roman"/>
          <w:b w:val="false"/>
          <w:i w:val="false"/>
          <w:color w:val="000000"/>
          <w:sz w:val="28"/>
        </w:rPr>
        <w:t>
      Жоғарыда аталған өлшемшарттарға сәйкес келмеген жағдайда дәрілік зат саудалық атауы бойынша ҚҰФ-қа енгізілмейді.</w:t>
      </w:r>
    </w:p>
    <w:bookmarkStart w:name="z45" w:id="44"/>
    <w:p>
      <w:pPr>
        <w:spacing w:after="0"/>
        <w:ind w:left="0"/>
        <w:jc w:val="both"/>
      </w:pPr>
      <w:r>
        <w:rPr>
          <w:rFonts w:ascii="Times New Roman"/>
          <w:b w:val="false"/>
          <w:i w:val="false"/>
          <w:color w:val="000000"/>
          <w:sz w:val="28"/>
        </w:rPr>
        <w:t xml:space="preserve">
      8. ҚҰФ-тан дәрілік препараттарды алып тастау үшін Формулярлық комиссия Кодекстің 86-2-бабының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44"/>
    <w:bookmarkStart w:name="z46" w:id="45"/>
    <w:p>
      <w:pPr>
        <w:spacing w:after="0"/>
        <w:ind w:left="0"/>
        <w:jc w:val="both"/>
      </w:pPr>
      <w:r>
        <w:rPr>
          <w:rFonts w:ascii="Times New Roman"/>
          <w:b w:val="false"/>
          <w:i w:val="false"/>
          <w:color w:val="000000"/>
          <w:sz w:val="28"/>
        </w:rPr>
        <w:t>
      1) ауруларды, синдромдарды және жай-күйлерді диагностикалау, профилактика, емдеу немесе оңалту кезінде дәлелденген клиникалық (немесе) фармакоэкономикалық артықшылықтарға ие және (немесе) қауіпсіздігі жоғары балама дәрілік препараттарды енгізу;</w:t>
      </w:r>
    </w:p>
    <w:bookmarkEnd w:id="45"/>
    <w:bookmarkStart w:name="z47" w:id="46"/>
    <w:p>
      <w:pPr>
        <w:spacing w:after="0"/>
        <w:ind w:left="0"/>
        <w:jc w:val="both"/>
      </w:pPr>
      <w:r>
        <w:rPr>
          <w:rFonts w:ascii="Times New Roman"/>
          <w:b w:val="false"/>
          <w:i w:val="false"/>
          <w:color w:val="000000"/>
          <w:sz w:val="28"/>
        </w:rPr>
        <w:t>
      2) сараптама ұйымының деректері бойынша дәрілік препараттарды қолдану кезінде уытты және (немесе) жағымсыз жанама әсерлердің жоғары жиілігі туралы мәліметтердің пайда болуы;</w:t>
      </w:r>
    </w:p>
    <w:bookmarkEnd w:id="46"/>
    <w:bookmarkStart w:name="z48" w:id="47"/>
    <w:p>
      <w:pPr>
        <w:spacing w:after="0"/>
        <w:ind w:left="0"/>
        <w:jc w:val="both"/>
      </w:pPr>
      <w:r>
        <w:rPr>
          <w:rFonts w:ascii="Times New Roman"/>
          <w:b w:val="false"/>
          <w:i w:val="false"/>
          <w:color w:val="000000"/>
          <w:sz w:val="28"/>
        </w:rPr>
        <w:t>
      3) уәкілетті органның деректері бойынша Қазақстан Республикасында дәрілік препараттан тіркеу куәлігін кері қайтарып алу;</w:t>
      </w:r>
    </w:p>
    <w:bookmarkEnd w:id="47"/>
    <w:bookmarkStart w:name="z49" w:id="48"/>
    <w:p>
      <w:pPr>
        <w:spacing w:after="0"/>
        <w:ind w:left="0"/>
        <w:jc w:val="both"/>
      </w:pPr>
      <w:r>
        <w:rPr>
          <w:rFonts w:ascii="Times New Roman"/>
          <w:b w:val="false"/>
          <w:i w:val="false"/>
          <w:color w:val="000000"/>
          <w:sz w:val="28"/>
        </w:rPr>
        <w:t>
      4) Дәрілік заттарды мемлекеттік тіркеуді жою немесе Дәрілік заттар мен медициналық бұйымдардың мемлекеттік тізілімінің деректері бойынша күнтізбелік бір жылдан асатын кезең ішінде Қазақстан Республикасында тіркеу мерзімінің өтуі қаралады.</w:t>
      </w:r>
    </w:p>
    <w:bookmarkEnd w:id="48"/>
    <w:bookmarkStart w:name="z50" w:id="49"/>
    <w:p>
      <w:pPr>
        <w:spacing w:after="0"/>
        <w:ind w:left="0"/>
        <w:jc w:val="both"/>
      </w:pPr>
      <w:r>
        <w:rPr>
          <w:rFonts w:ascii="Times New Roman"/>
          <w:b w:val="false"/>
          <w:i w:val="false"/>
          <w:color w:val="000000"/>
          <w:sz w:val="28"/>
        </w:rPr>
        <w:t xml:space="preserve">
      9. Кодекстің 7-бабы 1-тармағының </w:t>
      </w:r>
      <w:r>
        <w:rPr>
          <w:rFonts w:ascii="Times New Roman"/>
          <w:b w:val="false"/>
          <w:i w:val="false"/>
          <w:color w:val="000000"/>
          <w:sz w:val="28"/>
        </w:rPr>
        <w:t>69-1) тармақшасына</w:t>
      </w:r>
      <w:r>
        <w:rPr>
          <w:rFonts w:ascii="Times New Roman"/>
          <w:b w:val="false"/>
          <w:i w:val="false"/>
          <w:color w:val="000000"/>
          <w:sz w:val="28"/>
        </w:rPr>
        <w:t xml:space="preserve"> сәйкес ҚҰФ-ты Формулярлық комиссия отырысының хаттамасы негізінде уәкілетті орган бекітеді.</w:t>
      </w:r>
    </w:p>
    <w:bookmarkEnd w:id="49"/>
    <w:bookmarkStart w:name="z51" w:id="50"/>
    <w:p>
      <w:pPr>
        <w:spacing w:after="0"/>
        <w:ind w:left="0"/>
        <w:jc w:val="both"/>
      </w:pPr>
      <w:r>
        <w:rPr>
          <w:rFonts w:ascii="Times New Roman"/>
          <w:b w:val="false"/>
          <w:i w:val="false"/>
          <w:color w:val="000000"/>
          <w:sz w:val="28"/>
        </w:rPr>
        <w:t>
      10. ҚҰФ-ға өзгерістер мен толықтырулар енгізу жартыжылда 1 рет кезеңділікпен жүргізіледі.</w:t>
      </w:r>
    </w:p>
    <w:bookmarkEnd w:id="50"/>
    <w:bookmarkStart w:name="z52" w:id="51"/>
    <w:p>
      <w:pPr>
        <w:spacing w:after="0"/>
        <w:ind w:left="0"/>
        <w:jc w:val="both"/>
      </w:pPr>
      <w:r>
        <w:rPr>
          <w:rFonts w:ascii="Times New Roman"/>
          <w:b w:val="false"/>
          <w:i w:val="false"/>
          <w:color w:val="000000"/>
          <w:sz w:val="28"/>
        </w:rPr>
        <w:t>
      11. ҚҰФ-ты бекіту туралы Қазақстан Республикасы Денсаулық сақтау министрінің бұйрығының ресми жарияланған күнінен бастап 1 (бір) айдың ішінде дәрілік заттың АТХ коды бойынша әрбір ХПА-ға қолдануға көрсетілімдері, қарсы көрсетілімдері, сақтандыру шаралары, дәрілік өзара әрекеттесуі, бүйрек және бауыр функцияларының бұзылуы, жүктілік және емшекпен емізу кезінде қолданылуы, жанама әсерлері, белгілі бір көрсетілімдер кезінде қолдану тәсілі және дозалау, балаларда қолдану, сондай-ақ препаратты мемлекет өтеу кезінде қаржыландыру көздері көрсетіле отырып, ҚҰФ интернет-ресурсында формулярлық мақала қалыптастырылады.</w:t>
      </w:r>
    </w:p>
    <w:bookmarkEnd w:id="51"/>
    <w:bookmarkStart w:name="z53" w:id="52"/>
    <w:p>
      <w:pPr>
        <w:spacing w:after="0"/>
        <w:ind w:left="0"/>
        <w:jc w:val="both"/>
      </w:pPr>
      <w:r>
        <w:rPr>
          <w:rFonts w:ascii="Times New Roman"/>
          <w:b w:val="false"/>
          <w:i w:val="false"/>
          <w:color w:val="000000"/>
          <w:sz w:val="28"/>
        </w:rPr>
        <w:t>
      12. "Көрсетілімдер" деген бөлімде тиімділігі дәлелденген көрсетілімдер, сондай-ақ БҰФ-да және (немесе) балаларға арналған БҰФ-да жарияланған офф-лейбл көрсетілімдері (бекітілген медициналық қолдану жөніндегі нұсқаулықтарда көрсетілмеген көрсетілімдер) көрсетіледі.</w:t>
      </w:r>
    </w:p>
    <w:bookmarkEnd w:id="52"/>
    <w:bookmarkStart w:name="z54" w:id="53"/>
    <w:p>
      <w:pPr>
        <w:spacing w:after="0"/>
        <w:ind w:left="0"/>
        <w:jc w:val="both"/>
      </w:pPr>
      <w:r>
        <w:rPr>
          <w:rFonts w:ascii="Times New Roman"/>
          <w:b w:val="false"/>
          <w:i w:val="false"/>
          <w:color w:val="000000"/>
          <w:sz w:val="28"/>
        </w:rPr>
        <w:t>
      13. Қарсы көрсетілімдер, сақтандыру шаралары, дәрілік өзара әрекеттесулер, бүйрек және бауыр функцияларының бұзылуы, жүктілік және емшекпен емізу кезінде қолданылуы, жанама реакциялар ретінде монография жазу кезеңінде дәлелді медицинаның дерекқорында базасында дәрілік затқа бар барлық мәліметтер келтіріледі.</w:t>
      </w:r>
    </w:p>
    <w:bookmarkEnd w:id="53"/>
    <w:bookmarkStart w:name="z55" w:id="54"/>
    <w:p>
      <w:pPr>
        <w:spacing w:after="0"/>
        <w:ind w:left="0"/>
        <w:jc w:val="both"/>
      </w:pPr>
      <w:r>
        <w:rPr>
          <w:rFonts w:ascii="Times New Roman"/>
          <w:b w:val="false"/>
          <w:i w:val="false"/>
          <w:color w:val="000000"/>
          <w:sz w:val="28"/>
        </w:rPr>
        <w:t>
      14. "Балаларға үшін қолдану" деген бөлімде балаларға арналған БҰФ ұсынымдарын ескере отырып, балаларға қолданудың ерекшеліктері туралы ақпарат орналастырылады.</w:t>
      </w:r>
    </w:p>
    <w:bookmarkEnd w:id="54"/>
    <w:bookmarkStart w:name="z56" w:id="55"/>
    <w:p>
      <w:pPr>
        <w:spacing w:after="0"/>
        <w:ind w:left="0"/>
        <w:jc w:val="left"/>
      </w:pPr>
      <w:r>
        <w:rPr>
          <w:rFonts w:ascii="Times New Roman"/>
          <w:b/>
          <w:i w:val="false"/>
          <w:color w:val="000000"/>
        </w:rPr>
        <w:t xml:space="preserve"> 3-тарау. Белгілі бір аурулары (жай-күйлері) бар азаматтардың жекелеген санаттарын тегін және (немесе) жеңілдікпен амбулаториялық қамтамасыз етуге арналған дәрілік заттар мен медициналық бұйымдардың тізбесін қалыптастыру тәртібі</w:t>
      </w:r>
    </w:p>
    <w:bookmarkEnd w:id="55"/>
    <w:bookmarkStart w:name="z57" w:id="56"/>
    <w:p>
      <w:pPr>
        <w:spacing w:after="0"/>
        <w:ind w:left="0"/>
        <w:jc w:val="both"/>
      </w:pPr>
      <w:r>
        <w:rPr>
          <w:rFonts w:ascii="Times New Roman"/>
          <w:b w:val="false"/>
          <w:i w:val="false"/>
          <w:color w:val="000000"/>
          <w:sz w:val="28"/>
        </w:rPr>
        <w:t>
      15. Белгілі бір аурулары (жай-күйлері) бар азаматтардың жекелеген санаттарын тегін және (немесе) жеңілдікпен амбулаториялық қамтамасыз етуге арналған дәрілік заттар мен медициналық бұйымдардың тізбесін (бұдан әрі - Тізбе) Кодекстің 86-2-бабының 2-тармағына сәйкес Формулярлық комиссия қарағаннан және келіскеннен кейін уәкілетті органның құрылымдық бөлімшесі қалыптастырады.</w:t>
      </w:r>
    </w:p>
    <w:bookmarkEnd w:id="56"/>
    <w:bookmarkStart w:name="z58" w:id="57"/>
    <w:p>
      <w:pPr>
        <w:spacing w:after="0"/>
        <w:ind w:left="0"/>
        <w:jc w:val="both"/>
      </w:pPr>
      <w:r>
        <w:rPr>
          <w:rFonts w:ascii="Times New Roman"/>
          <w:b w:val="false"/>
          <w:i w:val="false"/>
          <w:color w:val="000000"/>
          <w:sz w:val="28"/>
        </w:rPr>
        <w:t>
      16. Тізбе:</w:t>
      </w:r>
    </w:p>
    <w:bookmarkEnd w:id="57"/>
    <w:bookmarkStart w:name="z59" w:id="58"/>
    <w:p>
      <w:pPr>
        <w:spacing w:after="0"/>
        <w:ind w:left="0"/>
        <w:jc w:val="both"/>
      </w:pPr>
      <w:r>
        <w:rPr>
          <w:rFonts w:ascii="Times New Roman"/>
          <w:b w:val="false"/>
          <w:i w:val="false"/>
          <w:color w:val="000000"/>
          <w:sz w:val="28"/>
        </w:rPr>
        <w:t>
      1) дәрілік заттармен, медициналық бұйымдармен және бейімделген емдік өнімдермен тегін және (немесе) жеңілдікпен қамтамасыз етуге жататын аурулардың немесе аурулар топтарының тізбесін;</w:t>
      </w:r>
    </w:p>
    <w:bookmarkEnd w:id="58"/>
    <w:bookmarkStart w:name="z60" w:id="59"/>
    <w:p>
      <w:pPr>
        <w:spacing w:after="0"/>
        <w:ind w:left="0"/>
        <w:jc w:val="both"/>
      </w:pPr>
      <w:r>
        <w:rPr>
          <w:rFonts w:ascii="Times New Roman"/>
          <w:b w:val="false"/>
          <w:i w:val="false"/>
          <w:color w:val="000000"/>
          <w:sz w:val="28"/>
        </w:rPr>
        <w:t>
      2) дәрілік заттармен, медициналық бұйымдармен және бейімделген емдік өнімдермен тегін және (немесе) жеңілдікпен қамтамасыз етуге жататын халықтың санаттарын;</w:t>
      </w:r>
    </w:p>
    <w:bookmarkEnd w:id="59"/>
    <w:bookmarkStart w:name="z61" w:id="60"/>
    <w:p>
      <w:pPr>
        <w:spacing w:after="0"/>
        <w:ind w:left="0"/>
        <w:jc w:val="both"/>
      </w:pPr>
      <w:r>
        <w:rPr>
          <w:rFonts w:ascii="Times New Roman"/>
          <w:b w:val="false"/>
          <w:i w:val="false"/>
          <w:color w:val="000000"/>
          <w:sz w:val="28"/>
        </w:rPr>
        <w:t>
      3) аурулардың тізбесі немесе аурулар топтары және халықтың санаттары шеңберінде өтеуге жататын, сипаттамалары көрсетілген дәрілік заттардың, медициналық бұйымдар мен бейімделген емдік өнімдердің тізбесін қамтиды.</w:t>
      </w:r>
    </w:p>
    <w:bookmarkEnd w:id="60"/>
    <w:bookmarkStart w:name="z62" w:id="61"/>
    <w:p>
      <w:pPr>
        <w:spacing w:after="0"/>
        <w:ind w:left="0"/>
        <w:jc w:val="both"/>
      </w:pPr>
      <w:r>
        <w:rPr>
          <w:rFonts w:ascii="Times New Roman"/>
          <w:b w:val="false"/>
          <w:i w:val="false"/>
          <w:color w:val="000000"/>
          <w:sz w:val="28"/>
        </w:rPr>
        <w:t>
      17. Қажет болған жағдайда олардың ауырлық дәрежесі көрсетіле отырып, аурулардың немесе аурулар топтарының тізбесі аурулар мен денсаулыққа байланысты мәселелердің халықаралық статистикалық жіктемесі (бұдан әрі – АХЖ-10) бойынша кодтау көрсетіле отырып, қалыптастырылады.</w:t>
      </w:r>
    </w:p>
    <w:bookmarkEnd w:id="61"/>
    <w:bookmarkStart w:name="z63" w:id="62"/>
    <w:p>
      <w:pPr>
        <w:spacing w:after="0"/>
        <w:ind w:left="0"/>
        <w:jc w:val="both"/>
      </w:pPr>
      <w:r>
        <w:rPr>
          <w:rFonts w:ascii="Times New Roman"/>
          <w:b w:val="false"/>
          <w:i w:val="false"/>
          <w:color w:val="000000"/>
          <w:sz w:val="28"/>
        </w:rPr>
        <w:t>
      18. Ауруларды немесе аурулар топтарын Тізбеге енгізу үшін:</w:t>
      </w:r>
    </w:p>
    <w:bookmarkEnd w:id="62"/>
    <w:bookmarkStart w:name="z64" w:id="63"/>
    <w:p>
      <w:pPr>
        <w:spacing w:after="0"/>
        <w:ind w:left="0"/>
        <w:jc w:val="both"/>
      </w:pPr>
      <w:r>
        <w:rPr>
          <w:rFonts w:ascii="Times New Roman"/>
          <w:b w:val="false"/>
          <w:i w:val="false"/>
          <w:color w:val="000000"/>
          <w:sz w:val="28"/>
        </w:rPr>
        <w:t xml:space="preserve">
      1) "Әлеуметтік мәні бар аурулардың және айналадағыларға қауіп төндіретін аурулардың тізбесін бекіту туралы" Қазақстан Республикасы Денсаулық сақтау және әлеуметтік даму министрінің 2015 жылғы 21 мамырдағы № 367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30 маусымда № 11512 болып тіркелді) сәйкес әлеуметтік мәні бар аурулар (жай-күйлер) және айналадағылар үшін қауіп төндіретін аурулар;</w:t>
      </w:r>
    </w:p>
    <w:bookmarkEnd w:id="63"/>
    <w:bookmarkStart w:name="z65" w:id="64"/>
    <w:p>
      <w:pPr>
        <w:spacing w:after="0"/>
        <w:ind w:left="0"/>
        <w:jc w:val="both"/>
      </w:pPr>
      <w:r>
        <w:rPr>
          <w:rFonts w:ascii="Times New Roman"/>
          <w:b w:val="false"/>
          <w:i w:val="false"/>
          <w:color w:val="000000"/>
          <w:sz w:val="28"/>
        </w:rPr>
        <w:t>
      2) Қазақстан Республикасындағы сырқаттанушылық құрылымында басым болатын созылмалы аурулар (жай-күйлер);</w:t>
      </w:r>
    </w:p>
    <w:bookmarkEnd w:id="64"/>
    <w:bookmarkStart w:name="z66" w:id="65"/>
    <w:p>
      <w:pPr>
        <w:spacing w:after="0"/>
        <w:ind w:left="0"/>
        <w:jc w:val="both"/>
      </w:pPr>
      <w:r>
        <w:rPr>
          <w:rFonts w:ascii="Times New Roman"/>
          <w:b w:val="false"/>
          <w:i w:val="false"/>
          <w:color w:val="000000"/>
          <w:sz w:val="28"/>
        </w:rPr>
        <w:t>
      3) амбулаториялық-емханалық деңгейде басқарылатын орфандық (сирек кездесетін) аурулар;</w:t>
      </w:r>
    </w:p>
    <w:bookmarkEnd w:id="65"/>
    <w:bookmarkStart w:name="z67" w:id="66"/>
    <w:p>
      <w:pPr>
        <w:spacing w:after="0"/>
        <w:ind w:left="0"/>
        <w:jc w:val="both"/>
      </w:pPr>
      <w:r>
        <w:rPr>
          <w:rFonts w:ascii="Times New Roman"/>
          <w:b w:val="false"/>
          <w:i w:val="false"/>
          <w:color w:val="000000"/>
          <w:sz w:val="28"/>
        </w:rPr>
        <w:t>
      4) ауру (жай-күй) үшін дәлелді медицина тұрғысынан танылған амбулаториялық-емханалық деңгейде дәрілік терапия бағдарламасының болуы қаралады.</w:t>
      </w:r>
    </w:p>
    <w:bookmarkEnd w:id="66"/>
    <w:bookmarkStart w:name="z68" w:id="67"/>
    <w:p>
      <w:pPr>
        <w:spacing w:after="0"/>
        <w:ind w:left="0"/>
        <w:jc w:val="both"/>
      </w:pPr>
      <w:r>
        <w:rPr>
          <w:rFonts w:ascii="Times New Roman"/>
          <w:b w:val="false"/>
          <w:i w:val="false"/>
          <w:color w:val="000000"/>
          <w:sz w:val="28"/>
        </w:rPr>
        <w:t>
      19. Халықтың жекелеген санаттарында аурудың (жай-күйінің) таралуы бойынша эпидемиологиялық деректерге сәйкес халықтың жекелеген санаттарынан іріктеледі.</w:t>
      </w:r>
    </w:p>
    <w:bookmarkEnd w:id="67"/>
    <w:bookmarkStart w:name="z69" w:id="68"/>
    <w:p>
      <w:pPr>
        <w:spacing w:after="0"/>
        <w:ind w:left="0"/>
        <w:jc w:val="both"/>
      </w:pPr>
      <w:r>
        <w:rPr>
          <w:rFonts w:ascii="Times New Roman"/>
          <w:b w:val="false"/>
          <w:i w:val="false"/>
          <w:color w:val="000000"/>
          <w:sz w:val="28"/>
        </w:rPr>
        <w:t>
      20. Дәрілік заттардың тізбесі ХПА бойынша (осындай атаулар болмаған кезде – топтастырылған немесе химиялық атаулар бойынша) АТХ коды көрсетіле отырып қалыптастырылады.</w:t>
      </w:r>
    </w:p>
    <w:bookmarkEnd w:id="68"/>
    <w:bookmarkStart w:name="z70" w:id="69"/>
    <w:p>
      <w:pPr>
        <w:spacing w:after="0"/>
        <w:ind w:left="0"/>
        <w:jc w:val="both"/>
      </w:pPr>
      <w:r>
        <w:rPr>
          <w:rFonts w:ascii="Times New Roman"/>
          <w:b w:val="false"/>
          <w:i w:val="false"/>
          <w:color w:val="000000"/>
          <w:sz w:val="28"/>
        </w:rPr>
        <w:t>
      21. Дәрілік заттар мен медициналық бұйымдарды (бұдан әрі - ДЗ және ММБ) Тізбеге енгізу үшін:</w:t>
      </w:r>
    </w:p>
    <w:bookmarkEnd w:id="69"/>
    <w:bookmarkStart w:name="z71" w:id="70"/>
    <w:p>
      <w:pPr>
        <w:spacing w:after="0"/>
        <w:ind w:left="0"/>
        <w:jc w:val="both"/>
      </w:pPr>
      <w:r>
        <w:rPr>
          <w:rFonts w:ascii="Times New Roman"/>
          <w:b w:val="false"/>
          <w:i w:val="false"/>
          <w:color w:val="000000"/>
          <w:sz w:val="28"/>
        </w:rPr>
        <w:t>
      1) орфандық препараттарды қоспағанда Қазақстан Республикасында дәрілік заттардың немесе медициналық бұйымдардың мемлекеттік тіркелуінің болуы;</w:t>
      </w:r>
    </w:p>
    <w:bookmarkEnd w:id="70"/>
    <w:bookmarkStart w:name="z72" w:id="71"/>
    <w:p>
      <w:pPr>
        <w:spacing w:after="0"/>
        <w:ind w:left="0"/>
        <w:jc w:val="both"/>
      </w:pPr>
      <w:r>
        <w:rPr>
          <w:rFonts w:ascii="Times New Roman"/>
          <w:b w:val="false"/>
          <w:i w:val="false"/>
          <w:color w:val="000000"/>
          <w:sz w:val="28"/>
        </w:rPr>
        <w:t>
      2) Қазақстан Республикасындағы сырқаттанушылық құрылымында басым және амбулаториялық-емханалық деңгейде басқарылатын созылмалы аурулардың (жай-күйлердің), профилактикасы емдеу және оңалту үшін ДЗ және МБ пайдалану;</w:t>
      </w:r>
    </w:p>
    <w:bookmarkEnd w:id="71"/>
    <w:bookmarkStart w:name="z73" w:id="72"/>
    <w:p>
      <w:pPr>
        <w:spacing w:after="0"/>
        <w:ind w:left="0"/>
        <w:jc w:val="both"/>
      </w:pPr>
      <w:r>
        <w:rPr>
          <w:rFonts w:ascii="Times New Roman"/>
          <w:b w:val="false"/>
          <w:i w:val="false"/>
          <w:color w:val="000000"/>
          <w:sz w:val="28"/>
        </w:rPr>
        <w:t>
      3) әлеуметтік мәні бар аурулардың және айналасындағыларға қауіп төндіретін, амбулаториялық-емханалық деңгейде басқарылатын аурулардың профилактикасы, емдеу және оңалту үшін ДЗ және МБ пайдалану;</w:t>
      </w:r>
    </w:p>
    <w:bookmarkEnd w:id="72"/>
    <w:bookmarkStart w:name="z74" w:id="73"/>
    <w:p>
      <w:pPr>
        <w:spacing w:after="0"/>
        <w:ind w:left="0"/>
        <w:jc w:val="both"/>
      </w:pPr>
      <w:r>
        <w:rPr>
          <w:rFonts w:ascii="Times New Roman"/>
          <w:b w:val="false"/>
          <w:i w:val="false"/>
          <w:color w:val="000000"/>
          <w:sz w:val="28"/>
        </w:rPr>
        <w:t>
      4) амбулаториялық-емханалық деңгейде басқарылатын орфандық (сирек кездесетін) аурулардың профилактикасы, емдеу және оңалту үшін ДЗ және МБ пайдалану;</w:t>
      </w:r>
    </w:p>
    <w:bookmarkEnd w:id="73"/>
    <w:bookmarkStart w:name="z75" w:id="74"/>
    <w:p>
      <w:pPr>
        <w:spacing w:after="0"/>
        <w:ind w:left="0"/>
        <w:jc w:val="both"/>
      </w:pPr>
      <w:r>
        <w:rPr>
          <w:rFonts w:ascii="Times New Roman"/>
          <w:b w:val="false"/>
          <w:i w:val="false"/>
          <w:color w:val="000000"/>
          <w:sz w:val="28"/>
        </w:rPr>
        <w:t xml:space="preserve">
      5) белгілі ауруды немесе жай-күйді Кодекстің 86-2-бабының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айқындалатын Қазақстан Республикасының денсаулық сақтау жағдайында амбулаториялық-емханалық деңгейде емдеу кезінде басқада дәрілік заттармен салыстырғанда дәлелденген клиникалық, және (немесе) фармаэкономикалық артықшылықтың және (немесе) тиімділік баламасы, және (немесе) қауіпсіздіктің болуы;</w:t>
      </w:r>
    </w:p>
    <w:bookmarkEnd w:id="74"/>
    <w:bookmarkStart w:name="z76" w:id="75"/>
    <w:p>
      <w:pPr>
        <w:spacing w:after="0"/>
        <w:ind w:left="0"/>
        <w:jc w:val="both"/>
      </w:pPr>
      <w:r>
        <w:rPr>
          <w:rFonts w:ascii="Times New Roman"/>
          <w:b w:val="false"/>
          <w:i w:val="false"/>
          <w:color w:val="000000"/>
          <w:sz w:val="28"/>
        </w:rPr>
        <w:t>
      6) белгілі бір ауруды (жай-күйді) емдеу кезінде қайта өндірілген дәрілік препараттар үшін ұқсас фармакологиялық әрекет ету тетігімен дәрілік заттарға терапиялық эквивалентті және (немесе) биоэквивалентті дәрілік заттар қаралады.</w:t>
      </w:r>
    </w:p>
    <w:bookmarkEnd w:id="75"/>
    <w:p>
      <w:pPr>
        <w:spacing w:after="0"/>
        <w:ind w:left="0"/>
        <w:jc w:val="both"/>
      </w:pPr>
      <w:r>
        <w:rPr>
          <w:rFonts w:ascii="Times New Roman"/>
          <w:b w:val="false"/>
          <w:i w:val="false"/>
          <w:color w:val="000000"/>
          <w:sz w:val="28"/>
        </w:rPr>
        <w:t>
      Жоғарыда аталған тармақшаларға сәйкес келген жағдайда дәрілік зат Белгілі бір аурулары (жай-күйі) бар азаматтардың жекелеген санаттарын тегін және (немесе) жеңілдікті амбулаториялық қамтамасыз ету үшін дәрілік заттар мен медициналық бұйымдар тізбесінің жобасына енгізіледі.</w:t>
      </w:r>
    </w:p>
    <w:p>
      <w:pPr>
        <w:spacing w:after="0"/>
        <w:ind w:left="0"/>
        <w:jc w:val="both"/>
      </w:pPr>
      <w:r>
        <w:rPr>
          <w:rFonts w:ascii="Times New Roman"/>
          <w:b w:val="false"/>
          <w:i w:val="false"/>
          <w:color w:val="000000"/>
          <w:sz w:val="28"/>
        </w:rPr>
        <w:t>
      Жоғарыда аталған тармақшаларға сәйкес келмеген жағдайда дәрілік зат белгілі бір аурулары (жай-күйі) бар азаматтардың жекелеген санаттарын тегін және (немесе) жеңілдікті амбулаториялық қамтамасыз етуге арналған дәрілік заттар мен медициналық бұйымдар тізбесінің жобасына енгізілмейді.</w:t>
      </w:r>
    </w:p>
    <w:bookmarkStart w:name="z77" w:id="76"/>
    <w:p>
      <w:pPr>
        <w:spacing w:after="0"/>
        <w:ind w:left="0"/>
        <w:jc w:val="both"/>
      </w:pPr>
      <w:r>
        <w:rPr>
          <w:rFonts w:ascii="Times New Roman"/>
          <w:b w:val="false"/>
          <w:i w:val="false"/>
          <w:color w:val="000000"/>
          <w:sz w:val="28"/>
        </w:rPr>
        <w:t>
      22. Белгілі бір аурулары (жай – күйі) бар азаматтардың жекелеген санаттарын тегін және (немесе) жеңілдікпен амбулаториялық қамтамасыз етуге арналған дәрілік заттар мен медициналық бұйымдар тізбесінің жобасы Формулярлық комиссияның келіскеннен кейін Медициналық көрсетілетін қызметтердің сапасы жөніндегі біріккен комиссияға (бұдан әрі – СБК) келісуге жіберіледі.</w:t>
      </w:r>
    </w:p>
    <w:bookmarkEnd w:id="76"/>
    <w:bookmarkStart w:name="z78" w:id="77"/>
    <w:p>
      <w:pPr>
        <w:spacing w:after="0"/>
        <w:ind w:left="0"/>
        <w:jc w:val="both"/>
      </w:pPr>
      <w:r>
        <w:rPr>
          <w:rFonts w:ascii="Times New Roman"/>
          <w:b w:val="false"/>
          <w:i w:val="false"/>
          <w:color w:val="000000"/>
          <w:sz w:val="28"/>
        </w:rPr>
        <w:t>
      23. СБК оң шешім қабылдаған кезде уәкілетті органның құрылымдық бөлімшесі ресми тәртіппен 20 (жиырма) жұмыс күні ішінде қаржыландыру көздерін айқындау жөніндегі мәселелерді қарау үшін Формулярлық комиссия мен СБК отырыстарының хаттамасын Қорға және (немесе) Бюджеттік комиссияға жібереді.</w:t>
      </w:r>
    </w:p>
    <w:bookmarkEnd w:id="77"/>
    <w:bookmarkStart w:name="z79" w:id="78"/>
    <w:p>
      <w:pPr>
        <w:spacing w:after="0"/>
        <w:ind w:left="0"/>
        <w:jc w:val="both"/>
      </w:pPr>
      <w:r>
        <w:rPr>
          <w:rFonts w:ascii="Times New Roman"/>
          <w:b w:val="false"/>
          <w:i w:val="false"/>
          <w:color w:val="000000"/>
          <w:sz w:val="28"/>
        </w:rPr>
        <w:t>
      24. Қор және (немесе) Бюджеттік комиссия 10 (он) жұмыс күні ішінде ресми тәртіппен қаржыландыру мәселелерін қарау нәтижелерін уәкілетті органның құрылымдық бөлімшесіне жібереді.</w:t>
      </w:r>
    </w:p>
    <w:bookmarkEnd w:id="78"/>
    <w:bookmarkStart w:name="z80" w:id="79"/>
    <w:p>
      <w:pPr>
        <w:spacing w:after="0"/>
        <w:ind w:left="0"/>
        <w:jc w:val="both"/>
      </w:pPr>
      <w:r>
        <w:rPr>
          <w:rFonts w:ascii="Times New Roman"/>
          <w:b w:val="false"/>
          <w:i w:val="false"/>
          <w:color w:val="000000"/>
          <w:sz w:val="28"/>
        </w:rPr>
        <w:t xml:space="preserve">
      25. Кодекстің 88-бабы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уәкілетті орган Белгілі бір аурулары (жай-күйлері) бар азаматтардың жекелеген санаттарын амбулаториялық деңгейде тегін және (немесе) жеңілдікпен қамтамасыз етуге арналған дәрілік заттардың және медициналық бұйымдардың тізбесін бекітеді.</w:t>
      </w:r>
    </w:p>
    <w:bookmarkEnd w:id="79"/>
    <w:bookmarkStart w:name="z81" w:id="80"/>
    <w:p>
      <w:pPr>
        <w:spacing w:after="0"/>
        <w:ind w:left="0"/>
        <w:jc w:val="both"/>
      </w:pPr>
      <w:r>
        <w:rPr>
          <w:rFonts w:ascii="Times New Roman"/>
          <w:b w:val="false"/>
          <w:i w:val="false"/>
          <w:color w:val="000000"/>
          <w:sz w:val="28"/>
        </w:rPr>
        <w:t>
      26. Белгілі бір аурулары (жай-күйлері) бар азаматтардың жекелеген санаттарын тегін және (немесе) жеңілдікпен амбулаториялық қамтамасыз етуге арналған дәрілік заттар мен медициналық бұйымдардың тізбесіне өгерістер мен толықтырулар енгізу ағымдағы жылғы 1 наурыздан кешіктірмей жылына 1 рет кезеңділікпен жүргізіледі.</w:t>
      </w:r>
    </w:p>
    <w:bookmarkEnd w:id="80"/>
    <w:bookmarkStart w:name="z82" w:id="81"/>
    <w:p>
      <w:pPr>
        <w:spacing w:after="0"/>
        <w:ind w:left="0"/>
        <w:jc w:val="both"/>
      </w:pPr>
      <w:r>
        <w:rPr>
          <w:rFonts w:ascii="Times New Roman"/>
          <w:b w:val="false"/>
          <w:i w:val="false"/>
          <w:color w:val="000000"/>
          <w:sz w:val="28"/>
        </w:rPr>
        <w:t>
      27. Дәрілік заттарды, медициналық бұйымдарды Тізбеден алып тастау үшін:</w:t>
      </w:r>
    </w:p>
    <w:bookmarkEnd w:id="81"/>
    <w:bookmarkStart w:name="z83" w:id="82"/>
    <w:p>
      <w:pPr>
        <w:spacing w:after="0"/>
        <w:ind w:left="0"/>
        <w:jc w:val="both"/>
      </w:pPr>
      <w:r>
        <w:rPr>
          <w:rFonts w:ascii="Times New Roman"/>
          <w:b w:val="false"/>
          <w:i w:val="false"/>
          <w:color w:val="000000"/>
          <w:sz w:val="28"/>
        </w:rPr>
        <w:t>
      1) дәлелденген клиникалық және (немесе) фармакоэкономикалық артықшылықтары бар және (немесе) аурулардың (жай-күйлердің) профилактикасы емдеу немесе оңалту кезінде қауіпсіздігі жоғары балама дәрілік заттарды енгізу;</w:t>
      </w:r>
    </w:p>
    <w:bookmarkEnd w:id="82"/>
    <w:bookmarkStart w:name="z84" w:id="83"/>
    <w:p>
      <w:pPr>
        <w:spacing w:after="0"/>
        <w:ind w:left="0"/>
        <w:jc w:val="both"/>
      </w:pPr>
      <w:r>
        <w:rPr>
          <w:rFonts w:ascii="Times New Roman"/>
          <w:b w:val="false"/>
          <w:i w:val="false"/>
          <w:color w:val="000000"/>
          <w:sz w:val="28"/>
        </w:rPr>
        <w:t>
      2) сараптама ұйымының деректері бойынша дәрілік препаратты қолданған кезде уыттылығы немесе жағымсыз құбылыстардың жоғары жиілігі туралы мәліметтердің пайда болуы;</w:t>
      </w:r>
    </w:p>
    <w:bookmarkEnd w:id="83"/>
    <w:bookmarkStart w:name="z85" w:id="84"/>
    <w:p>
      <w:pPr>
        <w:spacing w:after="0"/>
        <w:ind w:left="0"/>
        <w:jc w:val="both"/>
      </w:pPr>
      <w:r>
        <w:rPr>
          <w:rFonts w:ascii="Times New Roman"/>
          <w:b w:val="false"/>
          <w:i w:val="false"/>
          <w:color w:val="000000"/>
          <w:sz w:val="28"/>
        </w:rPr>
        <w:t>
      3) уәкілетті органның деректері бойынша Қазақстан Республикасында дәрілік препараттан тіркеу куәлігін кері қайтарып алу;</w:t>
      </w:r>
    </w:p>
    <w:bookmarkEnd w:id="84"/>
    <w:bookmarkStart w:name="z86" w:id="85"/>
    <w:p>
      <w:pPr>
        <w:spacing w:after="0"/>
        <w:ind w:left="0"/>
        <w:jc w:val="both"/>
      </w:pPr>
      <w:r>
        <w:rPr>
          <w:rFonts w:ascii="Times New Roman"/>
          <w:b w:val="false"/>
          <w:i w:val="false"/>
          <w:color w:val="000000"/>
          <w:sz w:val="28"/>
        </w:rPr>
        <w:t>
      4) Дәрілік заттар мен медициналық бұйымдардың мемлекеттік тізілімінің деректері бойынша дәрілік заттарды мемлекеттік тіркеудің күшін жою;</w:t>
      </w:r>
    </w:p>
    <w:bookmarkEnd w:id="85"/>
    <w:bookmarkStart w:name="z87" w:id="86"/>
    <w:p>
      <w:pPr>
        <w:spacing w:after="0"/>
        <w:ind w:left="0"/>
        <w:jc w:val="both"/>
      </w:pPr>
      <w:r>
        <w:rPr>
          <w:rFonts w:ascii="Times New Roman"/>
          <w:b w:val="false"/>
          <w:i w:val="false"/>
          <w:color w:val="000000"/>
          <w:sz w:val="28"/>
        </w:rPr>
        <w:t>
      5) дәрілік затты өндірушінің бастамасы қаралады.</w:t>
      </w:r>
    </w:p>
    <w:bookmarkEnd w:id="86"/>
    <w:bookmarkStart w:name="z88" w:id="87"/>
    <w:p>
      <w:pPr>
        <w:spacing w:after="0"/>
        <w:ind w:left="0"/>
        <w:jc w:val="left"/>
      </w:pPr>
      <w:r>
        <w:rPr>
          <w:rFonts w:ascii="Times New Roman"/>
          <w:b/>
          <w:i w:val="false"/>
          <w:color w:val="000000"/>
        </w:rPr>
        <w:t xml:space="preserve"> 4-тарау. Денсаулық сақтау ұйымдарының дәрілік формулярларын әзірлеу тәртібі</w:t>
      </w:r>
    </w:p>
    <w:bookmarkEnd w:id="87"/>
    <w:bookmarkStart w:name="z89" w:id="88"/>
    <w:p>
      <w:pPr>
        <w:spacing w:after="0"/>
        <w:ind w:left="0"/>
        <w:jc w:val="both"/>
      </w:pPr>
      <w:r>
        <w:rPr>
          <w:rFonts w:ascii="Times New Roman"/>
          <w:b w:val="false"/>
          <w:i w:val="false"/>
          <w:color w:val="000000"/>
          <w:sz w:val="28"/>
        </w:rPr>
        <w:t>
      28. Денсаулық сақтау ұйымдарында, оның ішінде медициналық көмек көрсететін және уәкілетті органның және өңірдің денсаулық сақтау басқармаларының қарамағындағы денсаулық сақтау ұйымдарында Формулярлық комиссиялар қалыптастырылады.</w:t>
      </w:r>
    </w:p>
    <w:bookmarkEnd w:id="88"/>
    <w:bookmarkStart w:name="z90" w:id="89"/>
    <w:p>
      <w:pPr>
        <w:spacing w:after="0"/>
        <w:ind w:left="0"/>
        <w:jc w:val="both"/>
      </w:pPr>
      <w:r>
        <w:rPr>
          <w:rFonts w:ascii="Times New Roman"/>
          <w:b w:val="false"/>
          <w:i w:val="false"/>
          <w:color w:val="000000"/>
          <w:sz w:val="28"/>
        </w:rPr>
        <w:t>
      29. Денсаулық сақтау ұйымдарының Формулярлық комиссиясы (бұдан әрі – Комиссия) - негізгі мақсаты формулярлық жүйені енгізу және қолдау көрсету және дәрілік заттарды ұтымды пайдалану, басқару, саясат дайындау, сондай-ақ тиісті денсаулық сақтау ұйымында (өңірде) пайдаланылатын дәрілік заттарды сатып алудың, іріктеудің (тағайындаудың) және пайдаланудың маңызды аспектілерін реттеу болып табылатын консультативтік-кеңесші орган.</w:t>
      </w:r>
    </w:p>
    <w:bookmarkEnd w:id="89"/>
    <w:bookmarkStart w:name="z91" w:id="90"/>
    <w:p>
      <w:pPr>
        <w:spacing w:after="0"/>
        <w:ind w:left="0"/>
        <w:jc w:val="both"/>
      </w:pPr>
      <w:r>
        <w:rPr>
          <w:rFonts w:ascii="Times New Roman"/>
          <w:b w:val="false"/>
          <w:i w:val="false"/>
          <w:color w:val="000000"/>
          <w:sz w:val="28"/>
        </w:rPr>
        <w:t>
      30. Денсаулық сақтау ұйымдарының дәрілік формулярын қалыптастыру мынадай кезеңдерден тұрады:</w:t>
      </w:r>
    </w:p>
    <w:bookmarkEnd w:id="90"/>
    <w:bookmarkStart w:name="z92" w:id="91"/>
    <w:p>
      <w:pPr>
        <w:spacing w:after="0"/>
        <w:ind w:left="0"/>
        <w:jc w:val="both"/>
      </w:pPr>
      <w:r>
        <w:rPr>
          <w:rFonts w:ascii="Times New Roman"/>
          <w:b w:val="false"/>
          <w:i w:val="false"/>
          <w:color w:val="000000"/>
          <w:sz w:val="28"/>
        </w:rPr>
        <w:t>
      1) медициналық көмек көрсету үшін қажетті ХПА бойынша дәрілік заттардың тізімін қалыптастыру не аурулардың таралуы бойынша деректердің негізінде қолданыстағы дәрілік формулярды жетілдіру, сондай-ақ денсаулық сақтау ұйымының бейініне сәйкес науқастар тіркелімін қалыптастыру;</w:t>
      </w:r>
    </w:p>
    <w:bookmarkEnd w:id="91"/>
    <w:bookmarkStart w:name="z93" w:id="92"/>
    <w:p>
      <w:pPr>
        <w:spacing w:after="0"/>
        <w:ind w:left="0"/>
        <w:jc w:val="both"/>
      </w:pPr>
      <w:r>
        <w:rPr>
          <w:rFonts w:ascii="Times New Roman"/>
          <w:b w:val="false"/>
          <w:i w:val="false"/>
          <w:color w:val="000000"/>
          <w:sz w:val="28"/>
        </w:rPr>
        <w:t>
      2) дәрілік препараттардың ҚҰФ-да болуын тексеру;</w:t>
      </w:r>
    </w:p>
    <w:bookmarkEnd w:id="92"/>
    <w:bookmarkStart w:name="z94" w:id="93"/>
    <w:p>
      <w:pPr>
        <w:spacing w:after="0"/>
        <w:ind w:left="0"/>
        <w:jc w:val="both"/>
      </w:pPr>
      <w:r>
        <w:rPr>
          <w:rFonts w:ascii="Times New Roman"/>
          <w:b w:val="false"/>
          <w:i w:val="false"/>
          <w:color w:val="000000"/>
          <w:sz w:val="28"/>
        </w:rPr>
        <w:t>
      3) денсаулық сақтау ұйымының дәрілік формулярында бар аналогтармен салыстырғанда дәрілік затты пайдаланудың клиникалық және экономикалық тиімділігіне салыстырмалы талдау жүргізу және дәрілік формулярға ҚҰФ-дан ең тиімді және ең аз шығынды дәрілік препараттарды енгізу;</w:t>
      </w:r>
    </w:p>
    <w:bookmarkEnd w:id="93"/>
    <w:bookmarkStart w:name="z95" w:id="94"/>
    <w:p>
      <w:pPr>
        <w:spacing w:after="0"/>
        <w:ind w:left="0"/>
        <w:jc w:val="both"/>
      </w:pPr>
      <w:r>
        <w:rPr>
          <w:rFonts w:ascii="Times New Roman"/>
          <w:b w:val="false"/>
          <w:i w:val="false"/>
          <w:color w:val="000000"/>
          <w:sz w:val="28"/>
        </w:rPr>
        <w:t>
      4) дәрілік формулярдың дәрілік заттарын пайдалануды бағалау (АВС-VEN (эй би си – ВЕН) талдау) және денсаулық сақтау ұйымының өткен жылғы дәрілік заттарды тұтынуын талдау нәтижелерін қолдану;</w:t>
      </w:r>
    </w:p>
    <w:bookmarkEnd w:id="94"/>
    <w:bookmarkStart w:name="z96" w:id="95"/>
    <w:p>
      <w:pPr>
        <w:spacing w:after="0"/>
        <w:ind w:left="0"/>
        <w:jc w:val="both"/>
      </w:pPr>
      <w:r>
        <w:rPr>
          <w:rFonts w:ascii="Times New Roman"/>
          <w:b w:val="false"/>
          <w:i w:val="false"/>
          <w:color w:val="000000"/>
          <w:sz w:val="28"/>
        </w:rPr>
        <w:t>
      5) қалыптастырылған дәрілік формулярды Комиссияның отырысында қарау және келісу;</w:t>
      </w:r>
    </w:p>
    <w:bookmarkEnd w:id="95"/>
    <w:bookmarkStart w:name="z97" w:id="96"/>
    <w:p>
      <w:pPr>
        <w:spacing w:after="0"/>
        <w:ind w:left="0"/>
        <w:jc w:val="both"/>
      </w:pPr>
      <w:r>
        <w:rPr>
          <w:rFonts w:ascii="Times New Roman"/>
          <w:b w:val="false"/>
          <w:i w:val="false"/>
          <w:color w:val="000000"/>
          <w:sz w:val="28"/>
        </w:rPr>
        <w:t>
      6) дәрілік формулярды өңірдің денсаулық сақтау басқармаларымен және (немесе) уәкілетті органмен келісу;</w:t>
      </w:r>
    </w:p>
    <w:bookmarkEnd w:id="96"/>
    <w:bookmarkStart w:name="z98" w:id="97"/>
    <w:p>
      <w:pPr>
        <w:spacing w:after="0"/>
        <w:ind w:left="0"/>
        <w:jc w:val="both"/>
      </w:pPr>
      <w:r>
        <w:rPr>
          <w:rFonts w:ascii="Times New Roman"/>
          <w:b w:val="false"/>
          <w:i w:val="false"/>
          <w:color w:val="000000"/>
          <w:sz w:val="28"/>
        </w:rPr>
        <w:t>
      7) денсаулық сақтау ұйымының дәрілік формулярын денсаулық сақтау ұйымының бірінші басшысының бекітуі;</w:t>
      </w:r>
    </w:p>
    <w:bookmarkEnd w:id="97"/>
    <w:bookmarkStart w:name="z99" w:id="98"/>
    <w:p>
      <w:pPr>
        <w:spacing w:after="0"/>
        <w:ind w:left="0"/>
        <w:jc w:val="both"/>
      </w:pPr>
      <w:r>
        <w:rPr>
          <w:rFonts w:ascii="Times New Roman"/>
          <w:b w:val="false"/>
          <w:i w:val="false"/>
          <w:color w:val="000000"/>
          <w:sz w:val="28"/>
        </w:rPr>
        <w:t>
      8) денсаулық сақтау ұйымының дәрілік формулярын қайта қарау жылына кемінде бір рет жүргізіледі;</w:t>
      </w:r>
    </w:p>
    <w:bookmarkEnd w:id="98"/>
    <w:bookmarkStart w:name="z100" w:id="99"/>
    <w:p>
      <w:pPr>
        <w:spacing w:after="0"/>
        <w:ind w:left="0"/>
        <w:jc w:val="both"/>
      </w:pPr>
      <w:r>
        <w:rPr>
          <w:rFonts w:ascii="Times New Roman"/>
          <w:b w:val="false"/>
          <w:i w:val="false"/>
          <w:color w:val="000000"/>
          <w:sz w:val="28"/>
        </w:rPr>
        <w:t>
      9) денсаулық сақтау ұйымдарының дәрілік формулярына толықтырулар мен өзгерістер қажеттілігіне қарай тоқсан сайын енгізіледі.</w:t>
      </w:r>
    </w:p>
    <w:bookmarkEnd w:id="99"/>
    <w:bookmarkStart w:name="z101" w:id="100"/>
    <w:p>
      <w:pPr>
        <w:spacing w:after="0"/>
        <w:ind w:left="0"/>
        <w:jc w:val="both"/>
      </w:pPr>
      <w:r>
        <w:rPr>
          <w:rFonts w:ascii="Times New Roman"/>
          <w:b w:val="false"/>
          <w:i w:val="false"/>
          <w:color w:val="000000"/>
          <w:sz w:val="28"/>
        </w:rPr>
        <w:t>
      31. Комиссия дәрілік заттарды іріктеудің мынадай өлшемшарттарын ескере отырып, дәрілік формулярды әзірлейді:</w:t>
      </w:r>
    </w:p>
    <w:bookmarkEnd w:id="100"/>
    <w:bookmarkStart w:name="z102" w:id="101"/>
    <w:p>
      <w:pPr>
        <w:spacing w:after="0"/>
        <w:ind w:left="0"/>
        <w:jc w:val="both"/>
      </w:pPr>
      <w:r>
        <w:rPr>
          <w:rFonts w:ascii="Times New Roman"/>
          <w:b w:val="false"/>
          <w:i w:val="false"/>
          <w:color w:val="000000"/>
          <w:sz w:val="28"/>
        </w:rPr>
        <w:t>
      1) ҚҰФ-да болуы;</w:t>
      </w:r>
    </w:p>
    <w:bookmarkEnd w:id="101"/>
    <w:bookmarkStart w:name="z103" w:id="102"/>
    <w:p>
      <w:pPr>
        <w:spacing w:after="0"/>
        <w:ind w:left="0"/>
        <w:jc w:val="both"/>
      </w:pPr>
      <w:r>
        <w:rPr>
          <w:rFonts w:ascii="Times New Roman"/>
          <w:b w:val="false"/>
          <w:i w:val="false"/>
          <w:color w:val="000000"/>
          <w:sz w:val="28"/>
        </w:rPr>
        <w:t>
      2) аурулардың таралуы бойынша деректерді ескере отырып, ұсынылатын дәрілік затты пайдалануға негізделген қажеттіліктің, сондай-ақ Қазақстан Республикасының аумағында пайдаланылатын денсаулық сақтау саласындағы қолданыстағы автоматтандырылған ақпараттық ресурстардан науқастар тіркелімінің болуы;</w:t>
      </w:r>
    </w:p>
    <w:bookmarkEnd w:id="102"/>
    <w:bookmarkStart w:name="z104" w:id="103"/>
    <w:p>
      <w:pPr>
        <w:spacing w:after="0"/>
        <w:ind w:left="0"/>
        <w:jc w:val="both"/>
      </w:pPr>
      <w:r>
        <w:rPr>
          <w:rFonts w:ascii="Times New Roman"/>
          <w:b w:val="false"/>
          <w:i w:val="false"/>
          <w:color w:val="000000"/>
          <w:sz w:val="28"/>
        </w:rPr>
        <w:t>
      3) дәрілік формулярдағы аналогпен салыстырғанда артықшылығы бар дәрілік затты таңдау. Аурулардың созылмалы түрлері бар пациенттерді емдеуге арналған препараттарды ауыстыру медициналық көрсетілімдер бойынша жүзеге асырылады;</w:t>
      </w:r>
    </w:p>
    <w:bookmarkEnd w:id="103"/>
    <w:bookmarkStart w:name="z105" w:id="104"/>
    <w:p>
      <w:pPr>
        <w:spacing w:after="0"/>
        <w:ind w:left="0"/>
        <w:jc w:val="both"/>
      </w:pPr>
      <w:r>
        <w:rPr>
          <w:rFonts w:ascii="Times New Roman"/>
          <w:b w:val="false"/>
          <w:i w:val="false"/>
          <w:color w:val="000000"/>
          <w:sz w:val="28"/>
        </w:rPr>
        <w:t>
      4) құны бойынша қолжетімді болуы;</w:t>
      </w:r>
    </w:p>
    <w:bookmarkEnd w:id="104"/>
    <w:bookmarkStart w:name="z106" w:id="105"/>
    <w:p>
      <w:pPr>
        <w:spacing w:after="0"/>
        <w:ind w:left="0"/>
        <w:jc w:val="both"/>
      </w:pPr>
      <w:r>
        <w:rPr>
          <w:rFonts w:ascii="Times New Roman"/>
          <w:b w:val="false"/>
          <w:i w:val="false"/>
          <w:color w:val="000000"/>
          <w:sz w:val="28"/>
        </w:rPr>
        <w:t>
      5) дәрілік препараттың кез келген дәрілік нысанда және кез келген уақытта жеткілікті мөлшерде қолжетімділігі қарастырады.</w:t>
      </w:r>
    </w:p>
    <w:bookmarkEnd w:id="105"/>
    <w:bookmarkStart w:name="z107" w:id="106"/>
    <w:p>
      <w:pPr>
        <w:spacing w:after="0"/>
        <w:ind w:left="0"/>
        <w:jc w:val="both"/>
      </w:pPr>
      <w:r>
        <w:rPr>
          <w:rFonts w:ascii="Times New Roman"/>
          <w:b w:val="false"/>
          <w:i w:val="false"/>
          <w:color w:val="000000"/>
          <w:sz w:val="28"/>
        </w:rPr>
        <w:t>
      32. Өңірдің жиынтық дәрілік формулярын өңірдің денсаулық сақтау ұйымдарының дәрілік формулярларының негізінде медициналық көмек көрсету үшін өңірдің денсаулық сақтау басқармасының Формулярлық комиссиясы әзірлейді.</w:t>
      </w:r>
    </w:p>
    <w:bookmarkEnd w:id="106"/>
    <w:bookmarkStart w:name="z108" w:id="107"/>
    <w:p>
      <w:pPr>
        <w:spacing w:after="0"/>
        <w:ind w:left="0"/>
        <w:jc w:val="both"/>
      </w:pPr>
      <w:r>
        <w:rPr>
          <w:rFonts w:ascii="Times New Roman"/>
          <w:b w:val="false"/>
          <w:i w:val="false"/>
          <w:color w:val="000000"/>
          <w:sz w:val="28"/>
        </w:rPr>
        <w:t>
      33. Денсаулық сақтау ұйымдарының дәрілік формулярлары денсаулық сақтау басқармасына келісу үшін қағаз және электрондық жеткізгіштерде екі данада келесі қаржы жылының алдындағы жылдың 25 желтоқсанынан кешіктірмей ұсынылады.</w:t>
      </w:r>
    </w:p>
    <w:bookmarkEnd w:id="107"/>
    <w:bookmarkStart w:name="z109" w:id="108"/>
    <w:p>
      <w:pPr>
        <w:spacing w:after="0"/>
        <w:ind w:left="0"/>
        <w:jc w:val="both"/>
      </w:pPr>
      <w:r>
        <w:rPr>
          <w:rFonts w:ascii="Times New Roman"/>
          <w:b w:val="false"/>
          <w:i w:val="false"/>
          <w:color w:val="000000"/>
          <w:sz w:val="28"/>
        </w:rPr>
        <w:t>
      34. Уәкілетті органның қарамағындағы және медициналық көмек көрсететін денсаулық сақтау ұйымдарының дәрілік формулярларын уәкілетті органмен келісу бойынша денсаулық сақтау ұйымының бірінші басшысы бекітеді. Дәрілік формуляр уәкілетті органға келісу үшін қағаз және электрондық жеткізгіштерде екі данада келесі қаржы жылының алдындағы жылдың 25 желтоқсанынан кешіктірілмей ұсынылады.</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