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01ffe" w14:textId="9201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прокуратура органдарында әскери қызмет өткеру мәселелері бойынша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2019 жылғы 21 маусымдағы № 55 бұйрығы. Қазақстан Республикасының Әділет министрлігінде 2019 жылғы 27 маусымда № 18910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Бас Прокурорының прокуратура органдарында әскери қызмет өткеру мәселелері бойынша кейбір бұйрықтарына өзгерістер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прокуратура органдарына, ведомстволарына және мекемелеріне келісімшарт бойынша әскери қызметке кіру үшін азаматтар ішінен кандидаттарды іріктеу жөніндегі кейбір мәселелері туралы" Қазақстан Республикасы Бас Прокурорының 2015 жылғы 16 сәуірдегі № 57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тізілімінде № 11236 болып тіркелген, "Әділет" ақпараттық-құқықтық жүйесінде 2015 жылғы 19 маусымда жарияланған):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""Прокуратура туралы" Қазақстан Республикасының 2017 жылғы 30 маусымдағы Заңының 37 бабының </w:t>
      </w:r>
      <w:r>
        <w:rPr>
          <w:rFonts w:ascii="Times New Roman"/>
          <w:b w:val="false"/>
          <w:i w:val="false"/>
          <w:color w:val="000000"/>
          <w:sz w:val="28"/>
        </w:rPr>
        <w:t>6) тармақшасын</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40 баптарын</w:t>
      </w:r>
      <w:r>
        <w:rPr>
          <w:rFonts w:ascii="Times New Roman"/>
          <w:b w:val="false"/>
          <w:i w:val="false"/>
          <w:color w:val="000000"/>
          <w:sz w:val="28"/>
        </w:rPr>
        <w:t xml:space="preserve"> басшылыққа ала отырып,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ережелерінің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27 тармақтарын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3"/>
    <w:bookmarkStart w:name="z6" w:id="4"/>
    <w:p>
      <w:pPr>
        <w:spacing w:after="0"/>
        <w:ind w:left="0"/>
        <w:jc w:val="both"/>
      </w:pPr>
      <w:r>
        <w:rPr>
          <w:rFonts w:ascii="Times New Roman"/>
          <w:b w:val="false"/>
          <w:i w:val="false"/>
          <w:color w:val="000000"/>
          <w:sz w:val="28"/>
        </w:rPr>
        <w:t xml:space="preserve">
      2) "Қазақстан Республикасы әскери прокуратура органдарының тұрғын үй комиссиясының қызметі қағидаларын бекіту туралы" Қазақстан Республикасы Бас Прокурорының 2017 жылғы 25 тамыздағы № 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15754 болып тіркелген, Қазақстан Республикасының нормативтік құқықтық актілер эталондық бақылау банкінде электрондық түрде 2017 жылғы 10 қазанда жарияланған) мынадай өзгерістер енгізілсін:</w:t>
      </w:r>
    </w:p>
    <w:bookmarkEnd w:id="4"/>
    <w:bookmarkStart w:name="z7" w:id="5"/>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 әскери прокуратура органдарының тұрғын үй комиссиясының қызметі қағидаларында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End w:id="5"/>
    <w:bookmarkStart w:name="z8" w:id="6"/>
    <w:p>
      <w:pPr>
        <w:spacing w:after="0"/>
        <w:ind w:left="0"/>
        <w:jc w:val="both"/>
      </w:pPr>
      <w:r>
        <w:rPr>
          <w:rFonts w:ascii="Times New Roman"/>
          <w:b w:val="false"/>
          <w:i w:val="false"/>
          <w:color w:val="000000"/>
          <w:sz w:val="28"/>
        </w:rPr>
        <w:t>
      "4. Комиссияның негізгі міндеттері:</w:t>
      </w:r>
    </w:p>
    <w:bookmarkEnd w:id="6"/>
    <w:bookmarkStart w:name="z9" w:id="7"/>
    <w:p>
      <w:pPr>
        <w:spacing w:after="0"/>
        <w:ind w:left="0"/>
        <w:jc w:val="both"/>
      </w:pPr>
      <w:r>
        <w:rPr>
          <w:rFonts w:ascii="Times New Roman"/>
          <w:b w:val="false"/>
          <w:i w:val="false"/>
          <w:color w:val="000000"/>
          <w:sz w:val="28"/>
        </w:rPr>
        <w:t>
      1) мемлекеттік тұрғын үй қорынан, ведомстволық тұрғын үй қорынан тұрғын үй немесе жергілікті атқарушы орган жеке тұрғын үй қорынан жалдаған тұрғын үй беру не мемлекеттік тұрғын үй қорынан тұрғын үйлерді жекешелендіру туралы шешім қабылдау;</w:t>
      </w:r>
    </w:p>
    <w:bookmarkEnd w:id="7"/>
    <w:bookmarkStart w:name="z10" w:id="8"/>
    <w:p>
      <w:pPr>
        <w:spacing w:after="0"/>
        <w:ind w:left="0"/>
        <w:jc w:val="both"/>
      </w:pPr>
      <w:r>
        <w:rPr>
          <w:rFonts w:ascii="Times New Roman"/>
          <w:b w:val="false"/>
          <w:i w:val="false"/>
          <w:color w:val="000000"/>
          <w:sz w:val="28"/>
        </w:rPr>
        <w:t xml:space="preserve">
      2) Қазақстан Республикасы Үкіметінің 2018 жылғы 12 ақпандағы № 49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 сондай-ақ Қазақстан Республикасы Үкіметінің 2013 жылғы 2 шілдедегі № 673 қаулысымен бекітілген Мемлекеттік тұрғын үй қорынан берілетін тұрғын үйлерді жекешелендіру қағидаларының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әскери қызметшілердің және қызметкерлердің өтініштері мен құжаттарын тексеруді және қарауды қамтамасыз ету;</w:t>
      </w:r>
    </w:p>
    <w:bookmarkEnd w:id="8"/>
    <w:bookmarkStart w:name="z11" w:id="9"/>
    <w:p>
      <w:pPr>
        <w:spacing w:after="0"/>
        <w:ind w:left="0"/>
        <w:jc w:val="both"/>
      </w:pPr>
      <w:r>
        <w:rPr>
          <w:rFonts w:ascii="Times New Roman"/>
          <w:b w:val="false"/>
          <w:i w:val="false"/>
          <w:color w:val="000000"/>
          <w:sz w:val="28"/>
        </w:rPr>
        <w:t>
      3) тұрғынжайды жалдау шарты бойынша алу, жекешелендіру тәртібінда меншігіне сатып алу не бұдан бұрын жалдау шарты бойынша берілген тұрғынжайды ауыстыру үшін өтініш білдірген әскери қызметшілердің баянаттарын уақытылы қарауды қамтамасыз ету;</w:t>
      </w:r>
    </w:p>
    <w:bookmarkEnd w:id="9"/>
    <w:bookmarkStart w:name="z12" w:id="10"/>
    <w:p>
      <w:pPr>
        <w:spacing w:after="0"/>
        <w:ind w:left="0"/>
        <w:jc w:val="both"/>
      </w:pPr>
      <w:r>
        <w:rPr>
          <w:rFonts w:ascii="Times New Roman"/>
          <w:b w:val="false"/>
          <w:i w:val="false"/>
          <w:color w:val="000000"/>
          <w:sz w:val="28"/>
        </w:rPr>
        <w:t>
      4) әскери қызметшілердің тұрғынжайға мұқтаж қызметкерлер тізіміне қосу, сондай-ақ қызметтік тұрғынжай алу және (немесе) тұрғынжайларын жақсарту туралы өтініштерін қарау;</w:t>
      </w:r>
    </w:p>
    <w:bookmarkEnd w:id="10"/>
    <w:bookmarkStart w:name="z13" w:id="11"/>
    <w:p>
      <w:pPr>
        <w:spacing w:after="0"/>
        <w:ind w:left="0"/>
        <w:jc w:val="both"/>
      </w:pPr>
      <w:r>
        <w:rPr>
          <w:rFonts w:ascii="Times New Roman"/>
          <w:b w:val="false"/>
          <w:i w:val="false"/>
          <w:color w:val="000000"/>
          <w:sz w:val="28"/>
        </w:rPr>
        <w:t>
      5) әскери қызметшілер мен қызметкерлердің баянаттары мен өтініштерін қанағаттандыру не оларға тұрғынжай беруден дәлелді бас тарту, не оларды тұрғынжайға мұқтаждар тізімінен шығару, қызметтік тұрғынжайды жалдау шартын жасасу және ұзарту туралы хаттамалық шешім қабылдау;</w:t>
      </w:r>
    </w:p>
    <w:bookmarkEnd w:id="11"/>
    <w:bookmarkStart w:name="z14" w:id="12"/>
    <w:p>
      <w:pPr>
        <w:spacing w:after="0"/>
        <w:ind w:left="0"/>
        <w:jc w:val="both"/>
      </w:pPr>
      <w:r>
        <w:rPr>
          <w:rFonts w:ascii="Times New Roman"/>
          <w:b w:val="false"/>
          <w:i w:val="false"/>
          <w:color w:val="000000"/>
          <w:sz w:val="28"/>
        </w:rPr>
        <w:t>
      6) әскери қызметшілер мен қызметкерлердің баянаттары мен өтініштерін, сондай-ақ оларға қоса берілетін құжаттарды сақтау және жүргізу.".</w:t>
      </w:r>
    </w:p>
    <w:bookmarkEnd w:id="12"/>
    <w:bookmarkStart w:name="z15" w:id="13"/>
    <w:p>
      <w:pPr>
        <w:spacing w:after="0"/>
        <w:ind w:left="0"/>
        <w:jc w:val="both"/>
      </w:pPr>
      <w:r>
        <w:rPr>
          <w:rFonts w:ascii="Times New Roman"/>
          <w:b w:val="false"/>
          <w:i w:val="false"/>
          <w:color w:val="000000"/>
          <w:sz w:val="28"/>
        </w:rPr>
        <w:t>
      3. Бас әскери прокуратура Қазақстан Республикасының заңнамасымен белгіленген тәртіппен:</w:t>
      </w:r>
    </w:p>
    <w:bookmarkEnd w:id="13"/>
    <w:bookmarkStart w:name="z16" w:id="1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4"/>
    <w:bookmarkStart w:name="z17" w:id="1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жолдауды;</w:t>
      </w:r>
    </w:p>
    <w:bookmarkEnd w:id="15"/>
    <w:bookmarkStart w:name="z18" w:id="16"/>
    <w:p>
      <w:pPr>
        <w:spacing w:after="0"/>
        <w:ind w:left="0"/>
        <w:jc w:val="both"/>
      </w:pPr>
      <w:r>
        <w:rPr>
          <w:rFonts w:ascii="Times New Roman"/>
          <w:b w:val="false"/>
          <w:i w:val="false"/>
          <w:color w:val="000000"/>
          <w:sz w:val="28"/>
        </w:rPr>
        <w:t>
      3) осы бұйрықты Қазақстан Республикасы Бас прокуратурасының интернет-ресурсында орналастыруды қамтамасыз етсін.</w:t>
      </w:r>
    </w:p>
    <w:bookmarkEnd w:id="16"/>
    <w:bookmarkStart w:name="z19" w:id="17"/>
    <w:p>
      <w:pPr>
        <w:spacing w:after="0"/>
        <w:ind w:left="0"/>
        <w:jc w:val="both"/>
      </w:pPr>
      <w:r>
        <w:rPr>
          <w:rFonts w:ascii="Times New Roman"/>
          <w:b w:val="false"/>
          <w:i w:val="false"/>
          <w:color w:val="000000"/>
          <w:sz w:val="28"/>
        </w:rPr>
        <w:t xml:space="preserve">
      4. Осы бұйрықпен әскери прокуратура органдарының жеке құрамы таныстырылсын. </w:t>
      </w:r>
    </w:p>
    <w:bookmarkEnd w:id="17"/>
    <w:bookmarkStart w:name="z20" w:id="18"/>
    <w:p>
      <w:pPr>
        <w:spacing w:after="0"/>
        <w:ind w:left="0"/>
        <w:jc w:val="both"/>
      </w:pPr>
      <w:r>
        <w:rPr>
          <w:rFonts w:ascii="Times New Roman"/>
          <w:b w:val="false"/>
          <w:i w:val="false"/>
          <w:color w:val="000000"/>
          <w:sz w:val="28"/>
        </w:rPr>
        <w:t>
      5. Осы бұйрықтың орындалуын бақылау Бас әскери прокурорға жүктелсін.</w:t>
      </w:r>
    </w:p>
    <w:bookmarkEnd w:id="18"/>
    <w:bookmarkStart w:name="z21" w:id="19"/>
    <w:p>
      <w:pPr>
        <w:spacing w:after="0"/>
        <w:ind w:left="0"/>
        <w:jc w:val="both"/>
      </w:pPr>
      <w:r>
        <w:rPr>
          <w:rFonts w:ascii="Times New Roman"/>
          <w:b w:val="false"/>
          <w:i w:val="false"/>
          <w:color w:val="000000"/>
          <w:sz w:val="28"/>
        </w:rPr>
        <w:t>
      6. Осы бұйрық алғаш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Бас Прокуроры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Нұрдәулетов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