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1a06" w14:textId="17e1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персоналын кәсіптік даярлау қағидаларын бекіту туралы" Қазақстан Республикасы Инвестициялар және даму министрінің міндетін атқарушының 2015 жылғы 24 ақпандағы № 159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26 маусымдағы № 433 бұйрығы. Қазақстан Республикасының Әділет министрлігінде 2019 жылғы 28 маусымда № 18923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 персоналын кәсіптік даярлау қағидаларын бекіту туралы" Қазақстан Республикасы Инвестициялар және даму министрінің міндетін атқарушының 2015 жылғы 24 ақпандағы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10562 болып тіркелген, "Әділет" ақпараттық-құқықтық жүйесінде 2015 жылғы 7 шілдеде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Авиация персоналын кәсіптік даярлау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3-1) тармақшамен толықтырылсын:</w:t>
      </w:r>
    </w:p>
    <w:bookmarkStart w:name="z5" w:id="3"/>
    <w:p>
      <w:pPr>
        <w:spacing w:after="0"/>
        <w:ind w:left="0"/>
        <w:jc w:val="both"/>
      </w:pPr>
      <w:r>
        <w:rPr>
          <w:rFonts w:ascii="Times New Roman"/>
          <w:b w:val="false"/>
          <w:i w:val="false"/>
          <w:color w:val="000000"/>
          <w:sz w:val="28"/>
        </w:rPr>
        <w:t>
      "3-1)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7" w:id="4"/>
    <w:p>
      <w:pPr>
        <w:spacing w:after="0"/>
        <w:ind w:left="0"/>
        <w:jc w:val="both"/>
      </w:pPr>
      <w:r>
        <w:rPr>
          <w:rFonts w:ascii="Times New Roman"/>
          <w:b w:val="false"/>
          <w:i w:val="false"/>
          <w:color w:val="000000"/>
          <w:sz w:val="28"/>
        </w:rPr>
        <w:t>
      "5. Авиация персоналына жататын адамдар өзінің кәсіптік қызметін жүзеге асыру үшін уәкілетті ұйыммен келісілген бағдарламалар бойынша кәсіптік даярлықты жүргізеді.";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Авиация персоналын кәсіптік даярлау авиациялық оқу орталықтарының және азаматтық авиация ұйымдарының авиация персоналын кәсіптік даярлаудың әзірленген, уәкілетті ұйыммен келісілген бағдарламаларына сәйкес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Авиация персоналын кәсіптік даярлау сертификатталған авиациялық оқу орталықтарында және (немесе) тиісті құқығы бар Қазақстан Республикасы азаматтық авиациясының ұйымдарында немесе сертификаттары уәкілетті ұйым таныған шетелдік азаматтық авиацияның авиациялық оқу орталықтарында (авиациялық оқу орталықтарында) жүзеге асырылады.</w:t>
      </w:r>
    </w:p>
    <w:bookmarkEnd w:id="6"/>
    <w:bookmarkStart w:name="z12" w:id="7"/>
    <w:p>
      <w:pPr>
        <w:spacing w:after="0"/>
        <w:ind w:left="0"/>
        <w:jc w:val="both"/>
      </w:pPr>
      <w:r>
        <w:rPr>
          <w:rFonts w:ascii="Times New Roman"/>
          <w:b w:val="false"/>
          <w:i w:val="false"/>
          <w:color w:val="000000"/>
          <w:sz w:val="28"/>
        </w:rPr>
        <w:t>
      10. Авиация персоналын бастапқы даярлау және қайта даярлау уәкілетті ұйым сертификаттаған авиациялық оқу орталықтарында ғана жүргізіледі.</w:t>
      </w:r>
    </w:p>
    <w:bookmarkEnd w:id="7"/>
    <w:bookmarkStart w:name="z13" w:id="8"/>
    <w:p>
      <w:pPr>
        <w:spacing w:after="0"/>
        <w:ind w:left="0"/>
        <w:jc w:val="both"/>
      </w:pPr>
      <w:r>
        <w:rPr>
          <w:rFonts w:ascii="Times New Roman"/>
          <w:b w:val="false"/>
          <w:i w:val="false"/>
          <w:color w:val="000000"/>
          <w:sz w:val="28"/>
        </w:rPr>
        <w:t>
      11. Авиация персоналының кәсіптік деңгейін қолдау уәкілетті ұйым сертификаттаған авиациялық оқу орталықтарында және/немесе техникалық және әдістемелік мүмкіндігі мен тиісті мамандардың және/немесе оқытушы ұйымның тиісті саладағы кәсіптік даярлауды жүзеге асыруға заңды құқығы болған жағдайда, азаматтық авиация ұйымдарында жүргізіледі.</w:t>
      </w:r>
    </w:p>
    <w:bookmarkEnd w:id="8"/>
    <w:bookmarkStart w:name="z14" w:id="9"/>
    <w:p>
      <w:pPr>
        <w:spacing w:after="0"/>
        <w:ind w:left="0"/>
        <w:jc w:val="both"/>
      </w:pPr>
      <w:r>
        <w:rPr>
          <w:rFonts w:ascii="Times New Roman"/>
          <w:b w:val="false"/>
          <w:i w:val="false"/>
          <w:color w:val="000000"/>
          <w:sz w:val="28"/>
        </w:rPr>
        <w:t>
      12. Шетелдік азаматтық авиацияның авиациялық оқу орталықтарының сертификаттарын уәкілетті ұйым танығаннан кейін ғана олар азаматтық авиацияның авиация персоналын даярлауға және олардың біліктілігін қолдауға жіберіледі.</w:t>
      </w:r>
    </w:p>
    <w:bookmarkEnd w:id="9"/>
    <w:bookmarkStart w:name="z15" w:id="10"/>
    <w:p>
      <w:pPr>
        <w:spacing w:after="0"/>
        <w:ind w:left="0"/>
        <w:jc w:val="both"/>
      </w:pPr>
      <w:r>
        <w:rPr>
          <w:rFonts w:ascii="Times New Roman"/>
          <w:b w:val="false"/>
          <w:i w:val="false"/>
          <w:color w:val="000000"/>
          <w:sz w:val="28"/>
        </w:rPr>
        <w:t>
      13. Уәкілетті ұйым сертификаттаған авиациялық оқу орталықтарымен шарт бойынша жұмыс істейтін шетелдік азаматтардың авиация персоналын оқытуына рұқсат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"19. Азаматтық авиация ұйымдарында жұмыс істеуге рұқсат беру рәсімдерінің шеңберінде белгілі бір қызмет түрін орындауға құқық беретін, уәкілетті ұйым әзірлеген және келісілген авиация персоналын кәсіптік даярлау бағдарламалары бойынша авиациялық оқу орталықтары және азаматтық авиация ұйымдарындағы кәсіптік даярлау аяқталғаннан кейін оқудың аяқталғандығын растайтын құжат беріледі.".</w:t>
      </w:r>
    </w:p>
    <w:bookmarkEnd w:id="11"/>
    <w:bookmarkStart w:name="z18" w:id="1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2"/>
    <w:bookmarkStart w:name="z19"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20" w:id="1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4"/>
    <w:bookmarkStart w:name="z21" w:id="1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5"/>
    <w:bookmarkStart w:name="z22"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6"/>
    <w:bookmarkStart w:name="z23" w:id="17"/>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