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ef81" w14:textId="5a1e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жылжымайтын мүлік объектілерінің мекенжайын айқындау жөнінде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 мен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 137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28 маусымдағы № 453 бұйрығы. Қазақстан Республикасының Әділет министрлігінде 2019 жылғы 1 шілдеде № 18951 болып тіркелді. Күші жойылды - Қазақстан Республикасы Индустрия және инфрақұрылымдық даму министрінің 2021 жылғы 4 ақпандағы № 44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11018 болып тіркелген, 2015 жылы 5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4"/>
    <w:bookmarkStart w:name="z8" w:id="5"/>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5"/>
    <w:bookmarkStart w:name="z9" w:id="6"/>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6"/>
    <w:bookmarkStart w:name="z10" w:id="7"/>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7"/>
    <w:bookmarkStart w:name="z11" w:id="8"/>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("Мекенжай тіркелімі" ақпараттық жүйесінде ақпарат болмаған жағдайда көрсетілетін қызметті алушы Мемлекеттік корпорацияға өтініш білдіреді) www.egov.kz "электрондық үкімет" веб-порталы (бұдан әрі – портал) арқылы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13" w:id="9"/>
    <w:p>
      <w:pPr>
        <w:spacing w:after="0"/>
        <w:ind w:left="0"/>
        <w:jc w:val="both"/>
      </w:pPr>
      <w:r>
        <w:rPr>
          <w:rFonts w:ascii="Times New Roman"/>
          <w:b w:val="false"/>
          <w:i w:val="false"/>
          <w:color w:val="000000"/>
          <w:sz w:val="28"/>
        </w:rPr>
        <w:t>
      "2-тарау. Мемлекеттік қызметті көрсету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атауы мынадай редакцияда жазылсын:</w:t>
      </w:r>
    </w:p>
    <w:bookmarkStart w:name="z15" w:id="10"/>
    <w:p>
      <w:pPr>
        <w:spacing w:after="0"/>
        <w:ind w:left="0"/>
        <w:jc w:val="both"/>
      </w:pPr>
      <w:r>
        <w:rPr>
          <w:rFonts w:ascii="Times New Roman"/>
          <w:b w:val="false"/>
          <w:i w:val="false"/>
          <w:color w:val="000000"/>
          <w:sz w:val="28"/>
        </w:rPr>
        <w:t>
      "9. Көрсетілетін қызметті алушы өтініш білдірген кезде мемлекеттік қызметті көрсету үшін қажетті құжаттардың тізбесі:</w:t>
      </w:r>
    </w:p>
    <w:bookmarkEnd w:id="10"/>
    <w:bookmarkStart w:name="z16" w:id="11"/>
    <w:p>
      <w:pPr>
        <w:spacing w:after="0"/>
        <w:ind w:left="0"/>
        <w:jc w:val="both"/>
      </w:pPr>
      <w:r>
        <w:rPr>
          <w:rFonts w:ascii="Times New Roman"/>
          <w:b w:val="false"/>
          <w:i w:val="false"/>
          <w:color w:val="000000"/>
          <w:sz w:val="28"/>
        </w:rPr>
        <w:t>
      1) порталға:</w:t>
      </w:r>
    </w:p>
    <w:bookmarkEnd w:id="11"/>
    <w:bookmarkStart w:name="z17" w:id="12"/>
    <w:p>
      <w:pPr>
        <w:spacing w:after="0"/>
        <w:ind w:left="0"/>
        <w:jc w:val="both"/>
      </w:pPr>
      <w:r>
        <w:rPr>
          <w:rFonts w:ascii="Times New Roman"/>
          <w:b w:val="false"/>
          <w:i w:val="false"/>
          <w:color w:val="000000"/>
          <w:sz w:val="28"/>
        </w:rPr>
        <w:t>
      жылжымайтын мүлік объектісінің мекенжайын нақтылау (тарихсыз/тарихымен) үшін:</w:t>
      </w:r>
    </w:p>
    <w:bookmarkEnd w:id="12"/>
    <w:bookmarkStart w:name="z18" w:id="13"/>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bookmarkEnd w:id="13"/>
    <w:bookmarkStart w:name="z19" w:id="14"/>
    <w:p>
      <w:pPr>
        <w:spacing w:after="0"/>
        <w:ind w:left="0"/>
        <w:jc w:val="both"/>
      </w:pPr>
      <w:r>
        <w:rPr>
          <w:rFonts w:ascii="Times New Roman"/>
          <w:b w:val="false"/>
          <w:i w:val="false"/>
          <w:color w:val="000000"/>
          <w:sz w:val="28"/>
        </w:rPr>
        <w:t>
      2) Мемлекеттік корпорацияға:</w:t>
      </w:r>
    </w:p>
    <w:bookmarkEnd w:id="14"/>
    <w:bookmarkStart w:name="z20" w:id="15"/>
    <w:p>
      <w:pPr>
        <w:spacing w:after="0"/>
        <w:ind w:left="0"/>
        <w:jc w:val="both"/>
      </w:pPr>
      <w:r>
        <w:rPr>
          <w:rFonts w:ascii="Times New Roman"/>
          <w:b w:val="false"/>
          <w:i w:val="false"/>
          <w:color w:val="000000"/>
          <w:sz w:val="28"/>
        </w:rPr>
        <w:t>
      жылжымайтын мүлік объектісінің мекенжайын нақтылау (тарихсыз/тарихымен), мекенжай беру және мекенжайын жою бойынша анықтама алу үшін:</w:t>
      </w:r>
    </w:p>
    <w:bookmarkEnd w:id="15"/>
    <w:bookmarkStart w:name="z21" w:id="16"/>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bookmarkEnd w:id="16"/>
    <w:bookmarkStart w:name="z22" w:id="17"/>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17"/>
    <w:bookmarkStart w:name="z23" w:id="18"/>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алушыдан талап етуге жол берілмейді.</w:t>
      </w:r>
    </w:p>
    <w:bookmarkEnd w:id="18"/>
    <w:bookmarkStart w:name="z24" w:id="19"/>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жеке кәсіпкер ретінде тіркеу туралы мәліметтерді, жылжымайтын мүлікке тіркелген құқықтар (ауыртпалықтар) және оның техникалық сипаттамалары туралы анықтаманы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bookmarkEnd w:id="19"/>
    <w:bookmarkStart w:name="z25" w:id="20"/>
    <w:p>
      <w:pPr>
        <w:spacing w:after="0"/>
        <w:ind w:left="0"/>
        <w:jc w:val="both"/>
      </w:pPr>
      <w:r>
        <w:rPr>
          <w:rFonts w:ascii="Times New Roman"/>
          <w:b w:val="false"/>
          <w:i w:val="false"/>
          <w:color w:val="000000"/>
          <w:sz w:val="28"/>
        </w:rPr>
        <w:t>
      Мемлекеттік корпорация қызметкері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келісімін алады.</w:t>
      </w:r>
    </w:p>
    <w:bookmarkEnd w:id="20"/>
    <w:bookmarkStart w:name="z26" w:id="21"/>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электрондық көшірмелерін жасайды, содан кейін түпнұсқаларды көрсетілетін қызметті алушыға қайтарады.</w:t>
      </w:r>
    </w:p>
    <w:bookmarkEnd w:id="21"/>
    <w:bookmarkStart w:name="z27" w:id="22"/>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осы тармағымен көзделген тиісті құжаттардың қабылданғаны туралы қолхат беріледі.</w:t>
      </w:r>
    </w:p>
    <w:bookmarkEnd w:id="22"/>
    <w:bookmarkStart w:name="z28" w:id="23"/>
    <w:p>
      <w:pPr>
        <w:spacing w:after="0"/>
        <w:ind w:left="0"/>
        <w:jc w:val="both"/>
      </w:pPr>
      <w:r>
        <w:rPr>
          <w:rFonts w:ascii="Times New Roman"/>
          <w:b w:val="false"/>
          <w:i w:val="false"/>
          <w:color w:val="000000"/>
          <w:sz w:val="28"/>
        </w:rPr>
        <w:t>
      Мемлекеттік корпорация арқылы дайын құжаттарды беру тиісті құжаттарды қабылдау туралы қолхат негізінде жеке басын куәландыратын құжатты ұсынған кезде (не уәкілетті өкілі: құзыретін растайтын құжат бойынша заңды тұлға; нотариалды куәландырылған сенімхат бойынша жеке тұлға) жүзеге асырылады.</w:t>
      </w:r>
    </w:p>
    <w:bookmarkEnd w:id="23"/>
    <w:bookmarkStart w:name="z29" w:id="24"/>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End w:id="24"/>
    <w:bookmarkStart w:name="z30" w:id="25"/>
    <w:p>
      <w:pPr>
        <w:spacing w:after="0"/>
        <w:ind w:left="0"/>
        <w:jc w:val="both"/>
      </w:pPr>
      <w:r>
        <w:rPr>
          <w:rFonts w:ascii="Times New Roman"/>
          <w:b w:val="false"/>
          <w:i w:val="false"/>
          <w:color w:val="000000"/>
          <w:sz w:val="28"/>
        </w:rPr>
        <w:t>
      Портал арқылы өтініш жасалған кезде көрсетілетін қызметті алушының "жеке кабинетіне" мемлекеттік көрсетілетін қызметке арналған сұрауды қабылдау туралы мәртебе, сонымен қатар мемлекеттік қызметтің нәтижесін алудың күні мен мерзімі (егер қағаз түрінде беру қажет болған жағдайда алу орнын көрсету керек) көрсетілген хабарландыру жіберіледі.</w:t>
      </w:r>
    </w:p>
    <w:bookmarkEnd w:id="25"/>
    <w:bookmarkStart w:name="z31" w:id="26"/>
    <w:p>
      <w:pPr>
        <w:spacing w:after="0"/>
        <w:ind w:left="0"/>
        <w:jc w:val="both"/>
      </w:pPr>
      <w:r>
        <w:rPr>
          <w:rFonts w:ascii="Times New Roman"/>
          <w:b w:val="false"/>
          <w:i w:val="false"/>
          <w:color w:val="000000"/>
          <w:sz w:val="28"/>
        </w:rPr>
        <w:t>
      Порталда электрондық сұрауды қабылдау көрсетілетін кызметті алушының "жеке кабинетінде" жүзеге асырылады.";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33" w:id="27"/>
    <w:p>
      <w:pPr>
        <w:spacing w:after="0"/>
        <w:ind w:left="0"/>
        <w:jc w:val="both"/>
      </w:pPr>
      <w:r>
        <w:rPr>
          <w:rFonts w:ascii="Times New Roman"/>
          <w:b w:val="false"/>
          <w:i w:val="false"/>
          <w:color w:val="000000"/>
          <w:sz w:val="28"/>
        </w:rPr>
        <w:t>
      "3-тарау.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әрекеттеріне (әрекетсіздігіне) шағымдану тәртібі";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35" w:id="28"/>
    <w:p>
      <w:pPr>
        <w:spacing w:after="0"/>
        <w:ind w:left="0"/>
        <w:jc w:val="both"/>
      </w:pPr>
      <w:r>
        <w:rPr>
          <w:rFonts w:ascii="Times New Roman"/>
          <w:b w:val="false"/>
          <w:i w:val="false"/>
          <w:color w:val="000000"/>
          <w:sz w:val="28"/>
        </w:rPr>
        <w:t>
      "4-тарау. Мемлекеттік көрсетілетін қызметті, оның ішінде Мемлекеттік корпорация арқылы көрсету ерекшеліктерін ескере отырып қойылатын өзге де талаптар";</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"14. Мемлекеттік қызметті көрсету орындарының мекенжайлары мына интернет-ресурстарда:</w:t>
      </w:r>
    </w:p>
    <w:bookmarkEnd w:id="29"/>
    <w:p>
      <w:pPr>
        <w:spacing w:after="0"/>
        <w:ind w:left="0"/>
        <w:jc w:val="both"/>
      </w:pPr>
      <w:r>
        <w:rPr>
          <w:rFonts w:ascii="Times New Roman"/>
          <w:b w:val="false"/>
          <w:i w:val="false"/>
          <w:color w:val="000000"/>
          <w:sz w:val="28"/>
        </w:rPr>
        <w:t>
      Министрліктің: www.miid.gov.kz;</w:t>
      </w:r>
    </w:p>
    <w:p>
      <w:pPr>
        <w:spacing w:after="0"/>
        <w:ind w:left="0"/>
        <w:jc w:val="both"/>
      </w:pPr>
      <w:r>
        <w:rPr>
          <w:rFonts w:ascii="Times New Roman"/>
          <w:b w:val="false"/>
          <w:i w:val="false"/>
          <w:color w:val="000000"/>
          <w:sz w:val="28"/>
        </w:rPr>
        <w:t>
      Мемлекеттік корпорацияның: www.gov4с.kz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9" w:id="30"/>
    <w:p>
      <w:pPr>
        <w:spacing w:after="0"/>
        <w:ind w:left="0"/>
        <w:jc w:val="both"/>
      </w:pPr>
      <w:r>
        <w:rPr>
          <w:rFonts w:ascii="Times New Roman"/>
          <w:b w:val="false"/>
          <w:i w:val="false"/>
          <w:color w:val="000000"/>
          <w:sz w:val="28"/>
        </w:rPr>
        <w:t>
      "17. Мемлекеттік қызметті көрсету мәселелері жөніндегі көрсетілетін қызмет берушінің анықтамалық қызметтерінің байланыс телефондары Министрліктің интернет-ресурсында: www.miid.gov.kz орналастырылған. Мемлекеттік қызметтерді көрсету мәселелері жөніндегі Бірыңғай байланыс орталығы 1414, 8 800 080 7777.".</w:t>
      </w:r>
    </w:p>
    <w:bookmarkEnd w:id="30"/>
    <w:bookmarkStart w:name="z40" w:id="31"/>
    <w:p>
      <w:pPr>
        <w:spacing w:after="0"/>
        <w:ind w:left="0"/>
        <w:jc w:val="both"/>
      </w:pPr>
      <w:r>
        <w:rPr>
          <w:rFonts w:ascii="Times New Roman"/>
          <w:b w:val="false"/>
          <w:i w:val="false"/>
          <w:color w:val="000000"/>
          <w:sz w:val="28"/>
        </w:rPr>
        <w:t xml:space="preserve">
      көрсетілген бұйрықпен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1"/>
    <w:bookmarkStart w:name="z41" w:id="32"/>
    <w:p>
      <w:pPr>
        <w:spacing w:after="0"/>
        <w:ind w:left="0"/>
        <w:jc w:val="both"/>
      </w:pPr>
      <w:r>
        <w:rPr>
          <w:rFonts w:ascii="Times New Roman"/>
          <w:b w:val="false"/>
          <w:i w:val="false"/>
          <w:color w:val="000000"/>
          <w:sz w:val="28"/>
        </w:rPr>
        <w:t xml:space="preserve">
      көрсетілген бұйрықпен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алып тасталсын.</w:t>
      </w:r>
    </w:p>
    <w:bookmarkEnd w:id="32"/>
    <w:bookmarkStart w:name="z42" w:id="33"/>
    <w:p>
      <w:pPr>
        <w:spacing w:after="0"/>
        <w:ind w:left="0"/>
        <w:jc w:val="both"/>
      </w:pPr>
      <w:r>
        <w:rPr>
          <w:rFonts w:ascii="Times New Roman"/>
          <w:b w:val="false"/>
          <w:i w:val="false"/>
          <w:color w:val="000000"/>
          <w:sz w:val="28"/>
        </w:rPr>
        <w:t xml:space="preserve">
      2.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13610 болып тіркелген, 2016 жылғы 17 мамырда "Әділет" ақпараттық-құқықтық жүйесінде жарияланған) мынадай өзгерістер енгізілсін:</w:t>
      </w:r>
    </w:p>
    <w:bookmarkEnd w:id="33"/>
    <w:bookmarkStart w:name="z43" w:id="34"/>
    <w:p>
      <w:pPr>
        <w:spacing w:after="0"/>
        <w:ind w:left="0"/>
        <w:jc w:val="both"/>
      </w:pPr>
      <w:r>
        <w:rPr>
          <w:rFonts w:ascii="Times New Roman"/>
          <w:b w:val="false"/>
          <w:i w:val="false"/>
          <w:color w:val="000000"/>
          <w:sz w:val="28"/>
        </w:rPr>
        <w:t xml:space="preserve">
      көрсетілген бұйрықпен бекітілген "Эскизді (эскиздік жобаны) келісуден өткізу"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4"/>
    <w:bookmarkStart w:name="z44" w:id="3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5"/>
    <w:bookmarkStart w:name="z45" w:id="3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6"/>
    <w:bookmarkStart w:name="z46" w:id="3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7"/>
    <w:bookmarkStart w:name="z47" w:id="3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8"/>
    <w:bookmarkStart w:name="z48" w:id="3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9"/>
    <w:bookmarkStart w:name="z49" w:id="40"/>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 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41"/>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материалдарды ұсыну" мемлекеттік көрсетілетін қызмет стандарты</w:t>
      </w:r>
    </w:p>
    <w:bookmarkEnd w:id="41"/>
    <w:bookmarkStart w:name="z52" w:id="42"/>
    <w:p>
      <w:pPr>
        <w:spacing w:after="0"/>
        <w:ind w:left="0"/>
        <w:jc w:val="left"/>
      </w:pPr>
      <w:r>
        <w:rPr>
          <w:rFonts w:ascii="Times New Roman"/>
          <w:b/>
          <w:i w:val="false"/>
          <w:color w:val="000000"/>
        </w:rPr>
        <w:t xml:space="preserve"> 1-тарау. Жалпы ережелер</w:t>
      </w:r>
    </w:p>
    <w:bookmarkEnd w:id="42"/>
    <w:bookmarkStart w:name="z53" w:id="43"/>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 әзірлеу кезінде материалдарды ұсыну" мемлекеттік көрсетілетін қызметі (бұдан әрі – мемлекеттік көрсетілетін қызмет).</w:t>
      </w:r>
    </w:p>
    <w:bookmarkEnd w:id="43"/>
    <w:bookmarkStart w:name="z54" w:id="4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44"/>
    <w:bookmarkStart w:name="z55" w:id="45"/>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5"/>
    <w:bookmarkStart w:name="z56" w:id="46"/>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www.egov.kz "электрондық үкімет" веб-порталы (бұдан әрі – портал) арқылы жүзеге асырылады.</w:t>
      </w:r>
    </w:p>
    <w:bookmarkEnd w:id="46"/>
    <w:bookmarkStart w:name="z57" w:id="47"/>
    <w:p>
      <w:pPr>
        <w:spacing w:after="0"/>
        <w:ind w:left="0"/>
        <w:jc w:val="left"/>
      </w:pPr>
      <w:r>
        <w:rPr>
          <w:rFonts w:ascii="Times New Roman"/>
          <w:b/>
          <w:i w:val="false"/>
          <w:color w:val="000000"/>
        </w:rPr>
        <w:t xml:space="preserve"> 2-тарау. Мемлекеттік қызметті көрсету тәртібі</w:t>
      </w:r>
    </w:p>
    <w:bookmarkEnd w:id="47"/>
    <w:bookmarkStart w:name="z58" w:id="48"/>
    <w:p>
      <w:pPr>
        <w:spacing w:after="0"/>
        <w:ind w:left="0"/>
        <w:jc w:val="both"/>
      </w:pPr>
      <w:r>
        <w:rPr>
          <w:rFonts w:ascii="Times New Roman"/>
          <w:b w:val="false"/>
          <w:i w:val="false"/>
          <w:color w:val="000000"/>
          <w:sz w:val="28"/>
        </w:rPr>
        <w:t>
      4. Мемлекеттік қызметті көрсету мерзімдері:</w:t>
      </w:r>
    </w:p>
    <w:bookmarkEnd w:id="48"/>
    <w:bookmarkStart w:name="z59" w:id="49"/>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 өтінішті қарау мерзімі:</w:t>
      </w:r>
    </w:p>
    <w:bookmarkEnd w:id="49"/>
    <w:bookmarkStart w:name="z60" w:id="50"/>
    <w:p>
      <w:pPr>
        <w:spacing w:after="0"/>
        <w:ind w:left="0"/>
        <w:jc w:val="both"/>
      </w:pPr>
      <w:r>
        <w:rPr>
          <w:rFonts w:ascii="Times New Roman"/>
          <w:b w:val="false"/>
          <w:i w:val="false"/>
          <w:color w:val="000000"/>
          <w:sz w:val="28"/>
        </w:rPr>
        <w:t>
      сәулет-жоспарлау тапсырмасын (бұдан әрі – СЖТ) және техникалық шарттарды (бұдан әрі – ТШ) беруге – 6 (алты) жұмыс күні;</w:t>
      </w:r>
    </w:p>
    <w:bookmarkEnd w:id="50"/>
    <w:bookmarkStart w:name="z61" w:id="51"/>
    <w:p>
      <w:pPr>
        <w:spacing w:after="0"/>
        <w:ind w:left="0"/>
        <w:jc w:val="both"/>
      </w:pPr>
      <w:r>
        <w:rPr>
          <w:rFonts w:ascii="Times New Roman"/>
          <w:b w:val="false"/>
          <w:i w:val="false"/>
          <w:color w:val="000000"/>
          <w:sz w:val="28"/>
        </w:rPr>
        <w:t>
      бастапқы материалдарды (СЖТ, ТШ, егжей-тегжейлі жоспарлау жобасының (бұдан әрі – ЕТЖЖ) көшірмесі, тік жоспарлау белгілері, жолдар мен көшелердің көлденең қималары, сыртқы инженерлік желілер трассаларының схемалары) алуға – 15 (он бес) жұмыс күні.</w:t>
      </w:r>
    </w:p>
    <w:bookmarkEnd w:id="51"/>
    <w:bookmarkStart w:name="z62" w:id="52"/>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 өтінішті қарау мерзімі:</w:t>
      </w:r>
    </w:p>
    <w:bookmarkEnd w:id="52"/>
    <w:bookmarkStart w:name="z63" w:id="53"/>
    <w:p>
      <w:pPr>
        <w:spacing w:after="0"/>
        <w:ind w:left="0"/>
        <w:jc w:val="both"/>
      </w:pPr>
      <w:r>
        <w:rPr>
          <w:rFonts w:ascii="Times New Roman"/>
          <w:b w:val="false"/>
          <w:i w:val="false"/>
          <w:color w:val="000000"/>
          <w:sz w:val="28"/>
        </w:rPr>
        <w:t>
      СЖТ және ТШ беруге – 15 (он бес) жұмыс күні;</w:t>
      </w:r>
    </w:p>
    <w:bookmarkEnd w:id="53"/>
    <w:bookmarkStart w:name="z64" w:id="54"/>
    <w:p>
      <w:pPr>
        <w:spacing w:after="0"/>
        <w:ind w:left="0"/>
        <w:jc w:val="both"/>
      </w:pPr>
      <w:r>
        <w:rPr>
          <w:rFonts w:ascii="Times New Roman"/>
          <w:b w:val="false"/>
          <w:i w:val="false"/>
          <w:color w:val="000000"/>
          <w:sz w:val="28"/>
        </w:rPr>
        <w:t>
      бастапқы материалдарды (СЖТ, ТШ, ЕТЖЖ-ның көшірмесі, тік жоспарлау белгілері, жолдар мен көшелердің көлденең қималары, сыртқы инженерлік желілер трассаларының схемалары) алуға – 17 (он жеті) жұмыс күні.</w:t>
      </w:r>
    </w:p>
    <w:bookmarkEnd w:id="54"/>
    <w:bookmarkStart w:name="z65" w:id="55"/>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алуға өтінішті қарау мерзімі – 15 (он бес) жұмыс күні.</w:t>
      </w:r>
    </w:p>
    <w:bookmarkEnd w:id="55"/>
    <w:bookmarkStart w:name="z66" w:id="56"/>
    <w:p>
      <w:pPr>
        <w:spacing w:after="0"/>
        <w:ind w:left="0"/>
        <w:jc w:val="both"/>
      </w:pPr>
      <w:r>
        <w:rPr>
          <w:rFonts w:ascii="Times New Roman"/>
          <w:b w:val="false"/>
          <w:i w:val="false"/>
          <w:color w:val="000000"/>
          <w:sz w:val="28"/>
        </w:rPr>
        <w:t>
      Дәлелді бас тарту – 5 (бес) жұмыс күні.</w:t>
      </w:r>
    </w:p>
    <w:bookmarkEnd w:id="56"/>
    <w:bookmarkStart w:name="z67" w:id="57"/>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2 (екі) жұмыс күні ішінде ұсынылған құжаттардың толықтығын тексеруге міндетті.</w:t>
      </w:r>
    </w:p>
    <w:bookmarkEnd w:id="57"/>
    <w:bookmarkStart w:name="z68" w:id="58"/>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 жағдайда, көрсетілетін қызметті беруші көрсетілген мерзімде өтінішті одан әрі қараудан уәжді түрде бас тартады. </w:t>
      </w:r>
    </w:p>
    <w:bookmarkEnd w:id="58"/>
    <w:bookmarkStart w:name="z69" w:id="59"/>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59"/>
    <w:bookmarkStart w:name="z70" w:id="60"/>
    <w:p>
      <w:pPr>
        <w:spacing w:after="0"/>
        <w:ind w:left="0"/>
        <w:jc w:val="both"/>
      </w:pPr>
      <w:r>
        <w:rPr>
          <w:rFonts w:ascii="Times New Roman"/>
          <w:b w:val="false"/>
          <w:i w:val="false"/>
          <w:color w:val="000000"/>
          <w:sz w:val="28"/>
        </w:rPr>
        <w:t xml:space="preserve">
      6. Мемлекеттік қызметті көрсету нәтижесі: </w:t>
      </w:r>
    </w:p>
    <w:bookmarkEnd w:id="60"/>
    <w:bookmarkStart w:name="z71" w:id="61"/>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СЖТ және ТШ-дың электрондық көшірмесі;</w:t>
      </w:r>
    </w:p>
    <w:bookmarkEnd w:id="61"/>
    <w:bookmarkStart w:name="z72" w:id="62"/>
    <w:p>
      <w:pPr>
        <w:spacing w:after="0"/>
        <w:ind w:left="0"/>
        <w:jc w:val="both"/>
      </w:pPr>
      <w:r>
        <w:rPr>
          <w:rFonts w:ascii="Times New Roman"/>
          <w:b w:val="false"/>
          <w:i w:val="false"/>
          <w:color w:val="000000"/>
          <w:sz w:val="28"/>
        </w:rPr>
        <w:t>
      жаңа құрылысқа бастапқы материалдардың электрондық көшірмесі (сәулет-жоспарлау тапсырмасын (СЖТ), тік жоспарлау белгілерін, түбегейлі жоспарлау жобасынан алынған көшірмені, жолдар мен көшелердің көлденең қималарын, техникалық шарттарды (ТШ), сыртқы инженерлік желілер трассасының схемаларын);</w:t>
      </w:r>
    </w:p>
    <w:bookmarkEnd w:id="62"/>
    <w:bookmarkStart w:name="z73" w:id="63"/>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материалдардың электрондық көшірмесі (тіреу және қоршау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реконструкциялауға (қайта жоспарлауға, қайта жабдықтауға ЖАО шешімі), СЖТ, ТШ, сыртқы инженерлік желілер трассаларының схемалары);</w:t>
      </w:r>
    </w:p>
    <w:bookmarkEnd w:id="63"/>
    <w:bookmarkStart w:name="z74" w:id="64"/>
    <w:p>
      <w:pPr>
        <w:spacing w:after="0"/>
        <w:ind w:left="0"/>
        <w:jc w:val="both"/>
      </w:pPr>
      <w:r>
        <w:rPr>
          <w:rFonts w:ascii="Times New Roman"/>
          <w:b w:val="false"/>
          <w:i w:val="false"/>
          <w:color w:val="000000"/>
          <w:sz w:val="28"/>
        </w:rPr>
        <w:t>
      осы стандарттың 10-тармағында көзделген жағдайлар және негіздер бойынша мемлекеттік көрсетілетін қызметті ұсынудан бас тарту туралы дәлелді жауап.</w:t>
      </w:r>
    </w:p>
    <w:bookmarkEnd w:id="64"/>
    <w:bookmarkStart w:name="z75" w:id="65"/>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65"/>
    <w:bookmarkStart w:name="z76" w:id="66"/>
    <w:p>
      <w:pPr>
        <w:spacing w:after="0"/>
        <w:ind w:left="0"/>
        <w:jc w:val="both"/>
      </w:pPr>
      <w:r>
        <w:rPr>
          <w:rFonts w:ascii="Times New Roman"/>
          <w:b w:val="false"/>
          <w:i w:val="false"/>
          <w:color w:val="000000"/>
          <w:sz w:val="28"/>
        </w:rPr>
        <w:t>
      Мемлекеттік қызметті көрсету нәтижесінің түпнұсқалығын www.egov.kz порталында тексеруге болады.</w:t>
      </w:r>
    </w:p>
    <w:bookmarkEnd w:id="66"/>
    <w:bookmarkStart w:name="z77" w:id="67"/>
    <w:p>
      <w:pPr>
        <w:spacing w:after="0"/>
        <w:ind w:left="0"/>
        <w:jc w:val="both"/>
      </w:pPr>
      <w:r>
        <w:rPr>
          <w:rFonts w:ascii="Times New Roman"/>
          <w:b w:val="false"/>
          <w:i w:val="false"/>
          <w:color w:val="000000"/>
          <w:sz w:val="28"/>
        </w:rPr>
        <w:t>
      7. Мемлекеттiк қызмет жеке және заңды тұлғаларға (бұдан әрі – көрсетілетін қызметті алушы) тегін көрсетiледi.</w:t>
      </w:r>
    </w:p>
    <w:bookmarkEnd w:id="67"/>
    <w:bookmarkStart w:name="z78" w:id="68"/>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білдірген кезде өтініштерді қабылдау және мемлекеттік қызметтер көрсету нәтижелері келесі жұмыс күні жүзеге асырылады).</w:t>
      </w:r>
    </w:p>
    <w:bookmarkEnd w:id="68"/>
    <w:bookmarkStart w:name="z79" w:id="69"/>
    <w:p>
      <w:pPr>
        <w:spacing w:after="0"/>
        <w:ind w:left="0"/>
        <w:jc w:val="both"/>
      </w:pPr>
      <w:r>
        <w:rPr>
          <w:rFonts w:ascii="Times New Roman"/>
          <w:b w:val="false"/>
          <w:i w:val="false"/>
          <w:color w:val="000000"/>
          <w:sz w:val="28"/>
        </w:rPr>
        <w:t>
      9. Көрсетілетін қызметті алушыға (не уәкілетті өкілі өкілеттігін растайтын құжат бойынша заңды тұлға) порталға жүгінген кезде мемлекеттік қызмет көрсету үшін қажетті құжаттардың тізбесі:</w:t>
      </w:r>
    </w:p>
    <w:bookmarkEnd w:id="69"/>
    <w:bookmarkStart w:name="z80" w:id="70"/>
    <w:p>
      <w:pPr>
        <w:spacing w:after="0"/>
        <w:ind w:left="0"/>
        <w:jc w:val="both"/>
      </w:pPr>
      <w:r>
        <w:rPr>
          <w:rFonts w:ascii="Times New Roman"/>
          <w:b w:val="false"/>
          <w:i w:val="false"/>
          <w:color w:val="000000"/>
          <w:sz w:val="28"/>
        </w:rPr>
        <w:t>
      сәулет-жоспарлау тапсырмасын және ТШ-ны/ жаңа құрылысқа бастапқы материалдарды алу үшін:</w:t>
      </w:r>
    </w:p>
    <w:bookmarkEnd w:id="70"/>
    <w:bookmarkStart w:name="z81" w:id="71"/>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бастапқы материалдарды/сәулет-жоспарлау тапсырмасын және техникалық шарттарды ұсыну / тіреу және қоршау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 (қайта жоспарлау, қайта жабдықтау) үшін бастапқы материалдар алу туралы өтініш;</w:t>
      </w:r>
    </w:p>
    <w:bookmarkEnd w:id="71"/>
    <w:bookmarkStart w:name="z82" w:id="72"/>
    <w:p>
      <w:pPr>
        <w:spacing w:after="0"/>
        <w:ind w:left="0"/>
        <w:jc w:val="both"/>
      </w:pPr>
      <w:r>
        <w:rPr>
          <w:rFonts w:ascii="Times New Roman"/>
          <w:b w:val="false"/>
          <w:i w:val="false"/>
          <w:color w:val="000000"/>
          <w:sz w:val="28"/>
        </w:rPr>
        <w:t>
      жер учаскесіне құқық беретін құжаттың электрондық көшірмесі ("Жылжымайтын мүлік тіркелімі" мемлекеттік мәліметтер базасында тіркелмеген жағдайда);</w:t>
      </w:r>
    </w:p>
    <w:bookmarkEnd w:id="72"/>
    <w:bookmarkStart w:name="z83" w:id="73"/>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инженерлік және коммуналдық қамтамасыз ету көздеріне қосылу үшін нысан бойынша техникалық шарттарға арналған сауалнама парағының электрондық көшірмесі (техникалық шарттарды қажет болған жағдайда);</w:t>
      </w:r>
    </w:p>
    <w:bookmarkEnd w:id="73"/>
    <w:bookmarkStart w:name="z84" w:id="74"/>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 үшін:</w:t>
      </w:r>
    </w:p>
    <w:bookmarkEnd w:id="74"/>
    <w:bookmarkStart w:name="z85" w:id="75"/>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бастапқы материалдарды/сәулет-жоспарлау тапсырмасын және техникалық шарттарды ұсыну / тіреу және қоршау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 (қайта жоспарлау, қайта жабдықтау) үшін бастапқы материалдар алу туралы өтініш;</w:t>
      </w:r>
    </w:p>
    <w:bookmarkEnd w:id="75"/>
    <w:bookmarkStart w:name="z86" w:id="76"/>
    <w:p>
      <w:pPr>
        <w:spacing w:after="0"/>
        <w:ind w:left="0"/>
        <w:jc w:val="both"/>
      </w:pPr>
      <w:r>
        <w:rPr>
          <w:rFonts w:ascii="Times New Roman"/>
          <w:b w:val="false"/>
          <w:i w:val="false"/>
          <w:color w:val="000000"/>
          <w:sz w:val="28"/>
        </w:rPr>
        <w:t>
      тұрғын үйдің үй-жайлары (пәтерлері) меншік иелерінің жалпы санының кемінде үштен екі бөлігінің жазбаша келісімі немесе, егер өзгерістер кондоминиум объектісінің ортақ мүлкін қозғаған жағдайда, тұрғын үйдің үй-жайлары (пәтерлер) меншік иелерінің жиналыс хаттамасының электрондық көшірмесі;</w:t>
      </w:r>
    </w:p>
    <w:bookmarkEnd w:id="76"/>
    <w:bookmarkStart w:name="z87" w:id="77"/>
    <w:p>
      <w:pPr>
        <w:spacing w:after="0"/>
        <w:ind w:left="0"/>
        <w:jc w:val="both"/>
      </w:pPr>
      <w:r>
        <w:rPr>
          <w:rFonts w:ascii="Times New Roman"/>
          <w:b w:val="false"/>
          <w:i w:val="false"/>
          <w:color w:val="000000"/>
          <w:sz w:val="28"/>
        </w:rPr>
        <w:t>
      өзгертілетін үй-жайдың техникалық паспортының электрондық көшірмесі (болған жағдайда);</w:t>
      </w:r>
    </w:p>
    <w:bookmarkEnd w:id="77"/>
    <w:bookmarkStart w:name="z88" w:id="78"/>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инженерлік және коммуналдық қамтамасыз ету көздеріне қосылу үшін техникалық шарттарға арналған сауалнама парағының электрондық көшірмесі (инженерлік және/немесе коммуналдық қамтамасыз ету көздеріне қосымша қосу және/немесе жүктемені арттыру қажет болған жағдайда);</w:t>
      </w:r>
    </w:p>
    <w:bookmarkEnd w:id="78"/>
    <w:bookmarkStart w:name="z89" w:id="79"/>
    <w:p>
      <w:pPr>
        <w:spacing w:after="0"/>
        <w:ind w:left="0"/>
        <w:jc w:val="both"/>
      </w:pPr>
      <w:r>
        <w:rPr>
          <w:rFonts w:ascii="Times New Roman"/>
          <w:b w:val="false"/>
          <w:i w:val="false"/>
          <w:color w:val="000000"/>
          <w:sz w:val="28"/>
        </w:rPr>
        <w:t>
      жер учаскесіне құқық белгілейтін құжаттың электрондық көшірмесі (егер реконструкциялау жер учаскесін қосымша бөлуді (кесіп беруді) көздейтін болса) ("Жылжымайтын мүлік тіркелімі" мемлекеттік деректер қорында тіркелмеген жағдайда);</w:t>
      </w:r>
    </w:p>
    <w:bookmarkEnd w:id="79"/>
    <w:bookmarkStart w:name="z90" w:id="80"/>
    <w:p>
      <w:pPr>
        <w:spacing w:after="0"/>
        <w:ind w:left="0"/>
        <w:jc w:val="both"/>
      </w:pPr>
      <w:r>
        <w:rPr>
          <w:rFonts w:ascii="Times New Roman"/>
          <w:b w:val="false"/>
          <w:i w:val="false"/>
          <w:color w:val="000000"/>
          <w:sz w:val="28"/>
        </w:rPr>
        <w:t>
      техникалық жобаның электрондық көшірмесі;</w:t>
      </w:r>
    </w:p>
    <w:bookmarkEnd w:id="80"/>
    <w:bookmarkStart w:name="z91" w:id="81"/>
    <w:p>
      <w:pPr>
        <w:spacing w:after="0"/>
        <w:ind w:left="0"/>
        <w:jc w:val="both"/>
      </w:pPr>
      <w:r>
        <w:rPr>
          <w:rFonts w:ascii="Times New Roman"/>
          <w:b w:val="false"/>
          <w:i w:val="false"/>
          <w:color w:val="000000"/>
          <w:sz w:val="28"/>
        </w:rPr>
        <w:t>
      егер жобалаушы техникалық жобада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қозғайтынын көрсеткен жағдайда, егер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 болса, олардың нотариалды куәландырылған жазбаша келісімның электрондық көшірмесі қосымша қоса беріледі.</w:t>
      </w:r>
    </w:p>
    <w:bookmarkEnd w:id="81"/>
    <w:bookmarkStart w:name="z92" w:id="82"/>
    <w:p>
      <w:pPr>
        <w:spacing w:after="0"/>
        <w:ind w:left="0"/>
        <w:jc w:val="both"/>
      </w:pPr>
      <w:r>
        <w:rPr>
          <w:rFonts w:ascii="Times New Roman"/>
          <w:b w:val="false"/>
          <w:i w:val="false"/>
          <w:color w:val="000000"/>
          <w:sz w:val="28"/>
        </w:rPr>
        <w:t>
      Көрсетілетін қызметті алушыдан ақпараттық жүйелер арқылы алынуы мүмкін құжаттарды талап етуге жол берілмейді.</w:t>
      </w:r>
    </w:p>
    <w:bookmarkEnd w:id="82"/>
    <w:bookmarkStart w:name="z93" w:id="83"/>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жеке кәсіпкер ретінде тіркеу туралы құжаттар туралы мәліметтерді, жылжымайтын мүлікке тіркелген құқықтар (ауыртпалықтар) және оның техникалық сипаттамалары туралы анықтаманы көрсетілетін қызметті беруші "электрондық үкімет" шлюзі арқылы тиісті мемлекеттік ақпараттық жүйелерден алады.</w:t>
      </w:r>
    </w:p>
    <w:bookmarkEnd w:id="83"/>
    <w:bookmarkStart w:name="z94" w:id="84"/>
    <w:p>
      <w:pPr>
        <w:spacing w:after="0"/>
        <w:ind w:left="0"/>
        <w:jc w:val="both"/>
      </w:pPr>
      <w:r>
        <w:rPr>
          <w:rFonts w:ascii="Times New Roman"/>
          <w:b w:val="false"/>
          <w:i w:val="false"/>
          <w:color w:val="000000"/>
          <w:sz w:val="28"/>
        </w:rPr>
        <w:t>
      10.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бұйрығымен (Нормативтік құқықтық актілердің мемлекеттік тіркеу тізілімінде № 12684 болып тіркелген) бекітілген Құрылыс саласындағы құрылыс салуды ұйымдастыру және рұқсат беру рәсімдерінен өту қағидаларының 33, 34, 34-1, 34-2, 34-3, 52, 53, 53-1, 53-2 және 53-3-тармақтарымен белгіленген талаптарға сәйкес келмеуі мемлекеттік көрсетілетін қызметті ұсынудан бас тартуға негіз болып табылады.</w:t>
      </w:r>
    </w:p>
    <w:bookmarkEnd w:id="84"/>
    <w:bookmarkStart w:name="z95" w:id="85"/>
    <w:p>
      <w:pPr>
        <w:spacing w:after="0"/>
        <w:ind w:left="0"/>
        <w:jc w:val="left"/>
      </w:pPr>
      <w:r>
        <w:rPr>
          <w:rFonts w:ascii="Times New Roman"/>
          <w:b/>
          <w:i w:val="false"/>
          <w:color w:val="000000"/>
        </w:rPr>
        <w:t xml:space="preserve"> 3-тарау. Мемлекеттік қызметтерді көрсету мәселелері бойынша шағымдану тәртібі</w:t>
      </w:r>
    </w:p>
    <w:bookmarkEnd w:id="85"/>
    <w:bookmarkStart w:name="z96" w:id="86"/>
    <w:p>
      <w:pPr>
        <w:spacing w:after="0"/>
        <w:ind w:left="0"/>
        <w:jc w:val="both"/>
      </w:pPr>
      <w:r>
        <w:rPr>
          <w:rFonts w:ascii="Times New Roman"/>
          <w:b w:val="false"/>
          <w:i w:val="false"/>
          <w:color w:val="000000"/>
          <w:sz w:val="28"/>
        </w:rPr>
        <w:t>
      11. Шағымдану тәртібі туралы ақпаратты бірыңғай байланыс орталығының 1414, 8 800 080 7777 телефоны бойынша алуға болады.</w:t>
      </w:r>
    </w:p>
    <w:bookmarkEnd w:id="86"/>
    <w:bookmarkStart w:name="z97" w:id="87"/>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өтініш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жаңартылады.</w:t>
      </w:r>
    </w:p>
    <w:bookmarkEnd w:id="87"/>
    <w:bookmarkStart w:name="z98" w:id="88"/>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өтініш бере алады.</w:t>
      </w:r>
    </w:p>
    <w:bookmarkEnd w:id="88"/>
    <w:bookmarkStart w:name="z99" w:id="89"/>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 тіркеген күннен бастап 15 (он бес) жұмыс күні ішінде қаралуға жатады.</w:t>
      </w:r>
    </w:p>
    <w:bookmarkEnd w:id="89"/>
    <w:bookmarkStart w:name="z100" w:id="90"/>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жүгінеді.</w:t>
      </w:r>
    </w:p>
    <w:bookmarkEnd w:id="90"/>
    <w:bookmarkStart w:name="z101" w:id="91"/>
    <w:p>
      <w:pPr>
        <w:spacing w:after="0"/>
        <w:ind w:left="0"/>
        <w:jc w:val="left"/>
      </w:pPr>
      <w:r>
        <w:rPr>
          <w:rFonts w:ascii="Times New Roman"/>
          <w:b/>
          <w:i w:val="false"/>
          <w:color w:val="000000"/>
        </w:rPr>
        <w:t xml:space="preserve"> 4-тарау. Мемлекеттік қызметті портал арқылы көрсету ерекшеліктерін ескере отырып қойылатын өзге де талаптар</w:t>
      </w:r>
    </w:p>
    <w:bookmarkEnd w:id="91"/>
    <w:bookmarkStart w:name="z102" w:id="92"/>
    <w:p>
      <w:pPr>
        <w:spacing w:after="0"/>
        <w:ind w:left="0"/>
        <w:jc w:val="both"/>
      </w:pPr>
      <w:r>
        <w:rPr>
          <w:rFonts w:ascii="Times New Roman"/>
          <w:b w:val="false"/>
          <w:i w:val="false"/>
          <w:color w:val="000000"/>
          <w:sz w:val="28"/>
        </w:rPr>
        <w:t>
      13. Көрсетілетін қызметті алушының электрондық цифралық қолтанбасы болған жағдайда, мемлекеттік көрсетілетін қызметті портал арқылы электрондық нысанда алу мүмкіндігі бар.</w:t>
      </w:r>
    </w:p>
    <w:bookmarkEnd w:id="92"/>
    <w:bookmarkStart w:name="z103" w:id="93"/>
    <w:p>
      <w:pPr>
        <w:spacing w:after="0"/>
        <w:ind w:left="0"/>
        <w:jc w:val="both"/>
      </w:pPr>
      <w:r>
        <w:rPr>
          <w:rFonts w:ascii="Times New Roman"/>
          <w:b w:val="false"/>
          <w:i w:val="false"/>
          <w:color w:val="000000"/>
          <w:sz w:val="28"/>
        </w:rPr>
        <w:t>
      14.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туралы ақпаратты алу мүмкіндігі бар.</w:t>
      </w:r>
    </w:p>
    <w:bookmarkEnd w:id="93"/>
    <w:bookmarkStart w:name="z104" w:id="94"/>
    <w:p>
      <w:pPr>
        <w:spacing w:after="0"/>
        <w:ind w:left="0"/>
        <w:jc w:val="both"/>
      </w:pPr>
      <w:r>
        <w:rPr>
          <w:rFonts w:ascii="Times New Roman"/>
          <w:b w:val="false"/>
          <w:i w:val="false"/>
          <w:color w:val="000000"/>
          <w:sz w:val="28"/>
        </w:rPr>
        <w:t>
      15. Мемлекеттік қызмет көрсету мәселелері жөніндегі көрсетілетін қызметті көрсетушінің анықтамалық қызметтерінің байланыс телефондары Министрліктің интернет-ресурсында: www.miid.gov.kz орналастырылған. Мемлекеттік қызметтер көрсету мәселелері жөніндегі Бірыңғай байланыс орталығы 1414, 8 800 080 7777.</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жоспарлау, қайта жабдықтау)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жобаларын әзірлеу кезінде материалдарды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Главный архитектор (города,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(қаланың, ауданның) бас сәулетшісі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 (при его наличии) (далее – ФИО)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(оның болған жағдайында) (бұдан әрі – Т.А.Ә. )</w:t>
            </w:r>
          </w:p>
        </w:tc>
      </w:tr>
    </w:tbl>
    <w:bookmarkStart w:name="z106" w:id="95"/>
    <w:p>
      <w:pPr>
        <w:spacing w:after="0"/>
        <w:ind w:left="0"/>
        <w:jc w:val="left"/>
      </w:pPr>
      <w:r>
        <w:rPr>
          <w:rFonts w:ascii="Times New Roman"/>
          <w:b/>
          <w:i w:val="false"/>
          <w:color w:val="000000"/>
        </w:rPr>
        <w:t xml:space="preserve"> Архитектурно – планировочное задание на проектирование (АПЗ) Жобалауға арналған сәулет-жоспарлау тапсырмасы (СЖТ)</w:t>
      </w:r>
    </w:p>
    <w:bookmarkEnd w:id="95"/>
    <w:p>
      <w:pPr>
        <w:spacing w:after="0"/>
        <w:ind w:left="0"/>
        <w:jc w:val="both"/>
      </w:pPr>
      <w:r>
        <w:rPr>
          <w:rFonts w:ascii="Times New Roman"/>
          <w:b w:val="false"/>
          <w:i w:val="false"/>
          <w:color w:val="000000"/>
          <w:sz w:val="28"/>
        </w:rPr>
        <w:t>
      №_______ от "____"_____________20____ года №_______ 20____ жылғы "____"_____________</w:t>
      </w:r>
    </w:p>
    <w:tbl>
      <w:tblPr>
        <w:tblW w:w="0" w:type="auto"/>
        <w:tblCellSpacing w:w="0" w:type="auto"/>
        <w:tblBorders>
          <w:top w:val="none"/>
          <w:left w:val="none"/>
          <w:bottom w:val="none"/>
          <w:right w:val="none"/>
          <w:insideH w:val="none"/>
          <w:insideV w:val="none"/>
        </w:tblBorders>
      </w:tblPr>
      <w:tblGrid>
        <w:gridCol w:w="4229"/>
        <w:gridCol w:w="8851"/>
      </w:tblGrid>
      <w:tr>
        <w:trPr>
          <w:trHeight w:val="30" w:hRule="atLeast"/>
        </w:trPr>
        <w:tc>
          <w:tcPr>
            <w:tcW w:w="42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5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объекта:______________________________________________</w:t>
            </w:r>
          </w:p>
        </w:tc>
      </w:tr>
      <w:tr>
        <w:trPr>
          <w:trHeight w:val="30" w:hRule="atLeast"/>
        </w:trPr>
        <w:tc>
          <w:tcPr>
            <w:tcW w:w="42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5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Объектінің атауы:</w:t>
            </w:r>
          </w:p>
        </w:tc>
      </w:tr>
      <w:tr>
        <w:trPr>
          <w:trHeight w:val="30" w:hRule="atLeast"/>
        </w:trPr>
        <w:tc>
          <w:tcPr>
            <w:tcW w:w="42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5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__________________________________________________________________</w:t>
            </w:r>
          </w:p>
        </w:tc>
      </w:tr>
      <w:tr>
        <w:trPr>
          <w:trHeight w:val="30" w:hRule="atLeast"/>
        </w:trPr>
        <w:tc>
          <w:tcPr>
            <w:tcW w:w="42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5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Заказчик (застройщик, инвестор): _____________________________________</w:t>
            </w:r>
          </w:p>
        </w:tc>
      </w:tr>
      <w:tr>
        <w:trPr>
          <w:trHeight w:val="30" w:hRule="atLeast"/>
        </w:trPr>
        <w:tc>
          <w:tcPr>
            <w:tcW w:w="42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85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 (құрылыс салушы, инвестор):</w:t>
            </w:r>
          </w:p>
        </w:tc>
      </w:tr>
    </w:tbl>
    <w:p>
      <w:pPr>
        <w:spacing w:after="0"/>
        <w:ind w:left="0"/>
        <w:jc w:val="both"/>
      </w:pPr>
      <w:r>
        <w:rPr>
          <w:rFonts w:ascii="Times New Roman"/>
          <w:b w:val="false"/>
          <w:i w:val="false"/>
          <w:color w:val="000000"/>
          <w:sz w:val="28"/>
        </w:rPr>
        <w:t>
      Населенный пункт, год Қала (елді мекен),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3177"/>
        <w:gridCol w:w="8295"/>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архитектурно-планировочного задания (АПЗ)</w:t>
            </w:r>
            <w:r>
              <w:br/>
            </w:r>
            <w:r>
              <w:rPr>
                <w:rFonts w:ascii="Times New Roman"/>
                <w:b w:val="false"/>
                <w:i w:val="false"/>
                <w:color w:val="000000"/>
                <w:sz w:val="20"/>
              </w:rPr>
              <w:t>
Сәулет-жоспарлау тапсырмасын (СЖТ) әзірлеу үшін негіздеме</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 города (района) или правоустанавливающий документ №_______ от_________ (число, месяц, год)</w:t>
            </w:r>
            <w:r>
              <w:br/>
            </w:r>
            <w:r>
              <w:rPr>
                <w:rFonts w:ascii="Times New Roman"/>
                <w:b w:val="false"/>
                <w:i w:val="false"/>
                <w:color w:val="000000"/>
                <w:sz w:val="20"/>
              </w:rPr>
              <w:t>
Қала (аудан) әкімдігінің қаулысы немесе құқық белгілейтін құжат №_______ _________ (күні, айы, жылы)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участка Учаскенің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участка</w:t>
            </w:r>
            <w:r>
              <w:br/>
            </w:r>
            <w:r>
              <w:rPr>
                <w:rFonts w:ascii="Times New Roman"/>
                <w:b w:val="false"/>
                <w:i w:val="false"/>
                <w:color w:val="000000"/>
                <w:sz w:val="20"/>
              </w:rPr>
              <w:t>
Учаскенің орналасқан жері</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микрорайон, аул, квартал</w:t>
            </w:r>
            <w:r>
              <w:br/>
            </w:r>
            <w:r>
              <w:rPr>
                <w:rFonts w:ascii="Times New Roman"/>
                <w:b w:val="false"/>
                <w:i w:val="false"/>
                <w:color w:val="000000"/>
                <w:sz w:val="20"/>
              </w:rPr>
              <w:t>
Қала, аудан, шағын аудан, ауыл, орам</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застройки (строения и сооружения, существующие на участке, в том числе коммуникации, инженерные сооружения, элементы благоустройства и другие)</w:t>
            </w:r>
            <w:r>
              <w:br/>
            </w: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Геодезическая изученность (наличие съемок, их масштабы)</w:t>
            </w:r>
            <w:r>
              <w:br/>
            </w:r>
            <w:r>
              <w:rPr>
                <w:rFonts w:ascii="Times New Roman"/>
                <w:b w:val="false"/>
                <w:i w:val="false"/>
                <w:color w:val="000000"/>
                <w:sz w:val="20"/>
              </w:rPr>
              <w:t>
Геодезиялық зерделенуі (түсірілімдердің болуы, олардың масштабтары)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r>
              <w:br/>
            </w:r>
            <w:r>
              <w:rPr>
                <w:rFonts w:ascii="Times New Roman"/>
                <w:b w:val="false"/>
                <w:i w:val="false"/>
                <w:color w:val="000000"/>
                <w:sz w:val="20"/>
              </w:rPr>
              <w:t>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проектируемого объектаЖобаланатын объектінің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значение объекта</w:t>
            </w:r>
            <w:r>
              <w:br/>
            </w:r>
            <w:r>
              <w:rPr>
                <w:rFonts w:ascii="Times New Roman"/>
                <w:b w:val="false"/>
                <w:i w:val="false"/>
                <w:color w:val="000000"/>
                <w:sz w:val="20"/>
              </w:rPr>
              <w:t>
Объектінің функционалдық мәні</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r>
              <w:br/>
            </w:r>
            <w:r>
              <w:rPr>
                <w:rFonts w:ascii="Times New Roman"/>
                <w:b w:val="false"/>
                <w:i w:val="false"/>
                <w:color w:val="000000"/>
                <w:sz w:val="20"/>
              </w:rPr>
              <w:t>
Қабаттылығы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Планировочная система</w:t>
            </w:r>
            <w:r>
              <w:br/>
            </w:r>
            <w:r>
              <w:rPr>
                <w:rFonts w:ascii="Times New Roman"/>
                <w:b w:val="false"/>
                <w:i w:val="false"/>
                <w:color w:val="000000"/>
                <w:sz w:val="20"/>
              </w:rPr>
              <w:t>
Жоспарлау жүйесі</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с учетом функционального назначения объекта</w:t>
            </w:r>
            <w:r>
              <w:br/>
            </w: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схема</w:t>
            </w:r>
            <w:r>
              <w:br/>
            </w:r>
            <w:r>
              <w:rPr>
                <w:rFonts w:ascii="Times New Roman"/>
                <w:b w:val="false"/>
                <w:i w:val="false"/>
                <w:color w:val="000000"/>
                <w:sz w:val="20"/>
              </w:rPr>
              <w:t>
Конструктивті схема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r>
              <w:br/>
            </w:r>
            <w:r>
              <w:rPr>
                <w:rFonts w:ascii="Times New Roman"/>
                <w:b w:val="false"/>
                <w:i w:val="false"/>
                <w:color w:val="000000"/>
                <w:sz w:val="20"/>
              </w:rPr>
              <w:t>
Жоба бойынша</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обеспечение</w:t>
            </w:r>
            <w:r>
              <w:br/>
            </w:r>
            <w:r>
              <w:rPr>
                <w:rFonts w:ascii="Times New Roman"/>
                <w:b w:val="false"/>
                <w:i w:val="false"/>
                <w:color w:val="000000"/>
                <w:sz w:val="20"/>
              </w:rPr>
              <w:t>
Инженерлік қамтамасыз ету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r>
              <w:br/>
            </w:r>
            <w:r>
              <w:rPr>
                <w:rFonts w:ascii="Times New Roman"/>
                <w:b w:val="false"/>
                <w:i w:val="false"/>
                <w:color w:val="000000"/>
                <w:sz w:val="20"/>
              </w:rPr>
              <w:t>
Энергия тиімділік сыныбы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с краткими описаниями</w:t>
            </w:r>
            <w:r>
              <w:br/>
            </w:r>
            <w:r>
              <w:rPr>
                <w:rFonts w:ascii="Times New Roman"/>
                <w:b w:val="false"/>
                <w:i w:val="false"/>
                <w:color w:val="000000"/>
                <w:sz w:val="20"/>
              </w:rPr>
              <w:t>
Қысқаша сипаттамалары бар нормативтік</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Градостроительные требования Қала құрылысы талаптары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Объемно-пространственное решение</w:t>
            </w:r>
            <w:r>
              <w:br/>
            </w:r>
            <w:r>
              <w:rPr>
                <w:rFonts w:ascii="Times New Roman"/>
                <w:b w:val="false"/>
                <w:i w:val="false"/>
                <w:color w:val="000000"/>
                <w:sz w:val="20"/>
              </w:rPr>
              <w:t>
Көлемдік-кеңістіктік шешім</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со смежными по участку объектами.</w:t>
            </w:r>
            <w:r>
              <w:br/>
            </w:r>
            <w:r>
              <w:rPr>
                <w:rFonts w:ascii="Times New Roman"/>
                <w:b w:val="false"/>
                <w:i w:val="false"/>
                <w:color w:val="000000"/>
                <w:sz w:val="20"/>
              </w:rPr>
              <w:t>
Учаске бойынша іргелес объектілермен байланыстыру</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генерального плана:</w:t>
            </w:r>
            <w:r>
              <w:br/>
            </w:r>
            <w:r>
              <w:rPr>
                <w:rFonts w:ascii="Times New Roman"/>
                <w:b w:val="false"/>
                <w:i w:val="false"/>
                <w:color w:val="000000"/>
                <w:sz w:val="20"/>
              </w:rPr>
              <w:t>
Бас жоспар жобасы: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ПДП, вертикальных планировочных отметок прилегающих улиц, требованиям строительных нормативных документов Республики Казахстан.</w:t>
            </w:r>
            <w:r>
              <w:br/>
            </w:r>
            <w:r>
              <w:rPr>
                <w:rFonts w:ascii="Times New Roman"/>
                <w:b w:val="false"/>
                <w:i w:val="false"/>
                <w:color w:val="000000"/>
                <w:sz w:val="20"/>
              </w:rPr>
              <w:t>
Жанасатын көшелердің тік жоспарлау белгілерінің егжей-тегжейлі жоспарлау жобасына,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планировка</w:t>
            </w:r>
            <w:r>
              <w:br/>
            </w:r>
            <w:r>
              <w:rPr>
                <w:rFonts w:ascii="Times New Roman"/>
                <w:b w:val="false"/>
                <w:i w:val="false"/>
                <w:color w:val="000000"/>
                <w:sz w:val="20"/>
              </w:rPr>
              <w:t>
тік жоспарлау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 высотными отметками прилегающей территории</w:t>
            </w:r>
            <w:r>
              <w:br/>
            </w: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w:t>
            </w:r>
            <w:r>
              <w:br/>
            </w:r>
            <w:r>
              <w:rPr>
                <w:rFonts w:ascii="Times New Roman"/>
                <w:b w:val="false"/>
                <w:i w:val="false"/>
                <w:color w:val="000000"/>
                <w:sz w:val="20"/>
              </w:rPr>
              <w:t>
абаттандыру және көгалдандыру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с краткими описаниями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парковка автомобилей</w:t>
            </w:r>
            <w:r>
              <w:br/>
            </w:r>
            <w:r>
              <w:rPr>
                <w:rFonts w:ascii="Times New Roman"/>
                <w:b w:val="false"/>
                <w:i w:val="false"/>
                <w:color w:val="000000"/>
                <w:sz w:val="20"/>
              </w:rPr>
              <w:t>
3 автомобильдер тұрағы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с краткими описаниями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плодородного слоя почвы</w:t>
            </w:r>
            <w:r>
              <w:br/>
            </w:r>
            <w:r>
              <w:rPr>
                <w:rFonts w:ascii="Times New Roman"/>
                <w:b w:val="false"/>
                <w:i w:val="false"/>
                <w:color w:val="000000"/>
                <w:sz w:val="20"/>
              </w:rPr>
              <w:t>
топырақтың құнарлы қабатын пайдалану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w:t>
            </w:r>
            <w:r>
              <w:br/>
            </w:r>
            <w:r>
              <w:rPr>
                <w:rFonts w:ascii="Times New Roman"/>
                <w:b w:val="false"/>
                <w:i w:val="false"/>
                <w:color w:val="000000"/>
                <w:sz w:val="20"/>
              </w:rPr>
              <w:t>
шағын сәулет нысандары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r>
              <w:br/>
            </w:r>
            <w:r>
              <w:rPr>
                <w:rFonts w:ascii="Times New Roman"/>
                <w:b w:val="false"/>
                <w:i w:val="false"/>
                <w:color w:val="000000"/>
                <w:sz w:val="20"/>
              </w:rPr>
              <w:t>
жарықтандыру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требования Сәулет талаптары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Стилистика архитектурного образа</w:t>
            </w:r>
            <w:r>
              <w:br/>
            </w:r>
            <w:r>
              <w:rPr>
                <w:rFonts w:ascii="Times New Roman"/>
                <w:b w:val="false"/>
                <w:i w:val="false"/>
                <w:color w:val="000000"/>
                <w:sz w:val="20"/>
              </w:rPr>
              <w:t>
Сәулеттік келбетінің стилистикасы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Сформировать архитектурный образ в соответствии с функциональными особенностями объекта</w:t>
            </w:r>
            <w:r>
              <w:br/>
            </w: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сочетания с окружающей застройкой</w:t>
            </w:r>
            <w:r>
              <w:br/>
            </w:r>
            <w:r>
              <w:rPr>
                <w:rFonts w:ascii="Times New Roman"/>
                <w:b w:val="false"/>
                <w:i w:val="false"/>
                <w:color w:val="000000"/>
                <w:sz w:val="20"/>
              </w:rPr>
              <w:t>
Қоршап тұрған құрылыс салумен өзара үйлесімдік сипаты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местоположением объекта и градостроительным значением</w:t>
            </w:r>
            <w:r>
              <w:br/>
            </w: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решение</w:t>
            </w:r>
            <w:r>
              <w:br/>
            </w:r>
            <w:r>
              <w:rPr>
                <w:rFonts w:ascii="Times New Roman"/>
                <w:b w:val="false"/>
                <w:i w:val="false"/>
                <w:color w:val="000000"/>
                <w:sz w:val="20"/>
              </w:rPr>
              <w:t>
Түсіне қатысты шешім</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согласованному эскизному проекту</w:t>
            </w:r>
            <w:r>
              <w:br/>
            </w:r>
            <w:r>
              <w:rPr>
                <w:rFonts w:ascii="Times New Roman"/>
                <w:b w:val="false"/>
                <w:i w:val="false"/>
                <w:color w:val="000000"/>
                <w:sz w:val="20"/>
              </w:rPr>
              <w:t>
Келісілген эскиздік жобаға сәйкес</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Рекламно-информационное решение, в том числе:</w:t>
            </w:r>
            <w:r>
              <w:br/>
            </w:r>
            <w:r>
              <w:rPr>
                <w:rFonts w:ascii="Times New Roman"/>
                <w:b w:val="false"/>
                <w:i w:val="false"/>
                <w:color w:val="000000"/>
                <w:sz w:val="20"/>
              </w:rPr>
              <w:t>
Жарнамалық-ақпараттық шешім, оның ішінде:</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рекламно-информационные установки согласно статье 21 Закона Республики Казахстан от 11 июля 1997 года "О языках в Республике Казахстан"</w:t>
            </w:r>
            <w:r>
              <w:br/>
            </w:r>
            <w:r>
              <w:rPr>
                <w:rFonts w:ascii="Times New Roman"/>
                <w:b w:val="false"/>
                <w:i w:val="false"/>
                <w:color w:val="000000"/>
                <w:sz w:val="20"/>
              </w:rPr>
              <w:t>
"Қазақстан Республикасындағы тіл туралы" Қазақстан Республикасының 1997 жылғы 11 шiлдедегі Заңының 21-бабына сәйкес жарнамалық-ақпараттық қондырғыларды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световое оформление</w:t>
            </w:r>
            <w:r>
              <w:br/>
            </w:r>
            <w:r>
              <w:rPr>
                <w:rFonts w:ascii="Times New Roman"/>
                <w:b w:val="false"/>
                <w:i w:val="false"/>
                <w:color w:val="000000"/>
                <w:sz w:val="20"/>
              </w:rPr>
              <w:t>
түнгі жарықпен безендіру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узлы</w:t>
            </w:r>
            <w:r>
              <w:br/>
            </w:r>
            <w:r>
              <w:rPr>
                <w:rFonts w:ascii="Times New Roman"/>
                <w:b w:val="false"/>
                <w:i w:val="false"/>
                <w:color w:val="000000"/>
                <w:sz w:val="20"/>
              </w:rPr>
              <w:t>
Кіреберіс тораптар</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Предложить акцентирование входных узлов</w:t>
            </w:r>
            <w:r>
              <w:br/>
            </w:r>
            <w:r>
              <w:rPr>
                <w:rFonts w:ascii="Times New Roman"/>
                <w:b w:val="false"/>
                <w:i w:val="false"/>
                <w:color w:val="000000"/>
                <w:sz w:val="20"/>
              </w:rPr>
              <w:t>
Кіреберіс тораптарға назар аударуды ұсыну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жизнедеятельности маломобильных групп населения</w:t>
            </w:r>
            <w:r>
              <w:br/>
            </w:r>
            <w:r>
              <w:rPr>
                <w:rFonts w:ascii="Times New Roman"/>
                <w:b w:val="false"/>
                <w:i w:val="false"/>
                <w:color w:val="000000"/>
                <w:sz w:val="20"/>
              </w:rPr>
              <w:t>
Халықтың мүмкіндігі шектеулі топтарының өмір сүруі үшін жағдай жасау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мероприятия в соответствии с указаниями и требованиями строительных нормативных документов Республики Казахстан; предусмотреть доступ инвалидов к зданию, предусмотреть пандусы, специальные подъездные пути и устройства для проезда инвалидных колясок</w:t>
            </w:r>
            <w:r>
              <w:br/>
            </w:r>
            <w:r>
              <w:rPr>
                <w:rFonts w:ascii="Times New Roman"/>
                <w:b w:val="false"/>
                <w:i w:val="false"/>
                <w:color w:val="000000"/>
                <w:sz w:val="20"/>
              </w:rPr>
              <w:t>
Іс-шараларды Қазақстан Республикасы құрылыстық нормативтік құжаттарының нұсқаулары мен талаптарына сәйкес көздеу; мүгедектердің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звукошумовым показателям</w:t>
            </w:r>
            <w:r>
              <w:br/>
            </w:r>
            <w:r>
              <w:rPr>
                <w:rFonts w:ascii="Times New Roman"/>
                <w:b w:val="false"/>
                <w:i w:val="false"/>
                <w:color w:val="000000"/>
                <w:sz w:val="20"/>
              </w:rPr>
              <w:t>
Дыбыс-шу көрсеткіштері бойынша шарттарды сақтау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требованиям строительных нормативных документов Республики Казахстан</w:t>
            </w:r>
            <w:r>
              <w:br/>
            </w:r>
            <w:r>
              <w:rPr>
                <w:rFonts w:ascii="Times New Roman"/>
                <w:b w:val="false"/>
                <w:i w:val="false"/>
                <w:color w:val="000000"/>
                <w:sz w:val="20"/>
              </w:rPr>
              <w:t>
Қазақстан Республикасы құрылыстық нормативтік құжаттарының талаптарына сәйкес</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наружной отделке Сыртқы әрлеуге қойылатын талаптар</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r>
              <w:br/>
            </w:r>
            <w:r>
              <w:rPr>
                <w:rFonts w:ascii="Times New Roman"/>
                <w:b w:val="false"/>
                <w:i w:val="false"/>
                <w:color w:val="000000"/>
                <w:sz w:val="20"/>
              </w:rPr>
              <w:t>
Цоколь</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r>
              <w:br/>
            </w:r>
            <w:r>
              <w:rPr>
                <w:rFonts w:ascii="Times New Roman"/>
                <w:b w:val="false"/>
                <w:i w:val="false"/>
                <w:color w:val="000000"/>
                <w:sz w:val="20"/>
              </w:rPr>
              <w:t>
Ограждающие конструкций</w:t>
            </w:r>
            <w:r>
              <w:br/>
            </w:r>
            <w:r>
              <w:rPr>
                <w:rFonts w:ascii="Times New Roman"/>
                <w:b w:val="false"/>
                <w:i w:val="false"/>
                <w:color w:val="000000"/>
                <w:sz w:val="20"/>
              </w:rPr>
              <w:t>
Қасбет</w:t>
            </w:r>
            <w:r>
              <w:br/>
            </w:r>
            <w:r>
              <w:rPr>
                <w:rFonts w:ascii="Times New Roman"/>
                <w:b w:val="false"/>
                <w:i w:val="false"/>
                <w:color w:val="000000"/>
                <w:sz w:val="20"/>
              </w:rPr>
              <w:t>
Қоршау конструкциялары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инженерным сетям Инженерлік желілерге қойылатын талаптар</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r>
              <w:br/>
            </w:r>
            <w:r>
              <w:rPr>
                <w:rFonts w:ascii="Times New Roman"/>
                <w:b w:val="false"/>
                <w:i w:val="false"/>
                <w:color w:val="000000"/>
                <w:sz w:val="20"/>
              </w:rPr>
              <w:t>
Жылумен жабдықтау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__и дата выдачи технических условий (далее -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r>
              <w:br/>
            </w:r>
            <w:r>
              <w:rPr>
                <w:rFonts w:ascii="Times New Roman"/>
                <w:b w:val="false"/>
                <w:i w:val="false"/>
                <w:color w:val="000000"/>
                <w:sz w:val="20"/>
              </w:rPr>
              <w:t>
Сумен жабдықтау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r>
              <w:br/>
            </w:r>
            <w:r>
              <w:rPr>
                <w:rFonts w:ascii="Times New Roman"/>
                <w:b w:val="false"/>
                <w:i w:val="false"/>
                <w:color w:val="000000"/>
                <w:sz w:val="20"/>
              </w:rPr>
              <w:t>
Кәріз</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r>
              <w:br/>
            </w:r>
            <w:r>
              <w:rPr>
                <w:rFonts w:ascii="Times New Roman"/>
                <w:b w:val="false"/>
                <w:i w:val="false"/>
                <w:color w:val="000000"/>
                <w:sz w:val="20"/>
              </w:rPr>
              <w:t>
Электрмен жабдықтау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r>
              <w:br/>
            </w:r>
            <w:r>
              <w:rPr>
                <w:rFonts w:ascii="Times New Roman"/>
                <w:b w:val="false"/>
                <w:i w:val="false"/>
                <w:color w:val="000000"/>
                <w:sz w:val="20"/>
              </w:rPr>
              <w:t>
Газбен жабдықтау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 и телерадиовещания</w:t>
            </w:r>
            <w:r>
              <w:br/>
            </w:r>
            <w:r>
              <w:rPr>
                <w:rFonts w:ascii="Times New Roman"/>
                <w:b w:val="false"/>
                <w:i w:val="false"/>
                <w:color w:val="000000"/>
                <w:sz w:val="20"/>
              </w:rPr>
              <w:t>
Телекоммуникациялар және телерадиохабар</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техническим условиям (№__ и дата выдачи ТУ) и требований нормативным документам </w:t>
            </w:r>
            <w:r>
              <w:br/>
            </w:r>
            <w:r>
              <w:rPr>
                <w:rFonts w:ascii="Times New Roman"/>
                <w:b w:val="false"/>
                <w:i w:val="false"/>
                <w:color w:val="000000"/>
                <w:sz w:val="20"/>
              </w:rPr>
              <w:t>
Техникалық шарттарға (ТШ №__ және берілген күні) және нормативтік құжаттарға сәйкес</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(при необходимости) и ливневая канализация</w:t>
            </w:r>
            <w:r>
              <w:br/>
            </w:r>
            <w:r>
              <w:rPr>
                <w:rFonts w:ascii="Times New Roman"/>
                <w:b w:val="false"/>
                <w:i w:val="false"/>
                <w:color w:val="000000"/>
                <w:sz w:val="20"/>
              </w:rPr>
              <w:t>
Дренаж (қажет болған жағдайда) және нөсерлік кәріз</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поливочные системы</w:t>
            </w:r>
            <w:r>
              <w:br/>
            </w:r>
            <w:r>
              <w:rPr>
                <w:rFonts w:ascii="Times New Roman"/>
                <w:b w:val="false"/>
                <w:i w:val="false"/>
                <w:color w:val="000000"/>
                <w:sz w:val="20"/>
              </w:rPr>
              <w:t>
Стационарлы суғару жүйелері</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 и дата выдачи ТУ)</w:t>
            </w:r>
            <w:r>
              <w:br/>
            </w:r>
            <w:r>
              <w:rPr>
                <w:rFonts w:ascii="Times New Roman"/>
                <w:b w:val="false"/>
                <w:i w:val="false"/>
                <w:color w:val="000000"/>
                <w:sz w:val="20"/>
              </w:rPr>
              <w:t>
Техникалық шарттарға сәйкес (ТШ №__ және берілген күні)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возлагаемые на застройщика Құрылыс салушыға жүктелетін міндеттемелер</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инженерным изысканиям</w:t>
            </w:r>
            <w:r>
              <w:br/>
            </w:r>
            <w:r>
              <w:rPr>
                <w:rFonts w:ascii="Times New Roman"/>
                <w:b w:val="false"/>
                <w:i w:val="false"/>
                <w:color w:val="000000"/>
                <w:sz w:val="20"/>
              </w:rPr>
              <w:t>
Инженерлік іздестірулер бойынша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Приступать к освоению земельного участка разрешается после геодезического выноса и закрепления его границ в натуре (на местности) </w:t>
            </w:r>
            <w:r>
              <w:br/>
            </w:r>
            <w:r>
              <w:rPr>
                <w:rFonts w:ascii="Times New Roman"/>
                <w:b w:val="false"/>
                <w:i w:val="false"/>
                <w:color w:val="000000"/>
                <w:sz w:val="20"/>
              </w:rPr>
              <w:t>
Жер учаскесін игеруге геодезиялық орналастырылғаннан және оның шекарасы нақты (жергілікті жерге) бекітілгеннен кейін кірісу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сносу (переносу) существующих строений и сооружений</w:t>
            </w:r>
            <w:r>
              <w:br/>
            </w:r>
            <w:r>
              <w:rPr>
                <w:rFonts w:ascii="Times New Roman"/>
                <w:b w:val="false"/>
                <w:i w:val="false"/>
                <w:color w:val="000000"/>
                <w:sz w:val="20"/>
              </w:rPr>
              <w:t>
Қолданыстағы құрылыстар мен имараттарды бұзу (көшіру) бойынша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краткое описание</w:t>
            </w:r>
            <w:r>
              <w:br/>
            </w:r>
            <w:r>
              <w:rPr>
                <w:rFonts w:ascii="Times New Roman"/>
                <w:b w:val="false"/>
                <w:i w:val="false"/>
                <w:color w:val="000000"/>
                <w:sz w:val="20"/>
              </w:rPr>
              <w:t>
Қажет болған жағдайда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переносу существующих подземных и надземных инженерных коммуникаций</w:t>
            </w:r>
            <w:r>
              <w:br/>
            </w:r>
            <w:r>
              <w:rPr>
                <w:rFonts w:ascii="Times New Roman"/>
                <w:b w:val="false"/>
                <w:i w:val="false"/>
                <w:color w:val="000000"/>
                <w:sz w:val="20"/>
              </w:rPr>
              <w:t>
Жер асты және жер үсті коммуникацияларын ауыстыру бойынша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техническим условиям на перенос (вынос) либо на проведения мероприятия по защите сетей и сооружений. </w:t>
            </w:r>
            <w:r>
              <w:br/>
            </w:r>
            <w:r>
              <w:rPr>
                <w:rFonts w:ascii="Times New Roman"/>
                <w:b w:val="false"/>
                <w:i w:val="false"/>
                <w:color w:val="000000"/>
                <w:sz w:val="20"/>
              </w:rPr>
              <w:t>
Ауыстыру (орналастыру) туралы техникалық шарттарға сәйкес не желілер мен құрылыстарды қорғау жөніндегі іс-шараларды жүргізу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сохранению и/или пересадке зеленых насаждений</w:t>
            </w:r>
            <w:r>
              <w:br/>
            </w:r>
            <w:r>
              <w:rPr>
                <w:rFonts w:ascii="Times New Roman"/>
                <w:b w:val="false"/>
                <w:i w:val="false"/>
                <w:color w:val="000000"/>
                <w:sz w:val="20"/>
              </w:rPr>
              <w:t>
Жасыл көшеттерді сақтау және/немесе отырғызу бойынша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строительству временного ограждения участка</w:t>
            </w:r>
            <w:r>
              <w:br/>
            </w:r>
            <w:r>
              <w:rPr>
                <w:rFonts w:ascii="Times New Roman"/>
                <w:b w:val="false"/>
                <w:i w:val="false"/>
                <w:color w:val="000000"/>
                <w:sz w:val="20"/>
              </w:rPr>
              <w:t>
Учаскенің уақытша қоршау құрылысы бойынша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Қысқаша сипаттамасы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r>
              <w:br/>
            </w:r>
            <w:r>
              <w:rPr>
                <w:rFonts w:ascii="Times New Roman"/>
                <w:b w:val="false"/>
                <w:i w:val="false"/>
                <w:color w:val="000000"/>
                <w:sz w:val="20"/>
              </w:rPr>
              <w:t>
Қосымша талаптар</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проектировании системы кондиционирования в здании (в том случае,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w:t>
            </w:r>
            <w:r>
              <w:br/>
            </w:r>
            <w:r>
              <w:rPr>
                <w:rFonts w:ascii="Times New Roman"/>
                <w:b w:val="false"/>
                <w:i w:val="false"/>
                <w:color w:val="000000"/>
                <w:sz w:val="20"/>
              </w:rPr>
              <w:t>
2. Применить материалы по ресурсосбережению и современных энергосберегающих технологий.</w:t>
            </w:r>
            <w:r>
              <w:br/>
            </w:r>
            <w:r>
              <w:rPr>
                <w:rFonts w:ascii="Times New Roman"/>
                <w:b w:val="false"/>
                <w:i w:val="false"/>
                <w:color w:val="000000"/>
                <w:sz w:val="20"/>
              </w:rPr>
              <w:t>
1. Ғимараттағы ауа баптау жүйесін жобалау кезінде (жобада орталықтандырылған суық сумен жабдықтау және ауа баптау көзделмеген жағдайда)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r>
              <w:br/>
            </w:r>
            <w:r>
              <w:rPr>
                <w:rFonts w:ascii="Times New Roman"/>
                <w:b w:val="false"/>
                <w:i w:val="false"/>
                <w:color w:val="000000"/>
                <w:sz w:val="20"/>
              </w:rPr>
              <w:t>
2. Ресурс үнемдеу және қазіргі заманғы энергия үнемдеу технологиялары бойынша материалдарды қолдану.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r>
              <w:br/>
            </w:r>
            <w:r>
              <w:rPr>
                <w:rFonts w:ascii="Times New Roman"/>
                <w:b w:val="false"/>
                <w:i w:val="false"/>
                <w:color w:val="000000"/>
                <w:sz w:val="20"/>
              </w:rPr>
              <w:t>
Жалпы талаптар</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r>
              <w:br/>
            </w:r>
            <w:r>
              <w:rPr>
                <w:rFonts w:ascii="Times New Roman"/>
                <w:b w:val="false"/>
                <w:i w:val="false"/>
                <w:color w:val="000000"/>
                <w:sz w:val="20"/>
              </w:rPr>
              <w:t>
2. Согласовать с главным архитектором города (района):</w:t>
            </w:r>
            <w:r>
              <w:br/>
            </w:r>
            <w:r>
              <w:rPr>
                <w:rFonts w:ascii="Times New Roman"/>
                <w:b w:val="false"/>
                <w:i w:val="false"/>
                <w:color w:val="000000"/>
                <w:sz w:val="20"/>
              </w:rPr>
              <w:t>
- Эскизный проект.</w:t>
            </w:r>
            <w:r>
              <w:br/>
            </w:r>
            <w:r>
              <w:rPr>
                <w:rFonts w:ascii="Times New Roman"/>
                <w:b w:val="false"/>
                <w:i w:val="false"/>
                <w:color w:val="000000"/>
                <w:sz w:val="20"/>
              </w:rPr>
              <w:t>
3. Провести экспертизу проекта строительства.</w:t>
            </w:r>
            <w:r>
              <w:br/>
            </w:r>
            <w:r>
              <w:rPr>
                <w:rFonts w:ascii="Times New Roman"/>
                <w:b w:val="false"/>
                <w:i w:val="false"/>
                <w:color w:val="000000"/>
                <w:sz w:val="20"/>
              </w:rPr>
              <w:t>
4. Подать уведомление о начале строительно-монтажных работ.</w:t>
            </w:r>
            <w:r>
              <w:br/>
            </w:r>
            <w:r>
              <w:rPr>
                <w:rFonts w:ascii="Times New Roman"/>
                <w:b w:val="false"/>
                <w:i w:val="false"/>
                <w:color w:val="000000"/>
                <w:sz w:val="20"/>
              </w:rPr>
              <w:t>
5. Приемка и ввод в эксплуатацию построенного объекта ( тип приемки).</w:t>
            </w:r>
            <w:r>
              <w:br/>
            </w: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r>
              <w:br/>
            </w:r>
            <w:r>
              <w:rPr>
                <w:rFonts w:ascii="Times New Roman"/>
                <w:b w:val="false"/>
                <w:i w:val="false"/>
                <w:color w:val="000000"/>
                <w:sz w:val="20"/>
              </w:rPr>
              <w:t>
2. Қаланың (ауданның) бас сәулетшісімен келісу:</w:t>
            </w:r>
            <w:r>
              <w:br/>
            </w:r>
            <w:r>
              <w:rPr>
                <w:rFonts w:ascii="Times New Roman"/>
                <w:b w:val="false"/>
                <w:i w:val="false"/>
                <w:color w:val="000000"/>
                <w:sz w:val="20"/>
              </w:rPr>
              <w:t>
- эскиздік жоба.</w:t>
            </w:r>
            <w:r>
              <w:br/>
            </w:r>
            <w:r>
              <w:rPr>
                <w:rFonts w:ascii="Times New Roman"/>
                <w:b w:val="false"/>
                <w:i w:val="false"/>
                <w:color w:val="000000"/>
                <w:sz w:val="20"/>
              </w:rPr>
              <w:t xml:space="preserve">
3. Құрылыс жобасына сараптама жүргізу. </w:t>
            </w:r>
            <w:r>
              <w:br/>
            </w:r>
            <w:r>
              <w:rPr>
                <w:rFonts w:ascii="Times New Roman"/>
                <w:b w:val="false"/>
                <w:i w:val="false"/>
                <w:color w:val="000000"/>
                <w:sz w:val="20"/>
              </w:rPr>
              <w:t xml:space="preserve">
4. Құрылыс-монтаждау жұмыстарының басталғандығы туралы хабарлама беру. </w:t>
            </w:r>
            <w:r>
              <w:br/>
            </w:r>
            <w:r>
              <w:rPr>
                <w:rFonts w:ascii="Times New Roman"/>
                <w:b w:val="false"/>
                <w:i w:val="false"/>
                <w:color w:val="000000"/>
                <w:sz w:val="20"/>
              </w:rPr>
              <w:t>
5. Салынған объектіні қабылдау және пайдалануға беру. (қабылдау түрі).</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p>
      <w:pPr>
        <w:spacing w:after="0"/>
        <w:ind w:left="0"/>
        <w:jc w:val="both"/>
      </w:pPr>
      <w:r>
        <w:rPr>
          <w:rFonts w:ascii="Times New Roman"/>
          <w:b w:val="false"/>
          <w:i w:val="false"/>
          <w:color w:val="000000"/>
          <w:sz w:val="28"/>
        </w:rPr>
        <w:t>
      СЖТ және ТТ жобалау (жобалау-сметалық) құжаттаманың құрамында бекітілген құрылыстың бүкіл нормативтік ұзақтығының мерзімі шегінде қолданылады.</w:t>
      </w:r>
    </w:p>
    <w:p>
      <w:pPr>
        <w:spacing w:after="0"/>
        <w:ind w:left="0"/>
        <w:jc w:val="both"/>
      </w:pPr>
      <w:r>
        <w:rPr>
          <w:rFonts w:ascii="Times New Roman"/>
          <w:b w:val="false"/>
          <w:i w:val="false"/>
          <w:color w:val="000000"/>
          <w:sz w:val="28"/>
        </w:rPr>
        <w:t xml:space="preserve">
      2. В случае возникновения обстоятельств, требующих пересмотра условий АПЗ, изменения в него вносятся по согласованию с заказчиком. </w:t>
      </w:r>
    </w:p>
    <w:p>
      <w:pPr>
        <w:spacing w:after="0"/>
        <w:ind w:left="0"/>
        <w:jc w:val="both"/>
      </w:pPr>
      <w:r>
        <w:rPr>
          <w:rFonts w:ascii="Times New Roman"/>
          <w:b w:val="false"/>
          <w:i w:val="false"/>
          <w:color w:val="000000"/>
          <w:sz w:val="28"/>
        </w:rPr>
        <w:t>
      СЖТ шарттарын қайта қарауды талап ететін жағдайлар туындаған кезде, оған өзгерістерді тапсырыс берушінің келісімі бойынша енгізілуі мүмкін.</w:t>
      </w:r>
    </w:p>
    <w:p>
      <w:pPr>
        <w:spacing w:after="0"/>
        <w:ind w:left="0"/>
        <w:jc w:val="both"/>
      </w:pPr>
      <w:r>
        <w:rPr>
          <w:rFonts w:ascii="Times New Roman"/>
          <w:b w:val="false"/>
          <w:i w:val="false"/>
          <w:color w:val="000000"/>
          <w:sz w:val="28"/>
        </w:rPr>
        <w:t xml:space="preserve">
      3. Требования и условия, изложенные в АПЗ, обязательны для всех участников инвестиционного процесса независимо от форм собственности и источников финансирования. </w:t>
      </w:r>
    </w:p>
    <w:p>
      <w:pPr>
        <w:spacing w:after="0"/>
        <w:ind w:left="0"/>
        <w:jc w:val="both"/>
      </w:pPr>
      <w:r>
        <w:rPr>
          <w:rFonts w:ascii="Times New Roman"/>
          <w:b w:val="false"/>
          <w:i w:val="false"/>
          <w:color w:val="000000"/>
          <w:sz w:val="28"/>
        </w:rPr>
        <w:t>
      СЖТ-да жазылған талаптар мен шарттар меншік нысанына және қаржыландыру көздеріне қарамастан инвестициялық процестің барлық қатысушылары үшін міндетті.</w:t>
      </w:r>
    </w:p>
    <w:p>
      <w:pPr>
        <w:spacing w:after="0"/>
        <w:ind w:left="0"/>
        <w:jc w:val="both"/>
      </w:pPr>
      <w:r>
        <w:rPr>
          <w:rFonts w:ascii="Times New Roman"/>
          <w:b w:val="false"/>
          <w:i w:val="false"/>
          <w:color w:val="000000"/>
          <w:sz w:val="28"/>
        </w:rPr>
        <w:t>
      4. Несогласие заказчика с требованиями, содержащимися в АПЗ, обжалуется в судебном порядке.</w:t>
      </w:r>
    </w:p>
    <w:p>
      <w:pPr>
        <w:spacing w:after="0"/>
        <w:ind w:left="0"/>
        <w:jc w:val="both"/>
      </w:pPr>
      <w:r>
        <w:rPr>
          <w:rFonts w:ascii="Times New Roman"/>
          <w:b w:val="false"/>
          <w:i w:val="false"/>
          <w:color w:val="000000"/>
          <w:sz w:val="28"/>
        </w:rPr>
        <w:t>
      Тапсырыс берушінің СЖТ-да қамтылған талаптармен келіспеуі сот тәртібімен шағымдалуы мүмкін.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жоспарлау, қайта жабдықтау)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жобаларын әзірлеу кезінде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материалдарды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108" w:id="96"/>
    <w:p>
      <w:pPr>
        <w:spacing w:after="0"/>
        <w:ind w:left="0"/>
        <w:jc w:val="left"/>
      </w:pPr>
      <w:r>
        <w:rPr>
          <w:rFonts w:ascii="Times New Roman"/>
          <w:b/>
          <w:i w:val="false"/>
          <w:color w:val="000000"/>
        </w:rPr>
        <w:t xml:space="preserve"> Бастапқы материалдарды/сәулет-жоспарлау тапсырмасын және техникалық шарттарды ұсыну / тіреу және қоршау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 (қайта жоспарлау, қайта жабдықтау) үшін бастапқы материалдар алу туралы өтініш</w:t>
      </w:r>
    </w:p>
    <w:bookmarkEnd w:id="96"/>
    <w:p>
      <w:pPr>
        <w:spacing w:after="0"/>
        <w:ind w:left="0"/>
        <w:jc w:val="both"/>
      </w:pPr>
      <w:r>
        <w:rPr>
          <w:rFonts w:ascii="Times New Roman"/>
          <w:b w:val="false"/>
          <w:i w:val="false"/>
          <w:color w:val="000000"/>
          <w:sz w:val="28"/>
        </w:rPr>
        <w:t>
      Өтініш берушінің аты: ____________________________________________________________</w:t>
      </w:r>
    </w:p>
    <w:p>
      <w:pPr>
        <w:spacing w:after="0"/>
        <w:ind w:left="0"/>
        <w:jc w:val="both"/>
      </w:pPr>
      <w:r>
        <w:rPr>
          <w:rFonts w:ascii="Times New Roman"/>
          <w:b w:val="false"/>
          <w:i w:val="false"/>
          <w:color w:val="000000"/>
          <w:sz w:val="28"/>
        </w:rPr>
        <w:t>
      (Жеке тұлғаның тегі, аты, болса – әкесінің аты немесе заңды тұлғаның атауы)</w:t>
      </w:r>
    </w:p>
    <w:p>
      <w:pPr>
        <w:spacing w:after="0"/>
        <w:ind w:left="0"/>
        <w:jc w:val="both"/>
      </w:pPr>
      <w:r>
        <w:rPr>
          <w:rFonts w:ascii="Times New Roman"/>
          <w:b w:val="false"/>
          <w:i w:val="false"/>
          <w:color w:val="000000"/>
          <w:sz w:val="28"/>
        </w:rPr>
        <w:t>
      Мекенжайы: ____________________________________________________________________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Телефоны:______________________________________________________________________</w:t>
      </w:r>
    </w:p>
    <w:p>
      <w:pPr>
        <w:spacing w:after="0"/>
        <w:ind w:left="0"/>
        <w:jc w:val="both"/>
      </w:pPr>
      <w:r>
        <w:rPr>
          <w:rFonts w:ascii="Times New Roman"/>
          <w:b w:val="false"/>
          <w:i w:val="false"/>
          <w:color w:val="000000"/>
          <w:sz w:val="28"/>
        </w:rPr>
        <w:t>
      Тапсырыс беруші: ________________________________________________________________</w:t>
      </w:r>
    </w:p>
    <w:p>
      <w:pPr>
        <w:spacing w:after="0"/>
        <w:ind w:left="0"/>
        <w:jc w:val="both"/>
      </w:pPr>
      <w:r>
        <w:rPr>
          <w:rFonts w:ascii="Times New Roman"/>
          <w:b w:val="false"/>
          <w:i w:val="false"/>
          <w:color w:val="000000"/>
          <w:sz w:val="28"/>
        </w:rPr>
        <w:t>
      Жобаланатын объектінің атауы:____________________________________________________</w:t>
      </w:r>
    </w:p>
    <w:p>
      <w:pPr>
        <w:spacing w:after="0"/>
        <w:ind w:left="0"/>
        <w:jc w:val="both"/>
      </w:pPr>
      <w:r>
        <w:rPr>
          <w:rFonts w:ascii="Times New Roman"/>
          <w:b w:val="false"/>
          <w:i w:val="false"/>
          <w:color w:val="000000"/>
          <w:sz w:val="28"/>
        </w:rPr>
        <w:t>
      Жобаланатын объектінің мекенжайы:_______________________________________________</w:t>
      </w:r>
    </w:p>
    <w:p>
      <w:pPr>
        <w:spacing w:after="0"/>
        <w:ind w:left="0"/>
        <w:jc w:val="both"/>
      </w:pPr>
      <w:r>
        <w:rPr>
          <w:rFonts w:ascii="Times New Roman"/>
          <w:b w:val="false"/>
          <w:i w:val="false"/>
          <w:color w:val="000000"/>
          <w:sz w:val="28"/>
        </w:rPr>
        <w:t>
      Сізден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пакет. Жаңа құрылысқа бастапқы материалдар (сәулет-жоспарлау тапсырмасын (бұдан әрі – СЖТ), тік жоспарлау белгілерін, түбегейлі жоспарлау жобасынан алынған көшірмені, жолдар мен көшелердің көлденең қималарын, техникалық шарттарды (бұдан әрі –ТШ), сыртқы инженерлік желілер трассасының схемаларын)</w:t>
      </w:r>
      <w:r>
        <w:br/>
      </w:r>
      <w:r>
        <w:rPr>
          <w:rFonts w:ascii="Times New Roman"/>
          <w:b w:val="false"/>
          <w:i w:val="false"/>
          <w:color w:val="000000"/>
          <w:sz w:val="28"/>
        </w:rPr>
        <w:t>
</w:t>
      </w:r>
      <w:r>
        <w:br/>
      </w:r>
    </w:p>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2-пакет. СЖТ және ТШ</w:t>
      </w:r>
      <w:r>
        <w:br/>
      </w:r>
      <w:r>
        <w:rPr>
          <w:rFonts w:ascii="Times New Roman"/>
          <w:b w:val="false"/>
          <w:i w:val="false"/>
          <w:color w:val="000000"/>
          <w:sz w:val="28"/>
        </w:rPr>
        <w:t>
</w:t>
      </w:r>
      <w:r>
        <w:br/>
      </w:r>
    </w:p>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3-пакет. Қолданыстағы ғимараттардағы үй-жайларды (жекелеген бөліктерін) реконструкциялауға (қайта жоспарлауға, қайта жабдықтауға) бастапқы материалдар (тіреу және қоршау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реконструкциялауға (қайта жоспарлауға, қайта жабдықтауға ЖАО шешімі), СЖТ, ТШ, сыртқы инженерлік желілер трассаларының схемалары) беруіңізді сұраймын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Сізден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пакет. Жаңа құрылысқа бастапқы материалдар (СЖТ, тік жоспарлау белгілерін, түбегейлі жоспарлау жобасынан алынған көшірмені, жолдар мен көшелердің көлденең қималарын, ТШ, сыртқы инженерлік желілер трассасының схемаларын)</w:t>
      </w:r>
      <w:r>
        <w:br/>
      </w:r>
      <w:r>
        <w:rPr>
          <w:rFonts w:ascii="Times New Roman"/>
          <w:b w:val="false"/>
          <w:i w:val="false"/>
          <w:color w:val="000000"/>
          <w:sz w:val="28"/>
        </w:rPr>
        <w:t>
</w:t>
      </w:r>
      <w:r>
        <w:br/>
      </w:r>
    </w:p>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2-пакет. СЖТ және ТШ</w:t>
      </w:r>
      <w:r>
        <w:br/>
      </w:r>
      <w:r>
        <w:rPr>
          <w:rFonts w:ascii="Times New Roman"/>
          <w:b w:val="false"/>
          <w:i w:val="false"/>
          <w:color w:val="000000"/>
          <w:sz w:val="28"/>
        </w:rPr>
        <w:t>
</w:t>
      </w:r>
      <w:r>
        <w:br/>
      </w:r>
    </w:p>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3-пакет. Қолданыстағы ғимараттардағы үй-жайларды (жекелеген бөліктерін) реконструкциялауға (қайта жоспарлауға, қайта жабдықтауға) бастапқы материалдар (тіреу және қоршау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реконструкциялауға (қайта жоспарлауға, қайта жабдықтауға ЖАО шешімі), СЖТ, ТШ, сыртқы инженерлік желілер трассаларының схемалары) дубликатты беруіңізді сұраймын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20__ жылғы "__"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Тапсырды: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жоспарлау, қайта жабдықтау)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жобаларын әзірлеу кезінде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материалдарды ұсыну"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97"/>
    <w:p>
      <w:pPr>
        <w:spacing w:after="0"/>
        <w:ind w:left="0"/>
        <w:jc w:val="left"/>
      </w:pPr>
      <w:r>
        <w:rPr>
          <w:rFonts w:ascii="Times New Roman"/>
          <w:b/>
          <w:i w:val="false"/>
          <w:color w:val="000000"/>
        </w:rPr>
        <w:t xml:space="preserve"> Инженерлік және коммуналдық қамтамасыз ету көздеріне қосылу үшін техникалық шарттарға арналған сауалнама парағы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2"/>
        <w:gridCol w:w="1860"/>
        <w:gridCol w:w="1347"/>
        <w:gridCol w:w="973"/>
        <w:gridCol w:w="956"/>
        <w:gridCol w:w="1944"/>
        <w:gridCol w:w="579"/>
        <w:gridCol w:w="579"/>
        <w:gridCol w:w="1947"/>
        <w:gridCol w:w="116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құрылыс салу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Объектіге (реконструкциялауға) құқық белгілейтін құжаттар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(нөмірлер, кабинеттер)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w:t>
            </w:r>
            <w:r>
              <w:br/>
            </w:r>
            <w:r>
              <w:rPr>
                <w:rFonts w:ascii="Times New Roman"/>
                <w:b w:val="false"/>
                <w:i w:val="false"/>
                <w:color w:val="000000"/>
                <w:sz w:val="20"/>
              </w:rPr>
              <w:t>
Кезек бойынша құрылыс салу барысында қосымша</w:t>
            </w:r>
            <w:r>
              <w:br/>
            </w:r>
            <w:r>
              <w:rPr>
                <w:rFonts w:ascii="Times New Roman"/>
                <w:b w:val="false"/>
                <w:i w:val="false"/>
                <w:color w:val="000000"/>
                <w:sz w:val="20"/>
              </w:rPr>
              <w:t>
Реконструкциялау барысында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қуаты, кВт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сипаты (фаза)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үш фазалы, тұрақты, уақытша, маусымдық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Сенімділігі бойынша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санат___кВт (кВА), </w:t>
            </w:r>
            <w:r>
              <w:br/>
            </w:r>
            <w:r>
              <w:rPr>
                <w:rFonts w:ascii="Times New Roman"/>
                <w:b w:val="false"/>
                <w:i w:val="false"/>
                <w:color w:val="000000"/>
                <w:sz w:val="20"/>
              </w:rPr>
              <w:t>
II санат ___кВт (кВА),</w:t>
            </w:r>
            <w:r>
              <w:br/>
            </w:r>
            <w:r>
              <w:rPr>
                <w:rFonts w:ascii="Times New Roman"/>
                <w:b w:val="false"/>
                <w:i w:val="false"/>
                <w:color w:val="000000"/>
                <w:sz w:val="20"/>
              </w:rPr>
              <w:t xml:space="preserve">
III санат___кВт (кВА)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берілгеннен кейін жылдар бойынша ең жоғарғы жүктеме (қолданыстағы жүктемені ескере отырып үдемелі қорытындымен)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20__ж.____кВт, 20__ж.____кВт, 20__ж.____кВт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ең жоғарғы жүктемеден мыналар электр қабылдағыштарға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санат___кВт (кВА), </w:t>
            </w:r>
            <w:r>
              <w:br/>
            </w:r>
            <w:r>
              <w:rPr>
                <w:rFonts w:ascii="Times New Roman"/>
                <w:b w:val="false"/>
                <w:i w:val="false"/>
                <w:color w:val="000000"/>
                <w:sz w:val="20"/>
              </w:rPr>
              <w:t>
II санат ___кВт (кВА),</w:t>
            </w:r>
            <w:r>
              <w:br/>
            </w:r>
            <w:r>
              <w:rPr>
                <w:rFonts w:ascii="Times New Roman"/>
                <w:b w:val="false"/>
                <w:i w:val="false"/>
                <w:color w:val="000000"/>
                <w:sz w:val="20"/>
              </w:rPr>
              <w:t>
III санат___кВт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қазандарын, электрокалориферлерді, электр плиталарын, электр пештерін, электр су қыздырғыштарды орнату болжанады (қажеттісінің астын сызыңыз)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___ дана, бірліктік қуаты</w:t>
            </w:r>
            <w:r>
              <w:br/>
            </w:r>
            <w:r>
              <w:rPr>
                <w:rFonts w:ascii="Times New Roman"/>
                <w:b w:val="false"/>
                <w:i w:val="false"/>
                <w:color w:val="000000"/>
                <w:sz w:val="20"/>
              </w:rPr>
              <w:t>
_____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ең жоғарғы жүктеме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шарт бойынша рұқсат етілген қуаты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_________ТЖ-да ______ ТЖ-да кВА </w:t>
            </w:r>
            <w:r>
              <w:br/>
            </w:r>
            <w:r>
              <w:rPr>
                <w:rFonts w:ascii="Times New Roman"/>
                <w:b w:val="false"/>
                <w:i w:val="false"/>
                <w:color w:val="000000"/>
                <w:sz w:val="20"/>
              </w:rPr>
              <w:t xml:space="preserve">
№ _________ТЖ-да ______ ТЖ-да кВА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жалпы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r>
              <w:br/>
            </w:r>
            <w:r>
              <w:rPr>
                <w:rFonts w:ascii="Times New Roman"/>
                <w:b w:val="false"/>
                <w:i w:val="false"/>
                <w:color w:val="000000"/>
                <w:sz w:val="20"/>
              </w:rPr>
              <w:t>
ауыз суы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қажеттіліктеріне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қажетті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 ең жоғарғы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Нәжіспен ластанған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 ең жоғарғы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ластанған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 ең жоғарғы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кәрізіне шығарылатын шартты таза 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 ең жоғарғы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сарқынды сулардың сапалық құрамы мен сипаттамалары (рН, өлшенген заттардың, қышқылдардың, сілтілердің, жарылғыш, радиактивтік жанатын заттардың және басқалары концентрациясының БГ)</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жабықтау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жылу жүктемесі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____Гкал/сағ.</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 (бу)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т/сағ.</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тұрғын үйлер және жапсарлас салынған үй-жайлар бойынша бөлу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іс-шарасы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орнату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мен заңды тұлғалар бойынша ОТА және қызметтер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сыйымдылығы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телефон арнасы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қалауы (жабдықтың түрі, кабель түрі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____м3/сағ.</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әзірлеуге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____м3/сағ.</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____м3/сағ.</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____м3/сағ.</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____м3/сағ.</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үйлерге газ орнату кезінде ыстық 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____м3/сағ.</w:t>
            </w:r>
          </w:p>
        </w:tc>
      </w:tr>
    </w:tbl>
    <w:p>
      <w:pPr>
        <w:spacing w:after="0"/>
        <w:ind w:left="0"/>
        <w:jc w:val="both"/>
      </w:pPr>
      <w:r>
        <w:rPr>
          <w:rFonts w:ascii="Times New Roman"/>
          <w:b w:val="false"/>
          <w:i w:val="false"/>
          <w:color w:val="000000"/>
          <w:sz w:val="28"/>
        </w:rPr>
        <w:t>
      Ескертпе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Сауалнама парағын қосалқы тұтынушы берген жағдайда, ескертпеде тұтынушының қосалқы тұтынушыны оның желілеріне қосуға келісімі көрсетіледі. Бұл ретте тұтынушының келісімінде оның деректері көрсетіледі (жеке тұлғалар – қолдарын қояды, заңды тұлғалар – қолдары мен мөрлерін қояды (онын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 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 2016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бұйрығымен бекітілді</w:t>
            </w:r>
          </w:p>
        </w:tc>
      </w:tr>
    </w:tbl>
    <w:bookmarkStart w:name="z111" w:id="98"/>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стандарты</w:t>
      </w:r>
    </w:p>
    <w:bookmarkEnd w:id="98"/>
    <w:bookmarkStart w:name="z112" w:id="99"/>
    <w:p>
      <w:pPr>
        <w:spacing w:after="0"/>
        <w:ind w:left="0"/>
        <w:jc w:val="left"/>
      </w:pPr>
      <w:r>
        <w:rPr>
          <w:rFonts w:ascii="Times New Roman"/>
          <w:b/>
          <w:i w:val="false"/>
          <w:color w:val="000000"/>
        </w:rPr>
        <w:t xml:space="preserve"> 1-тарау. Жалпы ережелер</w:t>
      </w:r>
    </w:p>
    <w:bookmarkEnd w:id="99"/>
    <w:bookmarkStart w:name="z113" w:id="100"/>
    <w:p>
      <w:pPr>
        <w:spacing w:after="0"/>
        <w:ind w:left="0"/>
        <w:jc w:val="both"/>
      </w:pPr>
      <w:r>
        <w:rPr>
          <w:rFonts w:ascii="Times New Roman"/>
          <w:b w:val="false"/>
          <w:i w:val="false"/>
          <w:color w:val="000000"/>
          <w:sz w:val="28"/>
        </w:rPr>
        <w:t>
      1. "Эскизді (эскиздік жобаны) келісуден өткізу" мемлекеттік көрсетілетін қызметі (бұдан әрі – мемлекеттік көрсетілетін қызмет).</w:t>
      </w:r>
    </w:p>
    <w:bookmarkEnd w:id="100"/>
    <w:bookmarkStart w:name="z114" w:id="10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01"/>
    <w:bookmarkStart w:name="z115" w:id="102"/>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02"/>
    <w:bookmarkStart w:name="z116" w:id="103"/>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www.egov.kz "электрондық үкімет" веб-портал (бұдан әрі – портал) арқылы жүзеге асырылады.</w:t>
      </w:r>
    </w:p>
    <w:bookmarkEnd w:id="103"/>
    <w:bookmarkStart w:name="z117" w:id="104"/>
    <w:p>
      <w:pPr>
        <w:spacing w:after="0"/>
        <w:ind w:left="0"/>
        <w:jc w:val="left"/>
      </w:pPr>
      <w:r>
        <w:rPr>
          <w:rFonts w:ascii="Times New Roman"/>
          <w:b/>
          <w:i w:val="false"/>
          <w:color w:val="000000"/>
        </w:rPr>
        <w:t xml:space="preserve"> 2-тарау. Мемлекеттік қызметті көрсету тәртібі</w:t>
      </w:r>
    </w:p>
    <w:bookmarkEnd w:id="104"/>
    <w:bookmarkStart w:name="z118" w:id="105"/>
    <w:p>
      <w:pPr>
        <w:spacing w:after="0"/>
        <w:ind w:left="0"/>
        <w:jc w:val="both"/>
      </w:pPr>
      <w:r>
        <w:rPr>
          <w:rFonts w:ascii="Times New Roman"/>
          <w:b w:val="false"/>
          <w:i w:val="false"/>
          <w:color w:val="000000"/>
          <w:sz w:val="28"/>
        </w:rPr>
        <w:t>
      4. Мемлекеттік қызметті көрсету мерзімі немесе дәлелді бас тарту мерзімі – 10 (он) жұмыс күні.</w:t>
      </w:r>
    </w:p>
    <w:bookmarkEnd w:id="105"/>
    <w:bookmarkStart w:name="z119" w:id="106"/>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06"/>
    <w:bookmarkStart w:name="z120" w:id="107"/>
    <w:p>
      <w:pPr>
        <w:spacing w:after="0"/>
        <w:ind w:left="0"/>
        <w:jc w:val="both"/>
      </w:pPr>
      <w:r>
        <w:rPr>
          <w:rFonts w:ascii="Times New Roman"/>
          <w:b w:val="false"/>
          <w:i w:val="false"/>
          <w:color w:val="000000"/>
          <w:sz w:val="28"/>
        </w:rPr>
        <w:t>
      6. Мемлекеттік қызметті көрсету нәтижесі электрондық эскизді (эскиздік жобаны) келісу – хат немесе осы стандарттың 10-тармағында көзделген негіздер бойынша мемлекеттік қызметті көрсетуден бас тарту туралы дәлелді жауап беру болып табылады.</w:t>
      </w:r>
    </w:p>
    <w:bookmarkEnd w:id="107"/>
    <w:bookmarkStart w:name="z121" w:id="10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08"/>
    <w:bookmarkStart w:name="z122" w:id="109"/>
    <w:p>
      <w:pPr>
        <w:spacing w:after="0"/>
        <w:ind w:left="0"/>
        <w:jc w:val="both"/>
      </w:pPr>
      <w:r>
        <w:rPr>
          <w:rFonts w:ascii="Times New Roman"/>
          <w:b w:val="false"/>
          <w:i w:val="false"/>
          <w:color w:val="000000"/>
          <w:sz w:val="28"/>
        </w:rPr>
        <w:t>
      7. Мемлекеттiк қызмет жеке және заңды тұлғаларға (бұдан әрі – көрсетілетін қызметті алушы) тегiн көрсетiледi.</w:t>
      </w:r>
    </w:p>
    <w:bookmarkEnd w:id="109"/>
    <w:bookmarkStart w:name="z123" w:id="110"/>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білдірген кезде өтініштерді қабылдау және мемлекеттік қызметтер көрсету нәтижелері келесі жұмыс күні жүзеге асырылады).</w:t>
      </w:r>
    </w:p>
    <w:bookmarkEnd w:id="110"/>
    <w:bookmarkStart w:name="z124" w:id="111"/>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қызметті көрсету үшін қажет құжаттар тізбесі:</w:t>
      </w:r>
    </w:p>
    <w:bookmarkEnd w:id="111"/>
    <w:bookmarkStart w:name="z125" w:id="112"/>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End w:id="112"/>
    <w:bookmarkStart w:name="z126" w:id="113"/>
    <w:p>
      <w:pPr>
        <w:spacing w:after="0"/>
        <w:ind w:left="0"/>
        <w:jc w:val="both"/>
      </w:pPr>
      <w:r>
        <w:rPr>
          <w:rFonts w:ascii="Times New Roman"/>
          <w:b w:val="false"/>
          <w:i w:val="false"/>
          <w:color w:val="000000"/>
          <w:sz w:val="28"/>
        </w:rPr>
        <w:t>
      эскиздің (эскиздік жобаның) электрондық көшірмесі.</w:t>
      </w:r>
    </w:p>
    <w:bookmarkEnd w:id="113"/>
    <w:bookmarkStart w:name="z127" w:id="114"/>
    <w:p>
      <w:pPr>
        <w:spacing w:after="0"/>
        <w:ind w:left="0"/>
        <w:jc w:val="both"/>
      </w:pPr>
      <w:r>
        <w:rPr>
          <w:rFonts w:ascii="Times New Roman"/>
          <w:b w:val="false"/>
          <w:i w:val="false"/>
          <w:color w:val="000000"/>
          <w:sz w:val="28"/>
        </w:rPr>
        <w:t>
      Көрсетілетін қызмет беруші көрсетілетін қызметті алушының жеке басын куәландыратын, заңды тұлғаны мемлекеттік тіркеу (қайта тіркеу) туралы, құжаттар туралы мәліметтерді "электрондық үкімет" шлюзі арқылы тиесті мемлекеттік ақпараттық жүйелерден алады.</w:t>
      </w:r>
    </w:p>
    <w:bookmarkEnd w:id="114"/>
    <w:bookmarkStart w:name="z128" w:id="115"/>
    <w:p>
      <w:pPr>
        <w:spacing w:after="0"/>
        <w:ind w:left="0"/>
        <w:jc w:val="both"/>
      </w:pPr>
      <w:r>
        <w:rPr>
          <w:rFonts w:ascii="Times New Roman"/>
          <w:b w:val="false"/>
          <w:i w:val="false"/>
          <w:color w:val="000000"/>
          <w:sz w:val="28"/>
        </w:rPr>
        <w:t>
      10.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Ұлттық экономика министрінің 2015 жылғы 30 қарашадағы № 750 бұйрығымен (Нормативтік құқықтық актілердін мемлекеттік тіркеу тізілімінде № 12684 болып тіркелген) бекітілген Құрылыс саласындағы құрылыс салуды ұйымдастыру және рұқсат беру рәсімдерінен өту қағидаларының 41-1-тақмағында белгіленген талаптарға сәйкес келмеуі мемлекеттік көрсетілетін қызметті ұсынудан бас тартуға негіз болып табылады.</w:t>
      </w:r>
    </w:p>
    <w:bookmarkEnd w:id="115"/>
    <w:bookmarkStart w:name="z129" w:id="116"/>
    <w:p>
      <w:pPr>
        <w:spacing w:after="0"/>
        <w:ind w:left="0"/>
        <w:jc w:val="left"/>
      </w:pPr>
      <w:r>
        <w:rPr>
          <w:rFonts w:ascii="Times New Roman"/>
          <w:b/>
          <w:i w:val="false"/>
          <w:color w:val="000000"/>
        </w:rPr>
        <w:t xml:space="preserve"> 3-тарау. Мемлекеттік қызметтерді көрсету мәселелері бойынша шағымдану тәртібі</w:t>
      </w:r>
    </w:p>
    <w:bookmarkEnd w:id="116"/>
    <w:bookmarkStart w:name="z130" w:id="117"/>
    <w:p>
      <w:pPr>
        <w:spacing w:after="0"/>
        <w:ind w:left="0"/>
        <w:jc w:val="both"/>
      </w:pPr>
      <w:r>
        <w:rPr>
          <w:rFonts w:ascii="Times New Roman"/>
          <w:b w:val="false"/>
          <w:i w:val="false"/>
          <w:color w:val="000000"/>
          <w:sz w:val="28"/>
        </w:rPr>
        <w:t>
      11. Шағымдану тәртібі туралы ақпаратты бірыңғай байланыс орталығының 1414, 8 800 080 7777 телефоны бойынша алуға болады.</w:t>
      </w:r>
    </w:p>
    <w:bookmarkEnd w:id="117"/>
    <w:bookmarkStart w:name="z131" w:id="118"/>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өтініш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жаңартылады.</w:t>
      </w:r>
    </w:p>
    <w:bookmarkEnd w:id="118"/>
    <w:bookmarkStart w:name="z132" w:id="119"/>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өтініш бере алады.</w:t>
      </w:r>
    </w:p>
    <w:bookmarkEnd w:id="119"/>
    <w:bookmarkStart w:name="z133" w:id="120"/>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 тіркеген күннен бастап 15 (он бес) жұмыс күні ішінде қаралуға жатады.</w:t>
      </w:r>
    </w:p>
    <w:bookmarkEnd w:id="120"/>
    <w:bookmarkStart w:name="z134" w:id="12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121"/>
    <w:bookmarkStart w:name="z135" w:id="122"/>
    <w:p>
      <w:pPr>
        <w:spacing w:after="0"/>
        <w:ind w:left="0"/>
        <w:jc w:val="left"/>
      </w:pPr>
      <w:r>
        <w:rPr>
          <w:rFonts w:ascii="Times New Roman"/>
          <w:b/>
          <w:i w:val="false"/>
          <w:color w:val="000000"/>
        </w:rPr>
        <w:t xml:space="preserve"> 4-тарау. Мемлекеттік қызметті портал арқылы көрсету ерекшеліктерін ескере отырып қойылатын өзге де талаптар</w:t>
      </w:r>
    </w:p>
    <w:bookmarkEnd w:id="122"/>
    <w:bookmarkStart w:name="z136" w:id="123"/>
    <w:p>
      <w:pPr>
        <w:spacing w:after="0"/>
        <w:ind w:left="0"/>
        <w:jc w:val="both"/>
      </w:pPr>
      <w:r>
        <w:rPr>
          <w:rFonts w:ascii="Times New Roman"/>
          <w:b w:val="false"/>
          <w:i w:val="false"/>
          <w:color w:val="000000"/>
          <w:sz w:val="28"/>
        </w:rPr>
        <w:t>
      13. Көрсетілетін қызметті алушының электрондық цифралық қолтанбасы болған жағдайда, мемлекеттік көрсетілетін қызметті портал арқылы электрондық нысанда алу мүмкіндігі бар.</w:t>
      </w:r>
    </w:p>
    <w:bookmarkEnd w:id="123"/>
    <w:bookmarkStart w:name="z137" w:id="124"/>
    <w:p>
      <w:pPr>
        <w:spacing w:after="0"/>
        <w:ind w:left="0"/>
        <w:jc w:val="both"/>
      </w:pPr>
      <w:r>
        <w:rPr>
          <w:rFonts w:ascii="Times New Roman"/>
          <w:b w:val="false"/>
          <w:i w:val="false"/>
          <w:color w:val="000000"/>
          <w:sz w:val="28"/>
        </w:rPr>
        <w:t>
      14. Мемлекеттік қызметті көрсету мәселелері бойынша көрсетілетін қызметті берушінің анықтамалық қызметтерінің байланыс телефондары Министрліктің интернет-ресурсында: www. miid.gov.kz орналастырылған. Мемлекеттік қызметтер көрсету мәселелері жөніндегі Бірыңғай байланыс орталығы 1414, 8 800 080 7777.</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 келісуден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139" w:id="125"/>
    <w:p>
      <w:pPr>
        <w:spacing w:after="0"/>
        <w:ind w:left="0"/>
        <w:jc w:val="left"/>
      </w:pPr>
      <w:r>
        <w:rPr>
          <w:rFonts w:ascii="Times New Roman"/>
          <w:b/>
          <w:i w:val="false"/>
          <w:color w:val="000000"/>
        </w:rPr>
        <w:t xml:space="preserve"> Өтініш</w:t>
      </w:r>
    </w:p>
    <w:bookmarkEnd w:id="125"/>
    <w:p>
      <w:pPr>
        <w:spacing w:after="0"/>
        <w:ind w:left="0"/>
        <w:jc w:val="both"/>
      </w:pPr>
      <w:r>
        <w:rPr>
          <w:rFonts w:ascii="Times New Roman"/>
          <w:b w:val="false"/>
          <w:i w:val="false"/>
          <w:color w:val="000000"/>
          <w:sz w:val="28"/>
        </w:rPr>
        <w:t>
      Өтініш берушінің атауы:_________________________________________________</w:t>
      </w:r>
    </w:p>
    <w:p>
      <w:pPr>
        <w:spacing w:after="0"/>
        <w:ind w:left="0"/>
        <w:jc w:val="both"/>
      </w:pPr>
      <w:r>
        <w:rPr>
          <w:rFonts w:ascii="Times New Roman"/>
          <w:b w:val="false"/>
          <w:i w:val="false"/>
          <w:color w:val="000000"/>
          <w:sz w:val="28"/>
        </w:rPr>
        <w:t>
      (Жеке тұлғаның тегі, аты, болса – әкесінің аты (немесе заңды тұлғаның атауы)</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Телефоны:____________________________________________________________</w:t>
      </w:r>
    </w:p>
    <w:p>
      <w:pPr>
        <w:spacing w:after="0"/>
        <w:ind w:left="0"/>
        <w:jc w:val="both"/>
      </w:pPr>
      <w:r>
        <w:rPr>
          <w:rFonts w:ascii="Times New Roman"/>
          <w:b w:val="false"/>
          <w:i w:val="false"/>
          <w:color w:val="000000"/>
          <w:sz w:val="28"/>
        </w:rPr>
        <w:t>
      Тапсырыс беруші:______________________________________________________</w:t>
      </w:r>
    </w:p>
    <w:p>
      <w:pPr>
        <w:spacing w:after="0"/>
        <w:ind w:left="0"/>
        <w:jc w:val="both"/>
      </w:pPr>
      <w:r>
        <w:rPr>
          <w:rFonts w:ascii="Times New Roman"/>
          <w:b w:val="false"/>
          <w:i w:val="false"/>
          <w:color w:val="000000"/>
          <w:sz w:val="28"/>
        </w:rPr>
        <w:t>
      Жобаланатын объектінің атауы:__________________________________________</w:t>
      </w:r>
    </w:p>
    <w:p>
      <w:pPr>
        <w:spacing w:after="0"/>
        <w:ind w:left="0"/>
        <w:jc w:val="both"/>
      </w:pPr>
      <w:r>
        <w:rPr>
          <w:rFonts w:ascii="Times New Roman"/>
          <w:b w:val="false"/>
          <w:i w:val="false"/>
          <w:color w:val="000000"/>
          <w:sz w:val="28"/>
        </w:rPr>
        <w:t>
      Жобаланатын объектінің мекенжайы:_____________________________________</w:t>
      </w:r>
    </w:p>
    <w:p>
      <w:pPr>
        <w:spacing w:after="0"/>
        <w:ind w:left="0"/>
        <w:jc w:val="both"/>
      </w:pPr>
      <w:r>
        <w:rPr>
          <w:rFonts w:ascii="Times New Roman"/>
          <w:b w:val="false"/>
          <w:i w:val="false"/>
          <w:color w:val="000000"/>
          <w:sz w:val="28"/>
        </w:rPr>
        <w:t>
      Сізден эскизді (эскиздік жобаны) келісуіңізді сұраймын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Қабылдады (қолы)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20__ жылғы "___"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Тапсырды (қолы) _______________________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