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1574" w14:textId="7b4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Адам құқықтары жөніндегі уәкілдің кейбір өкімдеріне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2019 жылғы 3 сәуірдегі № 5 өкімі. Қазақстан Республикасының Әділет министрлігінде 2019 жылғы 16 шілдеде № 19033 болып тіркелді. Күші жойылды - Адам құқықтары жөніндегі уәкілдің 2023 жылғы 30 қаңтардағы №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Адам құқықтары жөніндегі уәкілдің 30.01.2023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 Азаптауларға қарсы кіші комитетінің алдын алу жөніндегі кіші комитетінің ұсынымдарын іске асыру мақсатында, Қазақстан Республикасындағы Адам құқықтары жөніндегі уәкіл жанындағы Үйлестіру кеңесінің қолдауымен: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Адам құқықтары жөніндегі уәкілдің өкімдеріне өзгерістер мен толықтырулар еңгізілетін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 құқықтары жөніндегі уәкіл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уәкілдің 2019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өкімімен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Адам құқықтары жөніндегі уәкілдің өкімдеріне өзгерістер мен толықтырулар еңгізілетін тізбесі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Адам құқықтары жөніндегі уәкілдің 20.01.2023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Адам құқықтары жөніндегі уәкілдің 27.01.2023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Адам құқықтары жөніндегі уәкілдің 20.01.2023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