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a32b" w14:textId="7a7a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жоғары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23 шілдедегі № 323 бұйрығы. Қазақстан Республикасының Әділет министрлігінде 2019 жылғы 24 шілдеде № 19079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2019 - 2020 оқу жылына жоғары және жоғары оқу орнынан кейінгі білімі бар кадрларды даярлауға, сондай-ақ жоғары оқу орындарының дайындық бөлімдеріне мемлекеттік білім беру тапсырысын орналастыру жөніндегі Конкурстық комиссия отырысының 2019 жылғы 10 шілдедегі № 18 хаттамасы негізінде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2019 - 2020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2019 - 2020 оқу жылына педагогикалық білім беру бағдарламаларының топтары бойынша жоғары білімі бар кадрларды даярлауға арналған білім беру грантының көлемі көрсетілген жоғары және (немесе) жоғары оқу орнынан кейінгі білім беру ұйымдарының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2019 - 2020 оқу жылына "Мәңгілік ел жастары - индустрияға!" жобасы шеңберінде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323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2019 - 2020 оқу жылына білім беру бағдарламаларының топтары бойынша жоғары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02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В065 - Автокөлік құралдары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В073 - Сәулет</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В029 - Аудиовизуалды құрылғылар және медиа өндіріс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В045 - Аудит және салық салу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В043 - Кітапхана ісі, ақпараттарды өңдеу және мұрағат ісі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 Биологиялық және сабақтас ғылымдар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В083 - Ветеринария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В082 - Су ресурстары және суды пайдалану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В067 - Әуе көлігі және технологиялары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В071 - Тау-кен ісі және пайдалы қазбаларды өндіру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В074 - Қала құрылысы, құрылыс жұмыстары және азаматтық құрылыс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В026 - Дирижерлеу және композиция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В092 - Тынығу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В002 - Мектепке дейінгі оқыту және тәрбиелеу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В078 - Мал шаруашылығы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В042 - Журналистика және репортер ісі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В081 - Жерге орналастыру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В030 - Бейнелеу өнері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В023 - Аспапта орындаушылық</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В058 - Ақпараттық қауіпсіздік</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 Ақпараттық технологиялар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Немiс университетi"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В021 - Орындаушылық өнер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В034 - Тарих және археология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В075 -Кадастр және жерге орналастыру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В059 - Коммуникациялар және коммуникациялық технологиялар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В039 - Мәдениеттану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В079 - Орман шаруашылығы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В047 - Маркетинг және жарнама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Немiс университетi"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В055 - Математика және статистика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В061 - Материалтану және технологиялар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В044 - Менеджмент және басқару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Немiс университетi"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B171 - Металлургия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В056 - Механика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В064 - Механика және металл өңдеу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В031 - Сән, интерьер дизайны және өнеркәсіп дизайны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В066 - Теңіз көлігі және технологиялары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В052 - Жер туралы ғылым</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B271 - Мұнай-газ ісі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В086 - Жалпы медицина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В089 - Қоғамдық денсаулық сақтау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В051 - Қоршаған орта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В003 - Бастауышта оқыту педагогикасы мен әдістемесі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В001 - Педагогика және психология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В088 - Педиатрия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В036 - Аударма ісі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В019 - Әлеуметтік педагогика және өзін-өзі тану мамандарын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В020 - Арнайы педагогика мамандарын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В013 - Биология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В014 - География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В018 - Шет тілі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В011 - Информатика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В016 - Қазақ тілі мен әдебиеті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В009 - Математика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В006 - Музыка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В004 - Бастапқы әскери дайындық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В015 - Гуманитарлық пәндер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В017 - Орыс тілі мен әдебиеті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В010 - Физика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В005 - Дене шынықтыру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В012 - Химия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 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В007 - Көркем еңбек және сызу мұғалімдерін даярлау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В040 - Саясаттану және азаматтық құқықтану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Немiс университетi"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В049 - Құқық</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Демирель атындағы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Қонаев атындағы Еуразиялық заң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В069 -Материалдар өндірісі (шыны, қағаз, пластик, ағаш)</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В068 - Азық-түлік өнімдерінің өндірісі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В041 - Психология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В077 - Өсімдік шаруашылығы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В033 - Дінтану және теология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В093 - Мейрамхана ісі және мейманхана бизнесі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В080 - Балық шаруашылығы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В094 - Санитарлық-профилактикалық іс-шаралар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В084 - Мейірбике ісі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В090 -Әлеуметтік жұмыс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В038 - Әлеуметтану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В076 - Стандарттау, сертификаттау және метрология (сала бойынша)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В087 - Стоматология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В027 - Театр өнері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В070 - Тоқыма: киім, аяқ киім және былғары бұйымдары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В162 - Жылу энергетикасы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В072 - Фармацевтикалық өндіріс технологиясы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В025 - Дәстүрлі музыка өнері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В095 - Көлік қызметтері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Немiс университетi"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В048 - Еңбек дағдылары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В091 - Туризм</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В035 - Түркітану және шығыстану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В085 - Фармация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В054 - Физика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В037 - Филология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В032 - Философия және этика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В046 - Қаржы, экономика, банк және сақтандыру ісі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"Bolashaq" академиясы" Жеке меншік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мекеме-Қазтұтынушылародағының Қарағанды экономикалық университеті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Немiс университетi"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гуманитарлы-техникалық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(ҚазАЖИ)"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"Silkway халықаралық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В060 - Химиялық инженерия және процестер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В053 - Химия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инновациялық-гуманитарлық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В028 - Хореография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В063 - Электр техникасы және автоматтандыру</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инновациялық және телекоммуникациялық жүйелер университеті" мемлекеттік емес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инженерлік-гуманитарлық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Халықаралық жоғары оқу орны" жауапкершілігі шектеулі серіктестігі ( "ХЖОО "ҚОХУ" ЖШС)</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В062 - Электр техникасы және энергетика</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"Алматыдағы Қазақ Немiс университетi" білім беру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"Зұлқарнай Алдамжар атындағы Қостанай әлеуметтік-техникалық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қатынас жолдары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кәсіпорыны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мекемесі</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323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2019 - 2020 оқу жылына педагогикалық білім беру бағдарламаларының топтары бойынша жоғары білімі бар кадрларды даярлауға арналған білім беру грантының көлемі көрсетілген жоғары және (немесе) жоғары оқу орнынан кейінгі білім беру ұйымдарының тізбесі</w:t>
      </w:r>
    </w:p>
    <w:bookmarkEnd w:id="13"/>
    <w:p>
      <w:pPr>
        <w:spacing w:after="0"/>
        <w:ind w:left="0"/>
        <w:jc w:val="both"/>
      </w:pPr>
      <w:r>
        <w:rPr>
          <w:rFonts w:ascii="Times New Roman"/>
          <w:b w:val="false"/>
          <w:i w:val="false"/>
          <w:color w:val="000000"/>
          <w:sz w:val="28"/>
        </w:rPr>
        <w:t>
      Толық оқу, қазақ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1490"/>
        <w:gridCol w:w="1772"/>
        <w:gridCol w:w="1772"/>
        <w:gridCol w:w="1490"/>
        <w:gridCol w:w="1490"/>
        <w:gridCol w:w="1491"/>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 Педагогика және психология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 Мектепке дейінгі оқыту және тәрбиелеу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 Бастауышта оқыту педагогикасы мен әдістемесі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 Математика мұғалімдерін даярлау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 Физика мұғалімдерін даярлау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 Информатика мұғалімдерін даярлау</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Бөкетов атындағы Қарағанды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1356"/>
        <w:gridCol w:w="1484"/>
        <w:gridCol w:w="1740"/>
        <w:gridCol w:w="1484"/>
        <w:gridCol w:w="2039"/>
        <w:gridCol w:w="1485"/>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 Химия мұғалімдерін даярлау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 Биология мұғалімдерін даярлау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 География мұғалімдерін даярлау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 Гуманитарлық пәндер мұғалімдерін даярлау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 Қазақ тілі мен әдебиеті мұғалімдерін даярлау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 Шет тілі мұғалімдерін даярлау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 Әлеуметтік педагогика және өзін-өзі тану мамандарын даярлау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 Арнайы педагогика мамандарын даярлау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Толық оқу, орыс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1490"/>
        <w:gridCol w:w="1772"/>
        <w:gridCol w:w="1772"/>
        <w:gridCol w:w="1490"/>
        <w:gridCol w:w="1490"/>
        <w:gridCol w:w="1491"/>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атаулары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 Педагогика және психология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 Мектепке дейінгі оқыту және тәрбиелеу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 Бастауышта оқыту педагогикасы мен әдістемесі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 Математика мұғалімдерін даярлау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 Физика мұғалімдерін даярлау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 Информатика мұғалімдерін даярлау</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Бөкетов атындағы Қарағанды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мелекеттік университеті" шаруашылық жүргізу құқығындағы республикалық мемлекеттік кәсіпорны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1356"/>
        <w:gridCol w:w="1484"/>
        <w:gridCol w:w="1740"/>
        <w:gridCol w:w="1484"/>
        <w:gridCol w:w="2039"/>
        <w:gridCol w:w="1485"/>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 Химия мұғалімдерін даярлау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 Биология мұғалімдерін даярлау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 География мұғалімдерін даярлау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 Гуманитарлық пәндер мұғалімдерін даярлау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 Орыс тілі мен әдебиеті мұғалімдерін даярлау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 Шет тілі мұғалімдерін даярлау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 Әлеуметтік педагогика және өзін-өзі тану мамандарын даярлау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 Арнайы педагогика мамандарын даярлау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323 бұйрығына</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2019 - 2020 оқу жылына "Мәңгілік ел жастары - индустрияға!" жобасы шеңберінде жоғары білімі бар кадрларды даярлауға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832"/>
        <w:gridCol w:w="649"/>
        <w:gridCol w:w="1212"/>
        <w:gridCol w:w="1144"/>
        <w:gridCol w:w="1213"/>
        <w:gridCol w:w="1145"/>
        <w:gridCol w:w="1145"/>
        <w:gridCol w:w="941"/>
        <w:gridCol w:w="1213"/>
        <w:gridCol w:w="1145"/>
        <w:gridCol w:w="1146"/>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атаулары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Бөкетов атындағы Қарағанды мемлекеттік университеті" шаруашылық жүргізу құқығындағы республикалық мемлекеттік кәсіпорны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Сұлтанғазин атындағы Қостанай мемлекеттік педагогикалық университеті" шаруашылық жүргізу құқығындағы республикалық мемлекеттік кәсіпорны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мелекеттік университеті" шаруашылық жүргізу құқығындағы республикалық мемлекеттік кәсіпорны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2145"/>
        <w:gridCol w:w="2272"/>
        <w:gridCol w:w="1910"/>
        <w:gridCol w:w="2031"/>
        <w:gridCol w:w="2032"/>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 шаруашылық жүргізу құқығындағы республикалық мемлекеттік кәсіпорны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1576"/>
        <w:gridCol w:w="2145"/>
        <w:gridCol w:w="1990"/>
        <w:gridCol w:w="2454"/>
        <w:gridCol w:w="1991"/>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университеті" шаруашылық жүргізу құқығындағы республикалық мемлекеттік кәсіпорны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индустриалды университеті" шаруашылық жүргізу құқығындағы республикалық мемлекеттік кәсіпорны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индустриалды институты" шаруашылық жүргізу құқығындағы республикалық мемлекеттік кәсіпорны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Байкоңыров атындағы Жезқазған университеті" акционерлік қоғамы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