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49ace" w14:textId="2f49a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заңды тұлғаларымен ауыл шаруашылығы техникасын өнеркәсіптік құрастыру туралы келісім жасасу қағидалары мен шарттарын, сондай-ақ оны өзгерту және бұзу үшін негіздемелерді және оның үлгілік нысанын бекіту туралы" Қазақстан Республикасы Инвестициялар және даму министрінің 2018 жылғы 2 сәуірдегі № 213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9 тамыздағы № 633 бұйрығы. Қазақстан Республикасының Әділет министрлігінде 2019 жылғы 16 тамызда № 19252 болып тіркелді. Күші жойылды - Қазақстан Республикасы Индустрия және инфрақұрылымдық даму министрінің м.а. 2022 жылғы 27 мамырдағы № 293 бұйрығымен.</w:t>
      </w:r>
    </w:p>
    <w:p>
      <w:pPr>
        <w:spacing w:after="0"/>
        <w:ind w:left="0"/>
        <w:jc w:val="both"/>
      </w:pPr>
      <w:r>
        <w:rPr>
          <w:rFonts w:ascii="Times New Roman"/>
          <w:b w:val="false"/>
          <w:i w:val="false"/>
          <w:color w:val="ff0000"/>
          <w:sz w:val="28"/>
        </w:rPr>
        <w:t xml:space="preserve">
      Ескерту. Бұйрықтың күші жойылды - ҚР Индустрия және инфрақұрылымдық даму министрінің м.а. 27.05.2022 </w:t>
      </w:r>
      <w:r>
        <w:rPr>
          <w:rFonts w:ascii="Times New Roman"/>
          <w:b w:val="false"/>
          <w:i w:val="false"/>
          <w:color w:val="ff0000"/>
          <w:sz w:val="28"/>
        </w:rPr>
        <w:t>№ 293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заңды тұлғаларымен ауыл шаруашылығы техникасын өнеркәсіптік құрастыру туралы келісім жасасу қағидалары мен шарттарын, сондай-ақ оны өзгерту және бұзу үшін негіздемелерді және оның үлгілік нысанын бекіту туралы" Қазақстан Республикасы Инвестициялар және даму министрінің 2018 жылғы 2 сәуірдегі № 213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16774 болып тіркелген, 2018 жылғы 24 сәуірде Қазақстан Республикасы Нормативтік құқықтық актілерінің эталондық бақылау банкінде жарияланған)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заңды тұлғаларымен ауыл шаруашылығы техникасын өнеркәсіптік құрастыру туралы келісімді жасасу қағидалары мен шарттарын, сондай-ақ оны өзгерту және бұзу үшін </w:t>
      </w:r>
      <w:r>
        <w:rPr>
          <w:rFonts w:ascii="Times New Roman"/>
          <w:b w:val="false"/>
          <w:i w:val="false"/>
          <w:color w:val="000000"/>
          <w:sz w:val="28"/>
        </w:rPr>
        <w:t>негіздемелерде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3) тармақша мынадай редакцияда жазылсын:</w:t>
      </w:r>
    </w:p>
    <w:bookmarkEnd w:id="3"/>
    <w:bookmarkStart w:name="z6" w:id="4"/>
    <w:p>
      <w:pPr>
        <w:spacing w:after="0"/>
        <w:ind w:left="0"/>
        <w:jc w:val="both"/>
      </w:pPr>
      <w:r>
        <w:rPr>
          <w:rFonts w:ascii="Times New Roman"/>
          <w:b w:val="false"/>
          <w:i w:val="false"/>
          <w:color w:val="000000"/>
          <w:sz w:val="28"/>
        </w:rPr>
        <w:t>
      3) құны 70 миллион теңгеден кем ауыл шаруашылығы техникасы үшін өндірушінің осы Қағидаларға 1-қосымшаға сәйкес белгіленген Ауыл шаруашылығы техникасын өндіру жөніндегі технологиялық операцияларды (бұдан әрі – технологиялық операциялар) орындауы;";</w:t>
      </w:r>
    </w:p>
    <w:bookmarkEnd w:id="4"/>
    <w:bookmarkStart w:name="z7" w:id="5"/>
    <w:p>
      <w:pPr>
        <w:spacing w:after="0"/>
        <w:ind w:left="0"/>
        <w:jc w:val="both"/>
      </w:pPr>
      <w:r>
        <w:rPr>
          <w:rFonts w:ascii="Times New Roman"/>
          <w:b w:val="false"/>
          <w:i w:val="false"/>
          <w:color w:val="000000"/>
          <w:sz w:val="28"/>
        </w:rPr>
        <w:t>
      мынадай мазмұндағы 4) тармақшамен толықтырылсын:</w:t>
      </w:r>
    </w:p>
    <w:bookmarkEnd w:id="5"/>
    <w:p>
      <w:pPr>
        <w:spacing w:after="0"/>
        <w:ind w:left="0"/>
        <w:jc w:val="both"/>
      </w:pPr>
      <w:r>
        <w:rPr>
          <w:rFonts w:ascii="Times New Roman"/>
          <w:b w:val="false"/>
          <w:i w:val="false"/>
          <w:color w:val="000000"/>
          <w:sz w:val="28"/>
        </w:rPr>
        <w:t>
      "4) құны 70 миллион теңгеден асатын ауыл шаруашылығы техникасы үшін өндірушінің осы Қағидаларға 1-1-қосымшаға сәйкес ауыл шаруашылығы техникасы өндірісін және ауыл шаруашылығы техникасына жинақтаушыларды дамыту жөніндегі міндеттемелерді орындауы.";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Комиссия уәкілетті органға өтініш келіп түскен күннен бастап күнтізбелік отыз күннен кешіктірілмейтін мерзімде өндіруші ұсынған құжаттарды осы Қағидалардың 4-тармағында белгіленген шарттарға сәйкестігі тұрғысынан қарайды, сондай-ақ оның қорытындылары бойынша жоспар-кестенің жобасында мәлімделген ауыл шаруашылығы техникасының ұқсас үлгілері бойынша жасалған келісімдердің болуын, өндірістік қуаттардың жүктелуін және ауыл шаруашылығы техникасы нарығының көлемін ескере отырып, өндірушімен келісім жасасу мәселелері бойынша ұсынымды (бұдан әрі – ұсыным) уәкілетті органға жібереді.";</w:t>
      </w:r>
    </w:p>
    <w:bookmarkStart w:name="z9" w:id="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1-1-қосымшамен толықтырылсын;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1-қосымшаның</w:t>
      </w:r>
      <w:r>
        <w:rPr>
          <w:rFonts w:ascii="Times New Roman"/>
          <w:b w:val="false"/>
          <w:i w:val="false"/>
          <w:color w:val="000000"/>
          <w:sz w:val="28"/>
        </w:rPr>
        <w:t xml:space="preserve"> жоғарғы оң жақ бұрышындағы мәтін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Инвестициялар және даму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213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 </w:t>
      </w:r>
    </w:p>
    <w:bookmarkStart w:name="z12" w:id="7"/>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және өнеркәсіптік қауіпсіздік комитеті заңнамада белгіленген тәртіппен:</w:t>
      </w:r>
    </w:p>
    <w:bookmarkEnd w:id="7"/>
    <w:bookmarkStart w:name="z13" w:id="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8"/>
    <w:bookmarkStart w:name="z14" w:id="9"/>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9"/>
    <w:bookmarkStart w:name="z15" w:id="10"/>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10"/>
    <w:bookmarkStart w:name="z16"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1"/>
    <w:bookmarkStart w:name="z17" w:id="12"/>
    <w:p>
      <w:pPr>
        <w:spacing w:after="0"/>
        <w:ind w:left="0"/>
        <w:jc w:val="both"/>
      </w:pPr>
      <w:r>
        <w:rPr>
          <w:rFonts w:ascii="Times New Roman"/>
          <w:b w:val="false"/>
          <w:i w:val="false"/>
          <w:color w:val="000000"/>
          <w:sz w:val="28"/>
        </w:rPr>
        <w:t>
      4. Осы бұйрық алғашқы ресми жарияланған күнінен кейін он күнтізбелік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2019 жылғы 9 тамыздағы</w:t>
            </w:r>
            <w:r>
              <w:br/>
            </w:r>
            <w:r>
              <w:rPr>
                <w:rFonts w:ascii="Times New Roman"/>
                <w:b w:val="false"/>
                <w:i w:val="false"/>
                <w:color w:val="000000"/>
                <w:sz w:val="20"/>
              </w:rPr>
              <w:t>№ 633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заңды тұлғаларымен ауыл</w:t>
            </w:r>
            <w:r>
              <w:br/>
            </w:r>
            <w:r>
              <w:rPr>
                <w:rFonts w:ascii="Times New Roman"/>
                <w:b w:val="false"/>
                <w:i w:val="false"/>
                <w:color w:val="000000"/>
                <w:sz w:val="20"/>
              </w:rPr>
              <w:t>шаруашылығы техникасын</w:t>
            </w:r>
            <w:r>
              <w:br/>
            </w:r>
            <w:r>
              <w:rPr>
                <w:rFonts w:ascii="Times New Roman"/>
                <w:b w:val="false"/>
                <w:i w:val="false"/>
                <w:color w:val="000000"/>
                <w:sz w:val="20"/>
              </w:rPr>
              <w:t>өнеркәсіптік құрастыру</w:t>
            </w:r>
            <w:r>
              <w:br/>
            </w:r>
            <w:r>
              <w:rPr>
                <w:rFonts w:ascii="Times New Roman"/>
                <w:b w:val="false"/>
                <w:i w:val="false"/>
                <w:color w:val="000000"/>
                <w:sz w:val="20"/>
              </w:rPr>
              <w:t>туралы келісім жасасу</w:t>
            </w:r>
            <w:r>
              <w:br/>
            </w:r>
            <w:r>
              <w:rPr>
                <w:rFonts w:ascii="Times New Roman"/>
                <w:b w:val="false"/>
                <w:i w:val="false"/>
                <w:color w:val="000000"/>
                <w:sz w:val="20"/>
              </w:rPr>
              <w:t>қағидалары мен шарттарына,</w:t>
            </w:r>
            <w:r>
              <w:br/>
            </w:r>
            <w:r>
              <w:rPr>
                <w:rFonts w:ascii="Times New Roman"/>
                <w:b w:val="false"/>
                <w:i w:val="false"/>
                <w:color w:val="000000"/>
                <w:sz w:val="20"/>
              </w:rPr>
              <w:t>сондай-ақ оны өзгерту және бұзу</w:t>
            </w:r>
            <w:r>
              <w:br/>
            </w:r>
            <w:r>
              <w:rPr>
                <w:rFonts w:ascii="Times New Roman"/>
                <w:b w:val="false"/>
                <w:i w:val="false"/>
                <w:color w:val="000000"/>
                <w:sz w:val="20"/>
              </w:rPr>
              <w:t>үшін негіздемелерге және оның</w:t>
            </w:r>
            <w:r>
              <w:br/>
            </w:r>
            <w:r>
              <w:rPr>
                <w:rFonts w:ascii="Times New Roman"/>
                <w:b w:val="false"/>
                <w:i w:val="false"/>
                <w:color w:val="000000"/>
                <w:sz w:val="20"/>
              </w:rPr>
              <w:t xml:space="preserve">үлгілік нысанына </w:t>
            </w:r>
            <w:r>
              <w:br/>
            </w:r>
            <w:r>
              <w:rPr>
                <w:rFonts w:ascii="Times New Roman"/>
                <w:b w:val="false"/>
                <w:i w:val="false"/>
                <w:color w:val="000000"/>
                <w:sz w:val="20"/>
              </w:rPr>
              <w:t>1-1-қосымша</w:t>
            </w:r>
          </w:p>
        </w:tc>
      </w:tr>
    </w:tbl>
    <w:bookmarkStart w:name="z19" w:id="13"/>
    <w:p>
      <w:pPr>
        <w:spacing w:after="0"/>
        <w:ind w:left="0"/>
        <w:jc w:val="left"/>
      </w:pPr>
      <w:r>
        <w:rPr>
          <w:rFonts w:ascii="Times New Roman"/>
          <w:b/>
          <w:i w:val="false"/>
          <w:color w:val="000000"/>
        </w:rPr>
        <w:t xml:space="preserve"> Ауыл шаруашылығы техникасының өндірісін және ауыл шаруашылығы техникасына жинақтаушыларды дамыту жөніндегі міндеттемелер</w:t>
      </w:r>
    </w:p>
    <w:bookmarkEnd w:id="13"/>
    <w:bookmarkStart w:name="z20" w:id="14"/>
    <w:p>
      <w:pPr>
        <w:spacing w:after="0"/>
        <w:ind w:left="0"/>
        <w:jc w:val="both"/>
      </w:pPr>
      <w:r>
        <w:rPr>
          <w:rFonts w:ascii="Times New Roman"/>
          <w:b w:val="false"/>
          <w:i w:val="false"/>
          <w:color w:val="000000"/>
          <w:sz w:val="28"/>
        </w:rPr>
        <w:t>
      1. Келісімді жасасқан сәтте кемінде бес жүз миллион теңге сомасына негізгі құралдардың болуы, келісімді жасасқан сәттен бастап бесінші және кейінгі жылдары кемінде 1 миллиард теңге сомасына негізгі құралдардың болуы.</w:t>
      </w:r>
    </w:p>
    <w:bookmarkEnd w:id="14"/>
    <w:bookmarkStart w:name="z21" w:id="15"/>
    <w:p>
      <w:pPr>
        <w:spacing w:after="0"/>
        <w:ind w:left="0"/>
        <w:jc w:val="both"/>
      </w:pPr>
      <w:r>
        <w:rPr>
          <w:rFonts w:ascii="Times New Roman"/>
          <w:b w:val="false"/>
          <w:i w:val="false"/>
          <w:color w:val="000000"/>
          <w:sz w:val="28"/>
        </w:rPr>
        <w:t>
      2. Келісімді жасасқан сәттен бастап бесінші және кейінгі жылдары тиісті ауыл шаруашылығы техникасы бойынша технологиялық операциялардың кемінде 30% - ын орындау.</w:t>
      </w:r>
    </w:p>
    <w:bookmarkEnd w:id="15"/>
    <w:bookmarkStart w:name="z22" w:id="16"/>
    <w:p>
      <w:pPr>
        <w:spacing w:after="0"/>
        <w:ind w:left="0"/>
        <w:jc w:val="both"/>
      </w:pPr>
      <w:r>
        <w:rPr>
          <w:rFonts w:ascii="Times New Roman"/>
          <w:b w:val="false"/>
          <w:i w:val="false"/>
          <w:color w:val="000000"/>
          <w:sz w:val="28"/>
        </w:rPr>
        <w:t xml:space="preserve">
      3. Өндірушінің уәкілетті органмен Қазақстан Республикасының аумағында өндірілетін ауыл шаруашылығы техникасына жинақтаушы өндірушілерді (бұдан әрі-жинақтаушы) дамыту жөніндегі Жол картасын жасауы. </w:t>
      </w:r>
    </w:p>
    <w:bookmarkEnd w:id="16"/>
    <w:bookmarkStart w:name="z23" w:id="17"/>
    <w:p>
      <w:pPr>
        <w:spacing w:after="0"/>
        <w:ind w:left="0"/>
        <w:jc w:val="both"/>
      </w:pPr>
      <w:r>
        <w:rPr>
          <w:rFonts w:ascii="Times New Roman"/>
          <w:b w:val="false"/>
          <w:i w:val="false"/>
          <w:color w:val="000000"/>
          <w:sz w:val="28"/>
        </w:rPr>
        <w:t>
      4. Өндірушінің жиынтықтауыштарды сатып алуға өнім берушілермен ұзақ мерзімді шарттар келісімі жасалған сәттен бастап бір жыл ішінде жасасуы.</w:t>
      </w:r>
    </w:p>
    <w:bookmarkEnd w:id="17"/>
    <w:bookmarkStart w:name="z24" w:id="18"/>
    <w:p>
      <w:pPr>
        <w:spacing w:after="0"/>
        <w:ind w:left="0"/>
        <w:jc w:val="both"/>
      </w:pPr>
      <w:r>
        <w:rPr>
          <w:rFonts w:ascii="Times New Roman"/>
          <w:b w:val="false"/>
          <w:i w:val="false"/>
          <w:color w:val="000000"/>
          <w:sz w:val="28"/>
        </w:rPr>
        <w:t>
      5. Өнім берушінің бағасы мен сапасы өндірушінің талаптарына сәйкес келген жағдайда, өндіруші компаниялар тобының зауыттарына келісім жасалған сәттен бастап 5 жылдан кешіктірмей жинақтаушылардың өнеркәсіптік партияларын жеткізу (екі түрден кем емес).</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2019 жылғы 9 тамыздағы</w:t>
            </w:r>
            <w:r>
              <w:br/>
            </w:r>
            <w:r>
              <w:rPr>
                <w:rFonts w:ascii="Times New Roman"/>
                <w:b w:val="false"/>
                <w:i w:val="false"/>
                <w:color w:val="000000"/>
                <w:sz w:val="20"/>
              </w:rPr>
              <w:t>№ 633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2 сәуірдегі</w:t>
            </w:r>
            <w:r>
              <w:br/>
            </w:r>
            <w:r>
              <w:rPr>
                <w:rFonts w:ascii="Times New Roman"/>
                <w:b w:val="false"/>
                <w:i w:val="false"/>
                <w:color w:val="000000"/>
                <w:sz w:val="20"/>
              </w:rPr>
              <w:t>№ 213 бұйрығына</w:t>
            </w:r>
            <w:r>
              <w:br/>
            </w:r>
            <w:r>
              <w:rPr>
                <w:rFonts w:ascii="Times New Roman"/>
                <w:b w:val="false"/>
                <w:i w:val="false"/>
                <w:color w:val="000000"/>
                <w:sz w:val="20"/>
              </w:rPr>
              <w:t>2-қосымша</w:t>
            </w:r>
          </w:p>
        </w:tc>
      </w:tr>
    </w:tbl>
    <w:bookmarkStart w:name="z26" w:id="19"/>
    <w:p>
      <w:pPr>
        <w:spacing w:after="0"/>
        <w:ind w:left="0"/>
        <w:jc w:val="left"/>
      </w:pPr>
      <w:r>
        <w:rPr>
          <w:rFonts w:ascii="Times New Roman"/>
          <w:b/>
          <w:i w:val="false"/>
          <w:color w:val="000000"/>
        </w:rPr>
        <w:t xml:space="preserve"> Қазақстан Республикасының заңды тұлғаларымен ауыл шаруашылығы техникасын өнеркәсіптік құрастыру туралы келісімнің үлгі нысаны</w:t>
      </w:r>
    </w:p>
    <w:bookmarkEnd w:id="19"/>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(ауыл шаруашылығы техникасының атауы көрсетіледі) </w:t>
      </w:r>
    </w:p>
    <w:p>
      <w:pPr>
        <w:spacing w:after="0"/>
        <w:ind w:left="0"/>
        <w:jc w:val="both"/>
      </w:pPr>
      <w:r>
        <w:rPr>
          <w:rFonts w:ascii="Times New Roman"/>
          <w:b w:val="false"/>
          <w:i w:val="false"/>
          <w:color w:val="000000"/>
          <w:sz w:val="28"/>
        </w:rPr>
        <w:t xml:space="preserve">
      Нұр-Сұлтан қаласы                                           _________________ </w:t>
      </w:r>
    </w:p>
    <w:p>
      <w:pPr>
        <w:spacing w:after="0"/>
        <w:ind w:left="0"/>
        <w:jc w:val="both"/>
      </w:pPr>
      <w:r>
        <w:rPr>
          <w:rFonts w:ascii="Times New Roman"/>
          <w:b w:val="false"/>
          <w:i w:val="false"/>
          <w:color w:val="000000"/>
          <w:sz w:val="28"/>
        </w:rPr>
        <w:t xml:space="preserve">
                                                                  (күні, айы, жылы) </w:t>
      </w:r>
    </w:p>
    <w:p>
      <w:pPr>
        <w:spacing w:after="0"/>
        <w:ind w:left="0"/>
        <w:jc w:val="both"/>
      </w:pPr>
      <w:r>
        <w:rPr>
          <w:rFonts w:ascii="Times New Roman"/>
          <w:b w:val="false"/>
          <w:i w:val="false"/>
          <w:color w:val="000000"/>
          <w:sz w:val="28"/>
        </w:rPr>
        <w:t xml:space="preserve">
      Осы Қазақстан Республикасының заңды тұлғаларымен ауыл шаруашылығы </w:t>
      </w:r>
    </w:p>
    <w:p>
      <w:pPr>
        <w:spacing w:after="0"/>
        <w:ind w:left="0"/>
        <w:jc w:val="both"/>
      </w:pPr>
      <w:r>
        <w:rPr>
          <w:rFonts w:ascii="Times New Roman"/>
          <w:b w:val="false"/>
          <w:i w:val="false"/>
          <w:color w:val="000000"/>
          <w:sz w:val="28"/>
        </w:rPr>
        <w:t xml:space="preserve">
      техникасын өнеркәсіптік құрастыру туралы келісім (бұдан әрі - Келісім) бұдан әрі </w:t>
      </w:r>
    </w:p>
    <w:p>
      <w:pPr>
        <w:spacing w:after="0"/>
        <w:ind w:left="0"/>
        <w:jc w:val="both"/>
      </w:pPr>
      <w:r>
        <w:rPr>
          <w:rFonts w:ascii="Times New Roman"/>
          <w:b w:val="false"/>
          <w:i w:val="false"/>
          <w:color w:val="000000"/>
          <w:sz w:val="28"/>
        </w:rPr>
        <w:t xml:space="preserve">
      Тараптар деп аталатын ________________________________ </w:t>
      </w:r>
    </w:p>
    <w:p>
      <w:pPr>
        <w:spacing w:after="0"/>
        <w:ind w:left="0"/>
        <w:jc w:val="both"/>
      </w:pPr>
      <w:r>
        <w:rPr>
          <w:rFonts w:ascii="Times New Roman"/>
          <w:b w:val="false"/>
          <w:i w:val="false"/>
          <w:color w:val="000000"/>
          <w:sz w:val="28"/>
        </w:rPr>
        <w:t xml:space="preserve">
                              (өкілеттігін растайтын құжат) </w:t>
      </w:r>
    </w:p>
    <w:p>
      <w:pPr>
        <w:spacing w:after="0"/>
        <w:ind w:left="0"/>
        <w:jc w:val="both"/>
      </w:pPr>
      <w:r>
        <w:rPr>
          <w:rFonts w:ascii="Times New Roman"/>
          <w:b w:val="false"/>
          <w:i w:val="false"/>
          <w:color w:val="000000"/>
          <w:sz w:val="28"/>
        </w:rPr>
        <w:t xml:space="preserve">
      негізінде әрекет ететін ___________________________________________ </w:t>
      </w:r>
    </w:p>
    <w:p>
      <w:pPr>
        <w:spacing w:after="0"/>
        <w:ind w:left="0"/>
        <w:jc w:val="both"/>
      </w:pPr>
      <w:r>
        <w:rPr>
          <w:rFonts w:ascii="Times New Roman"/>
          <w:b w:val="false"/>
          <w:i w:val="false"/>
          <w:color w:val="000000"/>
          <w:sz w:val="28"/>
        </w:rPr>
        <w:t xml:space="preserve">
                                    (уәкілетті органның атауы) </w:t>
      </w:r>
    </w:p>
    <w:p>
      <w:pPr>
        <w:spacing w:after="0"/>
        <w:ind w:left="0"/>
        <w:jc w:val="both"/>
      </w:pPr>
      <w:r>
        <w:rPr>
          <w:rFonts w:ascii="Times New Roman"/>
          <w:b w:val="false"/>
          <w:i w:val="false"/>
          <w:color w:val="000000"/>
          <w:sz w:val="28"/>
        </w:rPr>
        <w:t xml:space="preserve">
      атынан __________________________________________________________ </w:t>
      </w:r>
    </w:p>
    <w:p>
      <w:pPr>
        <w:spacing w:after="0"/>
        <w:ind w:left="0"/>
        <w:jc w:val="both"/>
      </w:pPr>
      <w:r>
        <w:rPr>
          <w:rFonts w:ascii="Times New Roman"/>
          <w:b w:val="false"/>
          <w:i w:val="false"/>
          <w:color w:val="000000"/>
          <w:sz w:val="28"/>
        </w:rPr>
        <w:t xml:space="preserve">
      (басшының немесе оның міндетін атқарушы тұлғаның тегі, аты, әкесінің аты </w:t>
      </w:r>
    </w:p>
    <w:p>
      <w:pPr>
        <w:spacing w:after="0"/>
        <w:ind w:left="0"/>
        <w:jc w:val="both"/>
      </w:pPr>
      <w:r>
        <w:rPr>
          <w:rFonts w:ascii="Times New Roman"/>
          <w:b w:val="false"/>
          <w:i w:val="false"/>
          <w:color w:val="000000"/>
          <w:sz w:val="28"/>
        </w:rPr>
        <w:t xml:space="preserve">
      (бар болса)) </w:t>
      </w:r>
    </w:p>
    <w:p>
      <w:pPr>
        <w:spacing w:after="0"/>
        <w:ind w:left="0"/>
        <w:jc w:val="both"/>
      </w:pPr>
      <w:r>
        <w:rPr>
          <w:rFonts w:ascii="Times New Roman"/>
          <w:b w:val="false"/>
          <w:i w:val="false"/>
          <w:color w:val="000000"/>
          <w:sz w:val="28"/>
        </w:rPr>
        <w:t xml:space="preserve">
      ____________________________________ (бұдан әрі – уәкілетті орган) </w:t>
      </w:r>
    </w:p>
    <w:p>
      <w:pPr>
        <w:spacing w:after="0"/>
        <w:ind w:left="0"/>
        <w:jc w:val="both"/>
      </w:pPr>
      <w:r>
        <w:rPr>
          <w:rFonts w:ascii="Times New Roman"/>
          <w:b w:val="false"/>
          <w:i w:val="false"/>
          <w:color w:val="000000"/>
          <w:sz w:val="28"/>
        </w:rPr>
        <w:t xml:space="preserve">
      (уәкілетті органның атауы) </w:t>
      </w:r>
    </w:p>
    <w:p>
      <w:pPr>
        <w:spacing w:after="0"/>
        <w:ind w:left="0"/>
        <w:jc w:val="both"/>
      </w:pPr>
      <w:r>
        <w:rPr>
          <w:rFonts w:ascii="Times New Roman"/>
          <w:b w:val="false"/>
          <w:i w:val="false"/>
          <w:color w:val="000000"/>
          <w:sz w:val="28"/>
        </w:rPr>
        <w:t xml:space="preserve">
      және ___________________________________________ негізінде әрекет ететін </w:t>
      </w:r>
    </w:p>
    <w:p>
      <w:pPr>
        <w:spacing w:after="0"/>
        <w:ind w:left="0"/>
        <w:jc w:val="both"/>
      </w:pPr>
      <w:r>
        <w:rPr>
          <w:rFonts w:ascii="Times New Roman"/>
          <w:b w:val="false"/>
          <w:i w:val="false"/>
          <w:color w:val="000000"/>
          <w:sz w:val="28"/>
        </w:rPr>
        <w:t xml:space="preserve">
      (өкілеттігін растайтын құжат)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 заңды тұлғасының атауы) </w:t>
      </w:r>
    </w:p>
    <w:p>
      <w:pPr>
        <w:spacing w:after="0"/>
        <w:ind w:left="0"/>
        <w:jc w:val="both"/>
      </w:pPr>
      <w:r>
        <w:rPr>
          <w:rFonts w:ascii="Times New Roman"/>
          <w:b w:val="false"/>
          <w:i w:val="false"/>
          <w:color w:val="000000"/>
          <w:sz w:val="28"/>
        </w:rPr>
        <w:t xml:space="preserve">
      атынан _____________________________________________________________ </w:t>
      </w:r>
    </w:p>
    <w:p>
      <w:pPr>
        <w:spacing w:after="0"/>
        <w:ind w:left="0"/>
        <w:jc w:val="both"/>
      </w:pPr>
      <w:r>
        <w:rPr>
          <w:rFonts w:ascii="Times New Roman"/>
          <w:b w:val="false"/>
          <w:i w:val="false"/>
          <w:color w:val="000000"/>
          <w:sz w:val="28"/>
        </w:rPr>
        <w:t xml:space="preserve">
      (басшының немесе оның міндетін атқарушы тұлғаның тегі, аты, әкесінің аты </w:t>
      </w:r>
    </w:p>
    <w:p>
      <w:pPr>
        <w:spacing w:after="0"/>
        <w:ind w:left="0"/>
        <w:jc w:val="both"/>
      </w:pPr>
      <w:r>
        <w:rPr>
          <w:rFonts w:ascii="Times New Roman"/>
          <w:b w:val="false"/>
          <w:i w:val="false"/>
          <w:color w:val="000000"/>
          <w:sz w:val="28"/>
        </w:rPr>
        <w:t xml:space="preserve">
      (бар болса)) </w:t>
      </w:r>
    </w:p>
    <w:p>
      <w:pPr>
        <w:spacing w:after="0"/>
        <w:ind w:left="0"/>
        <w:jc w:val="both"/>
      </w:pPr>
      <w:r>
        <w:rPr>
          <w:rFonts w:ascii="Times New Roman"/>
          <w:b w:val="false"/>
          <w:i w:val="false"/>
          <w:color w:val="000000"/>
          <w:sz w:val="28"/>
        </w:rPr>
        <w:t xml:space="preserve">
      (бұдан әрі – өндіруші) арасында жасалды. </w:t>
      </w:r>
    </w:p>
    <w:p>
      <w:pPr>
        <w:spacing w:after="0"/>
        <w:ind w:left="0"/>
        <w:jc w:val="both"/>
      </w:pPr>
      <w:r>
        <w:rPr>
          <w:rFonts w:ascii="Times New Roman"/>
          <w:b w:val="false"/>
          <w:i w:val="false"/>
          <w:color w:val="000000"/>
          <w:sz w:val="28"/>
        </w:rPr>
        <w:t>
      Уәкілетті орган мен өндіруші төмендегілер туралы осы Келісімді жасасты.</w:t>
      </w:r>
    </w:p>
    <w:bookmarkStart w:name="z27" w:id="20"/>
    <w:p>
      <w:pPr>
        <w:spacing w:after="0"/>
        <w:ind w:left="0"/>
        <w:jc w:val="left"/>
      </w:pPr>
      <w:r>
        <w:rPr>
          <w:rFonts w:ascii="Times New Roman"/>
          <w:b/>
          <w:i w:val="false"/>
          <w:color w:val="000000"/>
        </w:rPr>
        <w:t xml:space="preserve"> 1-тарау. Келісімнің мәні</w:t>
      </w:r>
    </w:p>
    <w:bookmarkEnd w:id="20"/>
    <w:bookmarkStart w:name="z28" w:id="21"/>
    <w:p>
      <w:pPr>
        <w:spacing w:after="0"/>
        <w:ind w:left="0"/>
        <w:jc w:val="both"/>
      </w:pPr>
      <w:r>
        <w:rPr>
          <w:rFonts w:ascii="Times New Roman"/>
          <w:b w:val="false"/>
          <w:i w:val="false"/>
          <w:color w:val="000000"/>
          <w:sz w:val="28"/>
        </w:rPr>
        <w:t>
      1. Осы Келісімнің мәні ауыл шаруашылығы техникасын өнеркәсіптік құрастыру кезінде ауыл шаруашылығы техникасы өндірісін дамытуға бағытталған өзара міндеттемелерді белгілеу және іске асыру жөніндегі тараптардың өзара іс-қимылы болып табылады.</w:t>
      </w:r>
    </w:p>
    <w:bookmarkEnd w:id="21"/>
    <w:p>
      <w:pPr>
        <w:spacing w:after="0"/>
        <w:ind w:left="0"/>
        <w:jc w:val="both"/>
      </w:pPr>
      <w:r>
        <w:rPr>
          <w:rFonts w:ascii="Times New Roman"/>
          <w:b w:val="false"/>
          <w:i w:val="false"/>
          <w:color w:val="000000"/>
          <w:sz w:val="28"/>
        </w:rPr>
        <w:t xml:space="preserve">
      Ауыл шаруашылығы техникасын өнеркәсіптік құрастыру деп ауыл шаруашылығы техникасын сериялық өндіру жүйесі түсініледі. </w:t>
      </w:r>
    </w:p>
    <w:bookmarkStart w:name="z29" w:id="22"/>
    <w:p>
      <w:pPr>
        <w:spacing w:after="0"/>
        <w:ind w:left="0"/>
        <w:jc w:val="both"/>
      </w:pPr>
      <w:r>
        <w:rPr>
          <w:rFonts w:ascii="Times New Roman"/>
          <w:b w:val="false"/>
          <w:i w:val="false"/>
          <w:color w:val="000000"/>
          <w:sz w:val="28"/>
        </w:rPr>
        <w:t>
      2. Келісім, келісімді іске асыру жоспар-кестесінде (бұдан әрі – жоспар-кесте) көрсетілген ауыл шаруашылығы техникасына қолданылады.</w:t>
      </w:r>
    </w:p>
    <w:bookmarkEnd w:id="22"/>
    <w:bookmarkStart w:name="z30" w:id="23"/>
    <w:p>
      <w:pPr>
        <w:spacing w:after="0"/>
        <w:ind w:left="0"/>
        <w:jc w:val="left"/>
      </w:pPr>
      <w:r>
        <w:rPr>
          <w:rFonts w:ascii="Times New Roman"/>
          <w:b/>
          <w:i w:val="false"/>
          <w:color w:val="000000"/>
        </w:rPr>
        <w:t xml:space="preserve"> 2-тарау. Тараптардың міндеттері мен құқықтары</w:t>
      </w:r>
    </w:p>
    <w:bookmarkEnd w:id="23"/>
    <w:bookmarkStart w:name="z31" w:id="24"/>
    <w:p>
      <w:pPr>
        <w:spacing w:after="0"/>
        <w:ind w:left="0"/>
        <w:jc w:val="both"/>
      </w:pPr>
      <w:r>
        <w:rPr>
          <w:rFonts w:ascii="Times New Roman"/>
          <w:b w:val="false"/>
          <w:i w:val="false"/>
          <w:color w:val="000000"/>
          <w:sz w:val="28"/>
        </w:rPr>
        <w:t xml:space="preserve">
      3. Өндіруші: </w:t>
      </w:r>
    </w:p>
    <w:bookmarkEnd w:id="24"/>
    <w:bookmarkStart w:name="z32" w:id="25"/>
    <w:p>
      <w:pPr>
        <w:spacing w:after="0"/>
        <w:ind w:left="0"/>
        <w:jc w:val="both"/>
      </w:pPr>
      <w:r>
        <w:rPr>
          <w:rFonts w:ascii="Times New Roman"/>
          <w:b w:val="false"/>
          <w:i w:val="false"/>
          <w:color w:val="000000"/>
          <w:sz w:val="28"/>
        </w:rPr>
        <w:t xml:space="preserve">
      1) жоспар-кестеге сәйкес келісімді іске асыруға; </w:t>
      </w:r>
    </w:p>
    <w:bookmarkEnd w:id="25"/>
    <w:bookmarkStart w:name="z33" w:id="26"/>
    <w:p>
      <w:pPr>
        <w:spacing w:after="0"/>
        <w:ind w:left="0"/>
        <w:jc w:val="both"/>
      </w:pPr>
      <w:r>
        <w:rPr>
          <w:rFonts w:ascii="Times New Roman"/>
          <w:b w:val="false"/>
          <w:i w:val="false"/>
          <w:color w:val="000000"/>
          <w:sz w:val="28"/>
        </w:rPr>
        <w:t>
      2) есепті жылдан кейінгі әрбір күнтізбелік жылдың 1 сәуіріне дейін уәкілетті органға жоспар-кестенің орындалуы туралы ақпаратты ұсынуға.</w:t>
      </w:r>
    </w:p>
    <w:bookmarkEnd w:id="26"/>
    <w:bookmarkStart w:name="z34" w:id="27"/>
    <w:p>
      <w:pPr>
        <w:spacing w:after="0"/>
        <w:ind w:left="0"/>
        <w:jc w:val="both"/>
      </w:pPr>
      <w:r>
        <w:rPr>
          <w:rFonts w:ascii="Times New Roman"/>
          <w:b w:val="false"/>
          <w:i w:val="false"/>
          <w:color w:val="000000"/>
          <w:sz w:val="28"/>
        </w:rPr>
        <w:t>
      3) Қазақстан Республикасының заңнамасында көзделген өзге де міндеттерді жүзеге асыруға міндеттенеді.</w:t>
      </w:r>
    </w:p>
    <w:bookmarkEnd w:id="27"/>
    <w:bookmarkStart w:name="z35" w:id="28"/>
    <w:p>
      <w:pPr>
        <w:spacing w:after="0"/>
        <w:ind w:left="0"/>
        <w:jc w:val="both"/>
      </w:pPr>
      <w:r>
        <w:rPr>
          <w:rFonts w:ascii="Times New Roman"/>
          <w:b w:val="false"/>
          <w:i w:val="false"/>
          <w:color w:val="000000"/>
          <w:sz w:val="28"/>
        </w:rPr>
        <w:t>
      4. Уәкілетті орган:</w:t>
      </w:r>
    </w:p>
    <w:bookmarkEnd w:id="28"/>
    <w:bookmarkStart w:name="z36" w:id="29"/>
    <w:p>
      <w:pPr>
        <w:spacing w:after="0"/>
        <w:ind w:left="0"/>
        <w:jc w:val="both"/>
      </w:pPr>
      <w:r>
        <w:rPr>
          <w:rFonts w:ascii="Times New Roman"/>
          <w:b w:val="false"/>
          <w:i w:val="false"/>
          <w:color w:val="000000"/>
          <w:sz w:val="28"/>
        </w:rPr>
        <w:t>
      1) осы Келісімнің шарттарын нашарлау жағына өзгертуге әкеп соқтыратын Қазақстан Республикасының заңнамасына өзгерістер және (немесе) толықтырулар енгізілген жағдайда Келісімнің шарттарын өзгертпеуге;</w:t>
      </w:r>
    </w:p>
    <w:bookmarkEnd w:id="29"/>
    <w:bookmarkStart w:name="z37" w:id="30"/>
    <w:p>
      <w:pPr>
        <w:spacing w:after="0"/>
        <w:ind w:left="0"/>
        <w:jc w:val="both"/>
      </w:pPr>
      <w:r>
        <w:rPr>
          <w:rFonts w:ascii="Times New Roman"/>
          <w:b w:val="false"/>
          <w:i w:val="false"/>
          <w:color w:val="000000"/>
          <w:sz w:val="28"/>
        </w:rPr>
        <w:t>
      2) Келісімнің іске асырылуын бақылауды;</w:t>
      </w:r>
    </w:p>
    <w:bookmarkEnd w:id="30"/>
    <w:bookmarkStart w:name="z38" w:id="31"/>
    <w:p>
      <w:pPr>
        <w:spacing w:after="0"/>
        <w:ind w:left="0"/>
        <w:jc w:val="both"/>
      </w:pPr>
      <w:r>
        <w:rPr>
          <w:rFonts w:ascii="Times New Roman"/>
          <w:b w:val="false"/>
          <w:i w:val="false"/>
          <w:color w:val="000000"/>
          <w:sz w:val="28"/>
        </w:rPr>
        <w:t>
      3) Қазақстан Республикасының заңнамасында көзделген өзге де міндеттерді жүзеге асыруға міндеттенеді.</w:t>
      </w:r>
    </w:p>
    <w:bookmarkEnd w:id="31"/>
    <w:bookmarkStart w:name="z39" w:id="32"/>
    <w:p>
      <w:pPr>
        <w:spacing w:after="0"/>
        <w:ind w:left="0"/>
        <w:jc w:val="both"/>
      </w:pPr>
      <w:r>
        <w:rPr>
          <w:rFonts w:ascii="Times New Roman"/>
          <w:b w:val="false"/>
          <w:i w:val="false"/>
          <w:color w:val="000000"/>
          <w:sz w:val="28"/>
        </w:rPr>
        <w:t>
      5. Өндіруші:</w:t>
      </w:r>
    </w:p>
    <w:bookmarkEnd w:id="32"/>
    <w:bookmarkStart w:name="z40" w:id="33"/>
    <w:p>
      <w:pPr>
        <w:spacing w:after="0"/>
        <w:ind w:left="0"/>
        <w:jc w:val="both"/>
      </w:pPr>
      <w:r>
        <w:rPr>
          <w:rFonts w:ascii="Times New Roman"/>
          <w:b w:val="false"/>
          <w:i w:val="false"/>
          <w:color w:val="000000"/>
          <w:sz w:val="28"/>
        </w:rPr>
        <w:t>
      1) өзіне алған міндеттемелерді іске асыру үшін келісімнің шарттарына және Қазақстан Республикасының қолданыстағы заңнамасына қайшы келмейтін кез келген іс-қимыл жасауға;</w:t>
      </w:r>
    </w:p>
    <w:bookmarkEnd w:id="33"/>
    <w:bookmarkStart w:name="z41" w:id="34"/>
    <w:p>
      <w:pPr>
        <w:spacing w:after="0"/>
        <w:ind w:left="0"/>
        <w:jc w:val="both"/>
      </w:pPr>
      <w:r>
        <w:rPr>
          <w:rFonts w:ascii="Times New Roman"/>
          <w:b w:val="false"/>
          <w:i w:val="false"/>
          <w:color w:val="000000"/>
          <w:sz w:val="28"/>
        </w:rPr>
        <w:t>
      2) уәкілетті органға келісім жасасқан өндірушілерді мемлекеттік қолдаудың қосымша шараларын енгізуге қатысты ұсыныстар жіберуге;</w:t>
      </w:r>
    </w:p>
    <w:bookmarkEnd w:id="34"/>
    <w:bookmarkStart w:name="z42" w:id="35"/>
    <w:p>
      <w:pPr>
        <w:spacing w:after="0"/>
        <w:ind w:left="0"/>
        <w:jc w:val="both"/>
      </w:pPr>
      <w:r>
        <w:rPr>
          <w:rFonts w:ascii="Times New Roman"/>
          <w:b w:val="false"/>
          <w:i w:val="false"/>
          <w:color w:val="000000"/>
          <w:sz w:val="28"/>
        </w:rPr>
        <w:t>
      3) аутсорсинг шеңберінде басқа заңды тұлғаларды тарта отырып, уәкілетті орган осындай операцияларды орындау жөніндегі бақылауды жүзеге асыру мүмкіндігі болған жағдайда, ауыл шаруашылығы техникасын өндіру жөніндегі технологиялық операциялардың кейбірін орындауға. Аутсорсинг деп өндірушінің Қазақстан Республикасының резиденті болып табылатын басқа заңды тұлғаға жұмыстарды немесе көрсетілетін қызметтерді беруі және оларды шарттың негізінде Қазақстан Республикасының аумағында осы басқа заңды тұлғаның орындауына беру түсініледі;</w:t>
      </w:r>
    </w:p>
    <w:bookmarkEnd w:id="35"/>
    <w:bookmarkStart w:name="z43" w:id="36"/>
    <w:p>
      <w:pPr>
        <w:spacing w:after="0"/>
        <w:ind w:left="0"/>
        <w:jc w:val="both"/>
      </w:pPr>
      <w:r>
        <w:rPr>
          <w:rFonts w:ascii="Times New Roman"/>
          <w:b w:val="false"/>
          <w:i w:val="false"/>
          <w:color w:val="000000"/>
          <w:sz w:val="28"/>
        </w:rPr>
        <w:t>
      4) Қазақстан Республикасының заңнамасында көзделген өзге де құқықтарды орындауға құқылы.</w:t>
      </w:r>
    </w:p>
    <w:bookmarkEnd w:id="36"/>
    <w:bookmarkStart w:name="z44" w:id="37"/>
    <w:p>
      <w:pPr>
        <w:spacing w:after="0"/>
        <w:ind w:left="0"/>
        <w:jc w:val="both"/>
      </w:pPr>
      <w:r>
        <w:rPr>
          <w:rFonts w:ascii="Times New Roman"/>
          <w:b w:val="false"/>
          <w:i w:val="false"/>
          <w:color w:val="000000"/>
          <w:sz w:val="28"/>
        </w:rPr>
        <w:t>
      6. Уәкілетті орган:</w:t>
      </w:r>
    </w:p>
    <w:bookmarkEnd w:id="37"/>
    <w:bookmarkStart w:name="z45" w:id="38"/>
    <w:p>
      <w:pPr>
        <w:spacing w:after="0"/>
        <w:ind w:left="0"/>
        <w:jc w:val="both"/>
      </w:pPr>
      <w:r>
        <w:rPr>
          <w:rFonts w:ascii="Times New Roman"/>
          <w:b w:val="false"/>
          <w:i w:val="false"/>
          <w:color w:val="000000"/>
          <w:sz w:val="28"/>
        </w:rPr>
        <w:t>
      1) келісімнің шарттарын орындау бойынша қажетті ақпаратты сұратуға;</w:t>
      </w:r>
    </w:p>
    <w:bookmarkEnd w:id="38"/>
    <w:bookmarkStart w:name="z46" w:id="39"/>
    <w:p>
      <w:pPr>
        <w:spacing w:after="0"/>
        <w:ind w:left="0"/>
        <w:jc w:val="both"/>
      </w:pPr>
      <w:r>
        <w:rPr>
          <w:rFonts w:ascii="Times New Roman"/>
          <w:b w:val="false"/>
          <w:i w:val="false"/>
          <w:color w:val="000000"/>
          <w:sz w:val="28"/>
        </w:rPr>
        <w:t>
      2) келісім жасасқан өндірушілерді мемлекеттік қолдаудың қосымша шараларын енгізуге қатысты ұсыныстар әзірлеуге және Қазақстан Республикасының Үкіметіне бекітуге ұсынуға;</w:t>
      </w:r>
    </w:p>
    <w:bookmarkEnd w:id="39"/>
    <w:bookmarkStart w:name="z47" w:id="40"/>
    <w:p>
      <w:pPr>
        <w:spacing w:after="0"/>
        <w:ind w:left="0"/>
        <w:jc w:val="both"/>
      </w:pPr>
      <w:r>
        <w:rPr>
          <w:rFonts w:ascii="Times New Roman"/>
          <w:b w:val="false"/>
          <w:i w:val="false"/>
          <w:color w:val="000000"/>
          <w:sz w:val="28"/>
        </w:rPr>
        <w:t>
      3) келісімді іске асыру жоспар-кестесіне өзгерістер енгізуге;</w:t>
      </w:r>
    </w:p>
    <w:bookmarkEnd w:id="40"/>
    <w:bookmarkStart w:name="z48" w:id="41"/>
    <w:p>
      <w:pPr>
        <w:spacing w:after="0"/>
        <w:ind w:left="0"/>
        <w:jc w:val="both"/>
      </w:pPr>
      <w:r>
        <w:rPr>
          <w:rFonts w:ascii="Times New Roman"/>
          <w:b w:val="false"/>
          <w:i w:val="false"/>
          <w:color w:val="000000"/>
          <w:sz w:val="28"/>
        </w:rPr>
        <w:t>
      4) Қазақстан Республикасының заңнамасында көзделген өзге де құқықтары бар.</w:t>
      </w:r>
    </w:p>
    <w:bookmarkEnd w:id="41"/>
    <w:bookmarkStart w:name="z49" w:id="42"/>
    <w:p>
      <w:pPr>
        <w:spacing w:after="0"/>
        <w:ind w:left="0"/>
        <w:jc w:val="left"/>
      </w:pPr>
      <w:r>
        <w:rPr>
          <w:rFonts w:ascii="Times New Roman"/>
          <w:b/>
          <w:i w:val="false"/>
          <w:color w:val="000000"/>
        </w:rPr>
        <w:t xml:space="preserve"> 3-тарау. Тараптардың жауапкершілігі</w:t>
      </w:r>
    </w:p>
    <w:bookmarkEnd w:id="42"/>
    <w:bookmarkStart w:name="z50" w:id="43"/>
    <w:p>
      <w:pPr>
        <w:spacing w:after="0"/>
        <w:ind w:left="0"/>
        <w:jc w:val="both"/>
      </w:pPr>
      <w:r>
        <w:rPr>
          <w:rFonts w:ascii="Times New Roman"/>
          <w:b w:val="false"/>
          <w:i w:val="false"/>
          <w:color w:val="000000"/>
          <w:sz w:val="28"/>
        </w:rPr>
        <w:t>
      7. Келісімді орындамағаны немесе тиісінше орындамағаны үшін тараптар Қазақстан Республикасының қолданыстағы заңнамасына сәйкес жауапты болады.</w:t>
      </w:r>
    </w:p>
    <w:bookmarkEnd w:id="43"/>
    <w:bookmarkStart w:name="z51" w:id="44"/>
    <w:p>
      <w:pPr>
        <w:spacing w:after="0"/>
        <w:ind w:left="0"/>
        <w:jc w:val="left"/>
      </w:pPr>
      <w:r>
        <w:rPr>
          <w:rFonts w:ascii="Times New Roman"/>
          <w:b/>
          <w:i w:val="false"/>
          <w:color w:val="000000"/>
        </w:rPr>
        <w:t xml:space="preserve"> 4-тарау. Форс-мажор</w:t>
      </w:r>
    </w:p>
    <w:bookmarkEnd w:id="44"/>
    <w:bookmarkStart w:name="z52" w:id="45"/>
    <w:p>
      <w:pPr>
        <w:spacing w:after="0"/>
        <w:ind w:left="0"/>
        <w:jc w:val="both"/>
      </w:pPr>
      <w:r>
        <w:rPr>
          <w:rFonts w:ascii="Times New Roman"/>
          <w:b w:val="false"/>
          <w:i w:val="false"/>
          <w:color w:val="000000"/>
          <w:sz w:val="28"/>
        </w:rPr>
        <w:t>
      8. Тараптардың ешқайсысы, егер орындау кезінде мұндай орындамау немесе кідіріс еңсерілмейтін күш (форс-мажор) мән-жайларынан туындаған болса, Келісім бойынша қандай да бір міндеттемелерді орындамағаны үшін жауапты болмайды.</w:t>
      </w:r>
    </w:p>
    <w:bookmarkEnd w:id="45"/>
    <w:bookmarkStart w:name="z53" w:id="46"/>
    <w:p>
      <w:pPr>
        <w:spacing w:after="0"/>
        <w:ind w:left="0"/>
        <w:jc w:val="both"/>
      </w:pPr>
      <w:r>
        <w:rPr>
          <w:rFonts w:ascii="Times New Roman"/>
          <w:b w:val="false"/>
          <w:i w:val="false"/>
          <w:color w:val="000000"/>
          <w:sz w:val="28"/>
        </w:rPr>
        <w:t>
      9. Форс-мажорға әскери қақтығыстар, табиғи апаттар, дүлей зілзалалар (өрттер, ірі авариялар, коммуникациялардың бұзылуы және тағы сол сияқтылар) мен өзге де төтенше және алдын алу мүмкін емес оқиғалар жатады.</w:t>
      </w:r>
    </w:p>
    <w:bookmarkEnd w:id="46"/>
    <w:bookmarkStart w:name="z54" w:id="47"/>
    <w:p>
      <w:pPr>
        <w:spacing w:after="0"/>
        <w:ind w:left="0"/>
        <w:jc w:val="both"/>
      </w:pPr>
      <w:r>
        <w:rPr>
          <w:rFonts w:ascii="Times New Roman"/>
          <w:b w:val="false"/>
          <w:i w:val="false"/>
          <w:color w:val="000000"/>
          <w:sz w:val="28"/>
        </w:rPr>
        <w:t>
      10. Форс-мажорлық мән-жайлардан туындаған келісім бойынша жұмыстарды толық немесе ішінара тоқтата тұру кезінде форс-мажордың қолданылу мерзіміне іске асыру мерзімдерін ұзарта отырып, келісім кезеңдерін іске асыру жоспар-кестесіне өзгерістер енгізіледі.</w:t>
      </w:r>
    </w:p>
    <w:bookmarkEnd w:id="47"/>
    <w:bookmarkStart w:name="z55" w:id="48"/>
    <w:p>
      <w:pPr>
        <w:spacing w:after="0"/>
        <w:ind w:left="0"/>
        <w:jc w:val="both"/>
      </w:pPr>
      <w:r>
        <w:rPr>
          <w:rFonts w:ascii="Times New Roman"/>
          <w:b w:val="false"/>
          <w:i w:val="false"/>
          <w:color w:val="000000"/>
          <w:sz w:val="28"/>
        </w:rPr>
        <w:t>
      11. Форс-мажорлық мән-жайлар туындаған жағдайда, олардан зардап шеккен тарап олар туындаған күннен бастап он бес жұмыс күні ішінде бұл туралы екінші Тарапқа оқиғаның басталу күнін және форс-мажорлық мән-жайларды сипаттай отырып, жазбаша хабарлама тапсыру арқылы хабарлайды.</w:t>
      </w:r>
    </w:p>
    <w:bookmarkEnd w:id="48"/>
    <w:bookmarkStart w:name="z56" w:id="49"/>
    <w:p>
      <w:pPr>
        <w:spacing w:after="0"/>
        <w:ind w:left="0"/>
        <w:jc w:val="both"/>
      </w:pPr>
      <w:r>
        <w:rPr>
          <w:rFonts w:ascii="Times New Roman"/>
          <w:b w:val="false"/>
          <w:i w:val="false"/>
          <w:color w:val="000000"/>
          <w:sz w:val="28"/>
        </w:rPr>
        <w:t>
      12. Форс-мажорлық жағдайлар туындаған кезде Тараптар қалыптасқан жағдайды шешу үшін дереу келіссөздер жүргізеді және осындай жағдайлардың салдарын барынша азайту үшін барлық құралдарды пайдаланады.</w:t>
      </w:r>
    </w:p>
    <w:bookmarkEnd w:id="49"/>
    <w:bookmarkStart w:name="z57" w:id="50"/>
    <w:p>
      <w:pPr>
        <w:spacing w:after="0"/>
        <w:ind w:left="0"/>
        <w:jc w:val="left"/>
      </w:pPr>
      <w:r>
        <w:rPr>
          <w:rFonts w:ascii="Times New Roman"/>
          <w:b/>
          <w:i w:val="false"/>
          <w:color w:val="000000"/>
        </w:rPr>
        <w:t xml:space="preserve"> 5-тарау. Құпиялылық</w:t>
      </w:r>
    </w:p>
    <w:bookmarkEnd w:id="50"/>
    <w:bookmarkStart w:name="z58" w:id="51"/>
    <w:p>
      <w:pPr>
        <w:spacing w:after="0"/>
        <w:ind w:left="0"/>
        <w:jc w:val="both"/>
      </w:pPr>
      <w:r>
        <w:rPr>
          <w:rFonts w:ascii="Times New Roman"/>
          <w:b w:val="false"/>
          <w:i w:val="false"/>
          <w:color w:val="000000"/>
          <w:sz w:val="28"/>
        </w:rPr>
        <w:t>
      13. Тараптар Қазақстан Республикасының заңнамасына сәйкес осы Келісімді іске асыру жөніндегі жұмысқа қатысты барлық құжаттар, ақпараттар мен есептер бойынша оның қолданылу мерзімі ішінде құпиялылық шарттарын сақтайды.</w:t>
      </w:r>
    </w:p>
    <w:bookmarkEnd w:id="51"/>
    <w:bookmarkStart w:name="z59" w:id="52"/>
    <w:p>
      <w:pPr>
        <w:spacing w:after="0"/>
        <w:ind w:left="0"/>
        <w:jc w:val="both"/>
      </w:pPr>
      <w:r>
        <w:rPr>
          <w:rFonts w:ascii="Times New Roman"/>
          <w:b w:val="false"/>
          <w:i w:val="false"/>
          <w:color w:val="000000"/>
          <w:sz w:val="28"/>
        </w:rPr>
        <w:t>
      14. Тараптардың ешқайсысы екінші Тараптың жазбаша келісімін алмай, келісімнің мазмұнына қатысты ақпаратты немесе құпия деп есептелетін және мынадай.</w:t>
      </w:r>
    </w:p>
    <w:bookmarkEnd w:id="52"/>
    <w:bookmarkStart w:name="z60" w:id="53"/>
    <w:p>
      <w:pPr>
        <w:spacing w:after="0"/>
        <w:ind w:left="0"/>
        <w:jc w:val="both"/>
      </w:pPr>
      <w:r>
        <w:rPr>
          <w:rFonts w:ascii="Times New Roman"/>
          <w:b w:val="false"/>
          <w:i w:val="false"/>
          <w:color w:val="000000"/>
          <w:sz w:val="28"/>
        </w:rPr>
        <w:t>
      1) ақпарат сот талқылауы барысында пайдаланылатын;</w:t>
      </w:r>
    </w:p>
    <w:bookmarkEnd w:id="53"/>
    <w:bookmarkStart w:name="z61" w:id="54"/>
    <w:p>
      <w:pPr>
        <w:spacing w:after="0"/>
        <w:ind w:left="0"/>
        <w:jc w:val="both"/>
      </w:pPr>
      <w:r>
        <w:rPr>
          <w:rFonts w:ascii="Times New Roman"/>
          <w:b w:val="false"/>
          <w:i w:val="false"/>
          <w:color w:val="000000"/>
          <w:sz w:val="28"/>
        </w:rPr>
        <w:t>
      2) ақпарат келісім бойынша Тараптардың бірінің қызмет көрсететін үшінші тұлғаларға берілген жағдайда, мұндай үшінші тұлға осындай ақпараттың құпиялылық шарттарын сақтау және оны тараптар белгілеген мақсаттарда және тараптар белгілеген мерзімде ғана пайдалану міндеттемесін өзіне алған;</w:t>
      </w:r>
    </w:p>
    <w:bookmarkEnd w:id="54"/>
    <w:bookmarkStart w:name="z62" w:id="55"/>
    <w:p>
      <w:pPr>
        <w:spacing w:after="0"/>
        <w:ind w:left="0"/>
        <w:jc w:val="both"/>
      </w:pPr>
      <w:r>
        <w:rPr>
          <w:rFonts w:ascii="Times New Roman"/>
          <w:b w:val="false"/>
          <w:i w:val="false"/>
          <w:color w:val="000000"/>
          <w:sz w:val="28"/>
        </w:rPr>
        <w:t>
      3) ақпарат банкке немесе келісім бойынша тарап қаржы қаражатын алатын өзге қаржы ұйымына берілсе, мұндай банк немесе қаржы ұйымы осындай ақпараттың құпиялылық шарттарын сақтау міндеттемесін өзіне алған;</w:t>
      </w:r>
    </w:p>
    <w:bookmarkEnd w:id="55"/>
    <w:bookmarkStart w:name="z63" w:id="56"/>
    <w:p>
      <w:pPr>
        <w:spacing w:after="0"/>
        <w:ind w:left="0"/>
        <w:jc w:val="both"/>
      </w:pPr>
      <w:r>
        <w:rPr>
          <w:rFonts w:ascii="Times New Roman"/>
          <w:b w:val="false"/>
          <w:i w:val="false"/>
          <w:color w:val="000000"/>
          <w:sz w:val="28"/>
        </w:rPr>
        <w:t>
      4) ақпарат Өндірушінің кез келген банктік шоттарына қатысты, оның ішінде Қазақстан Республикасынан тыс жерлердегі шетелдік банктерде ашылған кез келген ақпаратқа, оның ішінде банктік құпия болып табылатын ақпаратқа рұқсаты бар Қазақстан Республикасының салық немесе өзге де уәкілетті мемлекеттік органдарына берілген жағдайлардан басқа осы Келісімнің ережелерін іске асыруға байланысты өзге де ақпаратты ашуға құқылы емес.</w:t>
      </w:r>
    </w:p>
    <w:bookmarkEnd w:id="56"/>
    <w:bookmarkStart w:name="z64" w:id="57"/>
    <w:p>
      <w:pPr>
        <w:spacing w:after="0"/>
        <w:ind w:left="0"/>
        <w:jc w:val="left"/>
      </w:pPr>
      <w:r>
        <w:rPr>
          <w:rFonts w:ascii="Times New Roman"/>
          <w:b/>
          <w:i w:val="false"/>
          <w:color w:val="000000"/>
        </w:rPr>
        <w:t xml:space="preserve"> 6-тарау. Дауларды реттеу</w:t>
      </w:r>
    </w:p>
    <w:bookmarkEnd w:id="57"/>
    <w:bookmarkStart w:name="z65" w:id="58"/>
    <w:p>
      <w:pPr>
        <w:spacing w:after="0"/>
        <w:ind w:left="0"/>
        <w:jc w:val="both"/>
      </w:pPr>
      <w:r>
        <w:rPr>
          <w:rFonts w:ascii="Times New Roman"/>
          <w:b w:val="false"/>
          <w:i w:val="false"/>
          <w:color w:val="000000"/>
          <w:sz w:val="28"/>
        </w:rPr>
        <w:t>
      15. Осы Келісімді түсіндіруге немесе қолдануға қатысты Тараптар арасындағы кез келген дау консультациялар мен келіссөздер жолымен шешіледі.</w:t>
      </w:r>
    </w:p>
    <w:bookmarkEnd w:id="58"/>
    <w:bookmarkStart w:name="z66" w:id="59"/>
    <w:p>
      <w:pPr>
        <w:spacing w:after="0"/>
        <w:ind w:left="0"/>
        <w:jc w:val="both"/>
      </w:pPr>
      <w:r>
        <w:rPr>
          <w:rFonts w:ascii="Times New Roman"/>
          <w:b w:val="false"/>
          <w:i w:val="false"/>
          <w:color w:val="000000"/>
          <w:sz w:val="28"/>
        </w:rPr>
        <w:t>
      16. Реттелмеген даулар Қазақстан Республикасының заңнамасына сәйкес сот тәртібімен шешіледі.</w:t>
      </w:r>
    </w:p>
    <w:bookmarkEnd w:id="59"/>
    <w:bookmarkStart w:name="z67" w:id="60"/>
    <w:p>
      <w:pPr>
        <w:spacing w:after="0"/>
        <w:ind w:left="0"/>
        <w:jc w:val="left"/>
      </w:pPr>
      <w:r>
        <w:rPr>
          <w:rFonts w:ascii="Times New Roman"/>
          <w:b/>
          <w:i w:val="false"/>
          <w:color w:val="000000"/>
        </w:rPr>
        <w:t xml:space="preserve"> 7-тарау. Қорытынды ережелер, келісімнің күшіне енуі және қолданысын тоқтатуы</w:t>
      </w:r>
    </w:p>
    <w:bookmarkEnd w:id="60"/>
    <w:bookmarkStart w:name="z68" w:id="61"/>
    <w:p>
      <w:pPr>
        <w:spacing w:after="0"/>
        <w:ind w:left="0"/>
        <w:jc w:val="both"/>
      </w:pPr>
      <w:r>
        <w:rPr>
          <w:rFonts w:ascii="Times New Roman"/>
          <w:b w:val="false"/>
          <w:i w:val="false"/>
          <w:color w:val="000000"/>
          <w:sz w:val="28"/>
        </w:rPr>
        <w:t>
      17. Осы Келісім ________ жылға дейін қолданылады.</w:t>
      </w:r>
    </w:p>
    <w:bookmarkEnd w:id="61"/>
    <w:bookmarkStart w:name="z69" w:id="62"/>
    <w:p>
      <w:pPr>
        <w:spacing w:after="0"/>
        <w:ind w:left="0"/>
        <w:jc w:val="both"/>
      </w:pPr>
      <w:r>
        <w:rPr>
          <w:rFonts w:ascii="Times New Roman"/>
          <w:b w:val="false"/>
          <w:i w:val="false"/>
          <w:color w:val="000000"/>
          <w:sz w:val="28"/>
        </w:rPr>
        <w:t>
      18. Келісімнің мазмұны уәкілетті органның осы келісімнің шарттарын нашарлау жағына өзгертуге әкелетін нормативтік құқықтық актілері қабылданған жағдайда өзгертуге жатпайды.</w:t>
      </w:r>
    </w:p>
    <w:bookmarkEnd w:id="62"/>
    <w:bookmarkStart w:name="z70" w:id="63"/>
    <w:p>
      <w:pPr>
        <w:spacing w:after="0"/>
        <w:ind w:left="0"/>
        <w:jc w:val="both"/>
      </w:pPr>
      <w:r>
        <w:rPr>
          <w:rFonts w:ascii="Times New Roman"/>
          <w:b w:val="false"/>
          <w:i w:val="false"/>
          <w:color w:val="000000"/>
          <w:sz w:val="28"/>
        </w:rPr>
        <w:t>
      19. Осы Келісім Қазақстан Республикасының қолданыстағы заңнамасына сәйкес түсіндіріледі және реттеледі.</w:t>
      </w:r>
    </w:p>
    <w:bookmarkEnd w:id="63"/>
    <w:bookmarkStart w:name="z71" w:id="64"/>
    <w:p>
      <w:pPr>
        <w:spacing w:after="0"/>
        <w:ind w:left="0"/>
        <w:jc w:val="both"/>
      </w:pPr>
      <w:r>
        <w:rPr>
          <w:rFonts w:ascii="Times New Roman"/>
          <w:b w:val="false"/>
          <w:i w:val="false"/>
          <w:color w:val="000000"/>
          <w:sz w:val="28"/>
        </w:rPr>
        <w:t>
      20. ______ қаласында ___ "___" ____________ ______ әрқайсысы қазақ және орыс тілдерінде бірдей заңды күші бар екі данада, тараптардың әрқайсысы үшін 1 (бір) данадан жасалды. Осы Келісімнің ережелерін түсіндіруде келіспеушіліктер болған жағдайда Тараптар орыс тіліндегі мәтінге жүгінеді.</w:t>
      </w:r>
    </w:p>
    <w:bookmarkEnd w:id="6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_________________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