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8996" w14:textId="5458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қағидаларын бекіту туралы" Қазақстан Республикасы Премьер Министрінің орынбасары &amp;#727; Ауыл шаруашылығы министрінің 2004 жылғы 2 наурыздағы № 104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13 тамыздағы № 293 бұйрығы. Қазақстан Республикасының Әділет министрлігінде 2019 жылғы 16 тамызда № 19255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қағидаларын бекіту туралы" Қазақстан Республикасы Премьер-Министрінің орынбасары ˗ Ауыл шаруашылығы министрінің 2004 жылғы 2 наурыздағы № 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2768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жыл, № 29-32, 963-құжат)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"2-тарау.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жөніндегі іс-шаралар";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жөніндегі іс-шаралар ауру түріне байланысты Ветеринариялық (ветеринариялық-санитариялық) қағидаларға, сондай-ақ Қазақстан Республикасы Денсаулық сақтау министрінің 2018 жылғы 14 желтоқсандағы № ҚР ДСМ-40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17995 болып тіркелген)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қағидаларына сәйкес жүргізіледі.</w:t>
      </w:r>
    </w:p>
    <w:bookmarkStart w:name="z9" w:id="4"/>
    <w:p>
      <w:pPr>
        <w:spacing w:after="0"/>
        <w:ind w:left="0"/>
        <w:jc w:val="both"/>
      </w:pPr>
      <w:r>
        <w:rPr>
          <w:rFonts w:ascii="Times New Roman"/>
          <w:b w:val="false"/>
          <w:i w:val="false"/>
          <w:color w:val="000000"/>
          <w:sz w:val="28"/>
        </w:rPr>
        <w:t xml:space="preserve">
      Жануарлардың аса қауіпті ауруларына қарсы ветеринариялық іс-шаралар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қағидаларына сәйкес жүргізіледі.".</w:t>
      </w:r>
    </w:p>
    <w:bookmarkEnd w:id="4"/>
    <w:bookmarkStart w:name="z10"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2" w:id="7"/>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13" w:id="8"/>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8"/>
    <w:bookmarkStart w:name="z14"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