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16c8" w14:textId="7391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21 тамыздағы № 21 бұйрығы. Қазақстан Республикасының Әділет министрлігінде 2019 жылғы 26 тамызда № 19288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Сыртқы сауда қызметі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кәсіпорынға қазақ және орыс тілдерінде ресми жариялау үшін жіберуді;</w:t>
      </w:r>
    </w:p>
    <w:p>
      <w:pPr>
        <w:spacing w:after="0"/>
        <w:ind w:left="0"/>
        <w:jc w:val="both"/>
      </w:pPr>
      <w:r>
        <w:rPr>
          <w:rFonts w:ascii="Times New Roman"/>
          <w:b w:val="false"/>
          <w:i w:val="false"/>
          <w:color w:val="000000"/>
          <w:sz w:val="28"/>
        </w:rPr>
        <w:t>
      3) осы бұйрықты Қазақстан Республикасы Сауда және интеграция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Сауда және интеграция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21 бұйрығымен бекітілген</w:t>
            </w:r>
          </w:p>
        </w:tc>
      </w:tr>
    </w:tbl>
    <w:bookmarkStart w:name="z7" w:id="5"/>
    <w:p>
      <w:pPr>
        <w:spacing w:after="0"/>
        <w:ind w:left="0"/>
        <w:jc w:val="left"/>
      </w:pPr>
      <w:r>
        <w:rPr>
          <w:rFonts w:ascii="Times New Roman"/>
          <w:b/>
          <w:i w:val="false"/>
          <w:color w:val="000000"/>
        </w:rPr>
        <w:t xml:space="preserve">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қағидалары (бұдан әрі – Қағидалар) "Сауда қызметін реттеу туралы" 2004 жылғы 12 сәуірдегі Қазақстан Республикасы Заңының (бұдан әрі - Заң) 7-бабының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уәкілетті органның сыртқы сауда қызметін реттеудің кедендік-тарифтік, тарифтік емес, сауда және өтемақы шараларын қолдану, өзгерту немесе жою (бұдан әрі - қолдану) туралы ұсыныстарды қарау тәртібін белгілейді.</w:t>
      </w:r>
    </w:p>
    <w:bookmarkEnd w:id="7"/>
    <w:bookmarkStart w:name="z10" w:id="8"/>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8"/>
    <w:p>
      <w:pPr>
        <w:spacing w:after="0"/>
        <w:ind w:left="0"/>
        <w:jc w:val="both"/>
      </w:pPr>
      <w:r>
        <w:rPr>
          <w:rFonts w:ascii="Times New Roman"/>
          <w:b w:val="false"/>
          <w:i w:val="false"/>
          <w:color w:val="000000"/>
          <w:sz w:val="28"/>
        </w:rPr>
        <w:t>
      1) кедендік-тарифтік шара – кедендік баждарды, тарифтік жеңілдіктерді, тарифтік квоталарды, тарифтік преференцияларды белгілеу, өзгерту немесе жою;</w:t>
      </w:r>
    </w:p>
    <w:p>
      <w:pPr>
        <w:spacing w:after="0"/>
        <w:ind w:left="0"/>
        <w:jc w:val="both"/>
      </w:pPr>
      <w:r>
        <w:rPr>
          <w:rFonts w:ascii="Times New Roman"/>
          <w:b w:val="false"/>
          <w:i w:val="false"/>
          <w:color w:val="000000"/>
          <w:sz w:val="28"/>
        </w:rPr>
        <w:t>
      2)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p>
      <w:pPr>
        <w:spacing w:after="0"/>
        <w:ind w:left="0"/>
        <w:jc w:val="both"/>
      </w:pPr>
      <w:r>
        <w:rPr>
          <w:rFonts w:ascii="Times New Roman"/>
          <w:b w:val="false"/>
          <w:i w:val="false"/>
          <w:color w:val="000000"/>
          <w:sz w:val="28"/>
        </w:rPr>
        <w:t>
      3) субсидияланатын тауарды өндіруші – Еуразиялық экономикалық одаққа (бұдан әрі ЕАЭО) мүше мемлекет субсидиялайтын тауар өндірушілер;</w:t>
      </w:r>
    </w:p>
    <w:p>
      <w:pPr>
        <w:spacing w:after="0"/>
        <w:ind w:left="0"/>
        <w:jc w:val="both"/>
      </w:pPr>
      <w:r>
        <w:rPr>
          <w:rFonts w:ascii="Times New Roman"/>
          <w:b w:val="false"/>
          <w:i w:val="false"/>
          <w:color w:val="000000"/>
          <w:sz w:val="28"/>
        </w:rPr>
        <w:t>
      4) тарифтік емес шара – тыйым салуларды, сандық шектеулерді, айрықша құқықты, автоматты түрде лицензиялауды (қадағалауды), рұқсат беру тәртібін белгілеу, өзгерту немесе жою;</w:t>
      </w:r>
    </w:p>
    <w:p>
      <w:pPr>
        <w:spacing w:after="0"/>
        <w:ind w:left="0"/>
        <w:jc w:val="both"/>
      </w:pPr>
      <w:r>
        <w:rPr>
          <w:rFonts w:ascii="Times New Roman"/>
          <w:b w:val="false"/>
          <w:i w:val="false"/>
          <w:color w:val="000000"/>
          <w:sz w:val="28"/>
        </w:rPr>
        <w:t>
      Осы Қағидаларда пайдаланылатын өзге де ұғымдар Заңға және Қазақстан Республикасының 2014 жылғы 14 қарашадағы "Евразиялық экономикалық одақ туралы шартты ратификациялау туралы" Заңымен ратификацияланаған 2014 жылғы 29 мамырдағы Еуразиялық экономикалық одақ туралы шартқа (бұдан әрі – Шарт) сәйкес қолданылады.</w:t>
      </w:r>
    </w:p>
    <w:bookmarkStart w:name="z11" w:id="9"/>
    <w:p>
      <w:pPr>
        <w:spacing w:after="0"/>
        <w:ind w:left="0"/>
        <w:jc w:val="left"/>
      </w:pPr>
      <w:r>
        <w:rPr>
          <w:rFonts w:ascii="Times New Roman"/>
          <w:b/>
          <w:i w:val="false"/>
          <w:color w:val="000000"/>
        </w:rPr>
        <w:t xml:space="preserve"> 2-тарау. Кедендік-тарифтік шараларды қолдану туралы ұсыныстарды қарау тәртібі</w:t>
      </w:r>
    </w:p>
    <w:bookmarkEnd w:id="9"/>
    <w:bookmarkStart w:name="z12" w:id="10"/>
    <w:p>
      <w:pPr>
        <w:spacing w:after="0"/>
        <w:ind w:left="0"/>
        <w:jc w:val="both"/>
      </w:pPr>
      <w:r>
        <w:rPr>
          <w:rFonts w:ascii="Times New Roman"/>
          <w:b w:val="false"/>
          <w:i w:val="false"/>
          <w:color w:val="000000"/>
          <w:sz w:val="28"/>
        </w:rPr>
        <w:t>
      3. Осы Қағидалардың 12-тармағында көзделген жағдайларды қоспағанда, кедендік-тарифтік шараларды қолдану туралы ұсыныстарды орталық мемлекеттік органдар (бұдан әрі - мемлекеттік органдар), жеке тұлғалар, соның ішінде Қазақстан Республикасының заңнамасына сәйкес жеке кәсіпкерлер ретінде тіркелген тұлғалар (бұдан әрі – жеке тұлға), Қазақстан Республикасының заңнамасына сәйкес құрылған заңды тұлғалар (бұдан әрі – заңды тұлға) уәкілетті органға ұсынады.</w:t>
      </w:r>
    </w:p>
    <w:bookmarkEnd w:id="10"/>
    <w:bookmarkStart w:name="z13" w:id="11"/>
    <w:p>
      <w:pPr>
        <w:spacing w:after="0"/>
        <w:ind w:left="0"/>
        <w:jc w:val="both"/>
      </w:pPr>
      <w:r>
        <w:rPr>
          <w:rFonts w:ascii="Times New Roman"/>
          <w:b w:val="false"/>
          <w:i w:val="false"/>
          <w:color w:val="000000"/>
          <w:sz w:val="28"/>
        </w:rPr>
        <w:t xml:space="preserve">
      4. Жеке немесе заңды тұлғалардың кедендік-тарифтік шараны қолдану туралы ұсыныстары жазбаша өтініш түрінде ұсынылады, оған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кедендік-тарифтік реттеу шараларын қолдану туралы жеке және заңды тұлғалар ұсынатын мәліметтер тізбесі қоса беріледі.</w:t>
      </w:r>
    </w:p>
    <w:bookmarkEnd w:id="11"/>
    <w:bookmarkStart w:name="z14" w:id="12"/>
    <w:p>
      <w:pPr>
        <w:spacing w:after="0"/>
        <w:ind w:left="0"/>
        <w:jc w:val="both"/>
      </w:pPr>
      <w:r>
        <w:rPr>
          <w:rFonts w:ascii="Times New Roman"/>
          <w:b w:val="false"/>
          <w:i w:val="false"/>
          <w:color w:val="000000"/>
          <w:sz w:val="28"/>
        </w:rPr>
        <w:t>
      5. Мемлекеттік органдардың кедендік-тарифтік шараларды қолдану туралы ұсыныстары жазбаша өтініш түрінде ұсынылады, оған осы Қағидалардағы 1-қосымшаға сәйкес 2-нысан бойынша кедендік-тарифтік реттеу шараларын қолану туралы мемлекеттік орган ұсынатын мәліметтер тізбесі қоса беріледі.</w:t>
      </w:r>
    </w:p>
    <w:bookmarkEnd w:id="12"/>
    <w:bookmarkStart w:name="z15" w:id="13"/>
    <w:p>
      <w:pPr>
        <w:spacing w:after="0"/>
        <w:ind w:left="0"/>
        <w:jc w:val="both"/>
      </w:pPr>
      <w:r>
        <w:rPr>
          <w:rFonts w:ascii="Times New Roman"/>
          <w:b w:val="false"/>
          <w:i w:val="false"/>
          <w:color w:val="000000"/>
          <w:sz w:val="28"/>
        </w:rPr>
        <w:t>
      6. Осы Қағидалардың 4 және 5-тармақтарында көзделген қандай да бір мәліметтер болмаған немесе көрсетілген тармақтардың талаптарына сәйкес келмейтін мәліметтер ұсынылған жағдайда, уәкілетті органда кедендік-тарифтік шараларды қолдану туралы ұсыныс тіркелген сәттен бастап, күнтізбелік 15 күн ішінде уәкілетті орган жеке немесе заңды тұлғаның немесе мемлекеттік органның атына жетіспейтін мәліметтерді немесе дұрыс мәліметтерді ұсыну туралы хат жібереді.</w:t>
      </w:r>
    </w:p>
    <w:bookmarkEnd w:id="13"/>
    <w:bookmarkStart w:name="z16" w:id="14"/>
    <w:p>
      <w:pPr>
        <w:spacing w:after="0"/>
        <w:ind w:left="0"/>
        <w:jc w:val="both"/>
      </w:pPr>
      <w:r>
        <w:rPr>
          <w:rFonts w:ascii="Times New Roman"/>
          <w:b w:val="false"/>
          <w:i w:val="false"/>
          <w:color w:val="000000"/>
          <w:sz w:val="28"/>
        </w:rPr>
        <w:t>
      7. Уәкілетті орган осы Қағиданың 4, 5 және 6-тармақтарында көзделген мәліметтерді алғаннан кейін Қазақстан Республикасының халықаралық міндеттемелерін ескере отырып, күнтізбелік 30 күн ішінде кедендік-тарифтік шараны қолданудың экономикалық орындылығына талдау жүргізеді. Қажет болған жағдайда уәкілетті орган мемлекеттік органдарға және өзге де ұйымдарға сұрау салу жібереді.</w:t>
      </w:r>
    </w:p>
    <w:bookmarkEnd w:id="14"/>
    <w:bookmarkStart w:name="z17" w:id="15"/>
    <w:p>
      <w:pPr>
        <w:spacing w:after="0"/>
        <w:ind w:left="0"/>
        <w:jc w:val="both"/>
      </w:pPr>
      <w:r>
        <w:rPr>
          <w:rFonts w:ascii="Times New Roman"/>
          <w:b w:val="false"/>
          <w:i w:val="false"/>
          <w:color w:val="000000"/>
          <w:sz w:val="28"/>
        </w:rPr>
        <w:t xml:space="preserve">
      8. Ұсынылған кедендік-тарифтік шараны қолданудың орындылығын талдау оң нәтижелер берген жағдайда уәкілетті орган кедендік- тарифтік шараны қолданудың орындылығы туралы қорытындыны 15 күнтізбелік күн ішінде дайындайды және оны шешім қабылдау үшін Қазақстан Республикасы Премьер-Министрінің 2017 жылғы 16 тамыздағы № 114-ө </w:t>
      </w:r>
      <w:r>
        <w:rPr>
          <w:rFonts w:ascii="Times New Roman"/>
          <w:b w:val="false"/>
          <w:i w:val="false"/>
          <w:color w:val="000000"/>
          <w:sz w:val="28"/>
        </w:rPr>
        <w:t>өкіміне</w:t>
      </w:r>
      <w:r>
        <w:rPr>
          <w:rFonts w:ascii="Times New Roman"/>
          <w:b w:val="false"/>
          <w:i w:val="false"/>
          <w:color w:val="000000"/>
          <w:sz w:val="28"/>
        </w:rPr>
        <w:t xml:space="preserve"> сәйкес құрылған Сауда саясаты және халықаралық экономикалық ұйымдарға қатысу мәселелері жөніндегі ведомствоаралық комиссияның (бұдан әрі – ВАК) қарауына жібереді.</w:t>
      </w:r>
    </w:p>
    <w:bookmarkEnd w:id="15"/>
    <w:bookmarkStart w:name="z18" w:id="16"/>
    <w:p>
      <w:pPr>
        <w:spacing w:after="0"/>
        <w:ind w:left="0"/>
        <w:jc w:val="both"/>
      </w:pPr>
      <w:r>
        <w:rPr>
          <w:rFonts w:ascii="Times New Roman"/>
          <w:b w:val="false"/>
          <w:i w:val="false"/>
          <w:color w:val="000000"/>
          <w:sz w:val="28"/>
        </w:rPr>
        <w:t>
      9. Осы Қағидалардың 6-тармағына сәйкес уәкілетті орган сұратқан жеке немесе заңды тұлға немесе мемлекеттік орган жетіспейтін немесе дұрыс мәліметтерді ұсынбаған жағдайда, сондай-ақ, кедендік-тарифтік шараларды қолданудың орындылығын талдау теріс нәтиже берген жағдайда, уәкілетті орган жеке немесе заңды тұлғаларға не мемлекеттік органға 15 күнтізбелік күн ішінде кедендік-тарифтік шара қолдану туралы ұсынысты одан әрі қараудан негізделген бас тартуды жібереді.</w:t>
      </w:r>
    </w:p>
    <w:bookmarkEnd w:id="16"/>
    <w:bookmarkStart w:name="z19" w:id="17"/>
    <w:p>
      <w:pPr>
        <w:spacing w:after="0"/>
        <w:ind w:left="0"/>
        <w:jc w:val="both"/>
      </w:pPr>
      <w:r>
        <w:rPr>
          <w:rFonts w:ascii="Times New Roman"/>
          <w:b w:val="false"/>
          <w:i w:val="false"/>
          <w:color w:val="000000"/>
          <w:sz w:val="28"/>
        </w:rPr>
        <w:t>
      10. ВАК:</w:t>
      </w:r>
    </w:p>
    <w:bookmarkEnd w:id="17"/>
    <w:p>
      <w:pPr>
        <w:spacing w:after="0"/>
        <w:ind w:left="0"/>
        <w:jc w:val="both"/>
      </w:pPr>
      <w:r>
        <w:rPr>
          <w:rFonts w:ascii="Times New Roman"/>
          <w:b w:val="false"/>
          <w:i w:val="false"/>
          <w:color w:val="000000"/>
          <w:sz w:val="28"/>
        </w:rPr>
        <w:t>
      кедендік-тарифтік шараларды қолдану туралы оң шешім қабылдаған жағдайда, ол бойынша шешімді Еуразиялық экономикалық комиссия (бұдан әрі - ЕЭК) қабылдайды, уәкілетті орган ВАК отырысының хаттамасы уәкілетті органда тіркелген сәттен бастап 5 жұмыс күні ішінде ЕЭК-ға жолдама жіберуді қамтамасыз етеді;</w:t>
      </w:r>
    </w:p>
    <w:p>
      <w:pPr>
        <w:spacing w:after="0"/>
        <w:ind w:left="0"/>
        <w:jc w:val="both"/>
      </w:pPr>
      <w:r>
        <w:rPr>
          <w:rFonts w:ascii="Times New Roman"/>
          <w:b w:val="false"/>
          <w:i w:val="false"/>
          <w:color w:val="000000"/>
          <w:sz w:val="28"/>
        </w:rPr>
        <w:t xml:space="preserve">
      кедендік-тарифтік шараларды қолдану туралы оң шешімі болған жағдайда, ол бойынша уәкілетті орган, сондай-ақ мемлекеттік орган қабылдайтын шешім Заңның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16-1-бабының </w:t>
      </w:r>
      <w:r>
        <w:rPr>
          <w:rFonts w:ascii="Times New Roman"/>
          <w:b w:val="false"/>
          <w:i w:val="false"/>
          <w:color w:val="000000"/>
          <w:sz w:val="28"/>
        </w:rPr>
        <w:t>1-тармағына</w:t>
      </w:r>
      <w:r>
        <w:rPr>
          <w:rFonts w:ascii="Times New Roman"/>
          <w:b w:val="false"/>
          <w:i w:val="false"/>
          <w:color w:val="000000"/>
          <w:sz w:val="28"/>
        </w:rPr>
        <w:t xml:space="preserve"> және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құқықтық акті қабылдау арқылы қамтамасыз етіледі.</w:t>
      </w:r>
    </w:p>
    <w:bookmarkStart w:name="z20" w:id="18"/>
    <w:p>
      <w:pPr>
        <w:spacing w:after="0"/>
        <w:ind w:left="0"/>
        <w:jc w:val="both"/>
      </w:pPr>
      <w:r>
        <w:rPr>
          <w:rFonts w:ascii="Times New Roman"/>
          <w:b w:val="false"/>
          <w:i w:val="false"/>
          <w:color w:val="000000"/>
          <w:sz w:val="28"/>
        </w:rPr>
        <w:t>
      11. ВАК кедендік-тарифтік шараны қолдану жөніндегі ұсыныс бойынша теріс шешім қабылдаған жағдайда, ВАК отырысының хаттамасы уәкілетті органда тіркелген сәттен бастап 10 күнтізбелік күн ішінде уәкілетті орган жеке немесе заңды тұлғаға негізделген бас тартуды жібереді.</w:t>
      </w:r>
    </w:p>
    <w:bookmarkEnd w:id="18"/>
    <w:bookmarkStart w:name="z21" w:id="19"/>
    <w:p>
      <w:pPr>
        <w:spacing w:after="0"/>
        <w:ind w:left="0"/>
        <w:jc w:val="both"/>
      </w:pPr>
      <w:r>
        <w:rPr>
          <w:rFonts w:ascii="Times New Roman"/>
          <w:b w:val="false"/>
          <w:i w:val="false"/>
          <w:color w:val="000000"/>
          <w:sz w:val="28"/>
        </w:rPr>
        <w:t xml:space="preserve">
      12. Егер кедендік-тарифтік шараларды қолдану жөніндегі ұсыныс ЕЭК-тан келіп түссе, оның ішінде ЕАЭО мүше мемлекеттердің ұсыныстары, уәкілетті орган оны Қазақстан Республикасы Үкіметінің 2021 жылғы 4 қазандағы № 703 қаулысымен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іс-қимылы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Өзара іс-қимыл қағидалары) тиісті мемлекеттік органдармен және басқа ұйымдармен келісуді қамтамасыз етеді.</w:t>
      </w:r>
    </w:p>
    <w:bookmarkEnd w:id="19"/>
    <w:p>
      <w:pPr>
        <w:spacing w:after="0"/>
        <w:ind w:left="0"/>
        <w:jc w:val="both"/>
      </w:pPr>
      <w:r>
        <w:rPr>
          <w:rFonts w:ascii="Times New Roman"/>
          <w:b w:val="false"/>
          <w:i w:val="false"/>
          <w:color w:val="000000"/>
          <w:sz w:val="28"/>
        </w:rPr>
        <w:t>
      Уәкілетті орган уәкілетті органның сұрау салуы бойынша берілген ұстанымдарды ескере отырып, ұсынылатын кедендік-тарифтік шаралармен келісу/келіспеу туралы Қазақстан Республикасының шоғырландырылған ұстанымын қалыптастырады және Өзара іс-қимыл қағидаларында көзделген тәртіпте және мерзімдерде ЕЭК-ны хабардар етеді.</w:t>
      </w:r>
    </w:p>
    <w:p>
      <w:pPr>
        <w:spacing w:after="0"/>
        <w:ind w:left="0"/>
        <w:jc w:val="both"/>
      </w:pPr>
      <w:r>
        <w:rPr>
          <w:rFonts w:ascii="Times New Roman"/>
          <w:b w:val="false"/>
          <w:i w:val="false"/>
          <w:color w:val="000000"/>
          <w:sz w:val="28"/>
        </w:rPr>
        <w:t>
      Қазақстан Республикасының ұстанымымен ЕЭК ұсынысы немесе ЕАЭО мүше мемлекеттердің мемлекеттік органдарының қағидаттық келіспеуі бойынша мемлекеттік органдардың және/немесе басқа да мүдделі ұйымдардың қағидаттық келіспеушілігі болған жағдайда ЕЭК ұсынысы және уәкілетті органның тиісті қорытындысы Қазақстан Республикасының түпкілікті шоғырландырылған ұстанымын әзірлеу үшін ВАК-та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Сауда және интеграция министрінің м.а. 12.09.2023 </w:t>
      </w:r>
      <w:r>
        <w:rPr>
          <w:rFonts w:ascii="Times New Roman"/>
          <w:b w:val="false"/>
          <w:i w:val="false"/>
          <w:color w:val="ff0000"/>
          <w:sz w:val="28"/>
        </w:rPr>
        <w:t>№ 342-НҚ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3 тарау. Тарифтік емес шараларды қолдану туралы ұсыныстарды қарау тәртібі</w:t>
      </w:r>
    </w:p>
    <w:bookmarkEnd w:id="20"/>
    <w:bookmarkStart w:name="z23" w:id="21"/>
    <w:p>
      <w:pPr>
        <w:spacing w:after="0"/>
        <w:ind w:left="0"/>
        <w:jc w:val="both"/>
      </w:pPr>
      <w:r>
        <w:rPr>
          <w:rFonts w:ascii="Times New Roman"/>
          <w:b w:val="false"/>
          <w:i w:val="false"/>
          <w:color w:val="000000"/>
          <w:sz w:val="28"/>
        </w:rPr>
        <w:t>
      13. Кедендік-тарифтік шараларды қолдану туралы ұсыныстарды мемлекеттік органдар мен жеке немесе заңды тұлғалар уәкілетті органға ұсынады, осы Қағидалардың 22-тармағында көзделген жағдайларды қоспағанда,</w:t>
      </w:r>
    </w:p>
    <w:bookmarkEnd w:id="21"/>
    <w:bookmarkStart w:name="z24" w:id="22"/>
    <w:p>
      <w:pPr>
        <w:spacing w:after="0"/>
        <w:ind w:left="0"/>
        <w:jc w:val="both"/>
      </w:pPr>
      <w:r>
        <w:rPr>
          <w:rFonts w:ascii="Times New Roman"/>
          <w:b w:val="false"/>
          <w:i w:val="false"/>
          <w:color w:val="000000"/>
          <w:sz w:val="28"/>
        </w:rPr>
        <w:t>
      14. Жеке немесе заңды тұлғаның тарифтік емес шараны қолдану жөніндегі ұсынысы жазбаша өтініш түрінде ұсынылады, оған осы Қағидаларға 2-қосымшаға сәйкес 1-нысан бойынша тарифтік емес шараларды қолдану туралы жеке немесе заңды тұлға ұсынатын мәліметтер тізбесі қоса беріледі.</w:t>
      </w:r>
    </w:p>
    <w:bookmarkEnd w:id="22"/>
    <w:bookmarkStart w:name="z25" w:id="23"/>
    <w:p>
      <w:pPr>
        <w:spacing w:after="0"/>
        <w:ind w:left="0"/>
        <w:jc w:val="both"/>
      </w:pPr>
      <w:r>
        <w:rPr>
          <w:rFonts w:ascii="Times New Roman"/>
          <w:b w:val="false"/>
          <w:i w:val="false"/>
          <w:color w:val="000000"/>
          <w:sz w:val="28"/>
        </w:rPr>
        <w:t xml:space="preserve">
      15. Мемлекеттік органдардың тарифтік емес шараны қолдану туралы ұсыныстары жазбаша өтініш түрiнде ұсынылады, оған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2-нысан бойынша тарифтік емес шараларды қолдану туралы мәліметтер тізбесі қоса беріледі.</w:t>
      </w:r>
    </w:p>
    <w:bookmarkEnd w:id="23"/>
    <w:bookmarkStart w:name="z26" w:id="24"/>
    <w:p>
      <w:pPr>
        <w:spacing w:after="0"/>
        <w:ind w:left="0"/>
        <w:jc w:val="both"/>
      </w:pPr>
      <w:r>
        <w:rPr>
          <w:rFonts w:ascii="Times New Roman"/>
          <w:b w:val="false"/>
          <w:i w:val="false"/>
          <w:color w:val="000000"/>
          <w:sz w:val="28"/>
        </w:rPr>
        <w:t>
      16. Осы Қағидалардың 14 және 15-тармақтарында көзделген қандай да бір мәліметтер болмаған не көрсетілген тармақтардың талаптарына сәйкес келмейтін мәліметтер ұсынылған жағдайда, сондай-ақ ұсынылып отырған тарифтік емес шараның орындылығын белгілеу үшін қосымша нақтылайтын ақпарат алу қажет болған кезде уәкілетті органда тарифтік емес шараны қолдану туралы ұсыныс тіркелген сәттен бастап күнтізбелік 15 күн ішінде уәкілетті орган жеке немесе заңды тұлғаның немесе мемлекеттік органның атына тиісті мәліметтерді ұсыну туралы хат жібереді.</w:t>
      </w:r>
    </w:p>
    <w:bookmarkEnd w:id="24"/>
    <w:bookmarkStart w:name="z27" w:id="25"/>
    <w:p>
      <w:pPr>
        <w:spacing w:after="0"/>
        <w:ind w:left="0"/>
        <w:jc w:val="both"/>
      </w:pPr>
      <w:r>
        <w:rPr>
          <w:rFonts w:ascii="Times New Roman"/>
          <w:b w:val="false"/>
          <w:i w:val="false"/>
          <w:color w:val="000000"/>
          <w:sz w:val="28"/>
        </w:rPr>
        <w:t>
      17. Уәкілетті орган, осы Қағидалардың 14, 15 және 16-тармақтарында көзделген ақпаратты алғаннан кейін, Қазақстан Республикасының халықаралық міндеттемелерін ескере отырып, күнтізбелік 30 күн ішінде тарифтік емес шараны қолданудың экономикалық орындылығына талдау жүргізеді. Қажет болған жағдайда, уәкілетті орган мемлекеттік органдарға және басқа да ұйымдарға тиісті сұрау салу жібереді.</w:t>
      </w:r>
    </w:p>
    <w:bookmarkEnd w:id="25"/>
    <w:bookmarkStart w:name="z28" w:id="26"/>
    <w:p>
      <w:pPr>
        <w:spacing w:after="0"/>
        <w:ind w:left="0"/>
        <w:jc w:val="both"/>
      </w:pPr>
      <w:r>
        <w:rPr>
          <w:rFonts w:ascii="Times New Roman"/>
          <w:b w:val="false"/>
          <w:i w:val="false"/>
          <w:color w:val="000000"/>
          <w:sz w:val="28"/>
        </w:rPr>
        <w:t>
      18. Ұсынылатын тарифтік емес шараларды қолданудың орындылығын талдаудың оң нәтижесі болған жағдайда уәкілетті орган 15 жұмыс күні ішінде тарифтік емес шараны қолданудың орындылығы туралы қорытындыны дайындайды және шешім қабылдау үшін ВАК-қа жібереді.</w:t>
      </w:r>
    </w:p>
    <w:bookmarkEnd w:id="26"/>
    <w:bookmarkStart w:name="z29" w:id="27"/>
    <w:p>
      <w:pPr>
        <w:spacing w:after="0"/>
        <w:ind w:left="0"/>
        <w:jc w:val="both"/>
      </w:pPr>
      <w:r>
        <w:rPr>
          <w:rFonts w:ascii="Times New Roman"/>
          <w:b w:val="false"/>
          <w:i w:val="false"/>
          <w:color w:val="000000"/>
          <w:sz w:val="28"/>
        </w:rPr>
        <w:t>
      19. Уәкілетті орган Қағиданың 16-тармағына сәйкес жеке немесе заңды тұлғадан немесе мемлекеттік органнан сұратқан ақпаратты ұсынбаған немесе қате ақпарат ұсынған жағдайда, сондай-ақ тарифтік емес сипаттағы шараларды қолданудың орындылығын талдаудың теріс нәтижесі болған жағдайда, уәкілетті орган 15 күнтізбелік күн ішінде жеке немесе заңды тұлғаға немесе мемлекеттік органға тарифтік емес шараларды қолдану туралы ұсынысты одан әрі қарай қарастыруға негізделген бас тартуды жібереді.</w:t>
      </w:r>
    </w:p>
    <w:bookmarkEnd w:id="27"/>
    <w:bookmarkStart w:name="z30" w:id="28"/>
    <w:p>
      <w:pPr>
        <w:spacing w:after="0"/>
        <w:ind w:left="0"/>
        <w:jc w:val="both"/>
      </w:pPr>
      <w:r>
        <w:rPr>
          <w:rFonts w:ascii="Times New Roman"/>
          <w:b w:val="false"/>
          <w:i w:val="false"/>
          <w:color w:val="000000"/>
          <w:sz w:val="28"/>
        </w:rPr>
        <w:t xml:space="preserve">
      20. ВАК-тың: </w:t>
      </w:r>
    </w:p>
    <w:bookmarkEnd w:id="28"/>
    <w:p>
      <w:pPr>
        <w:spacing w:after="0"/>
        <w:ind w:left="0"/>
        <w:jc w:val="both"/>
      </w:pPr>
      <w:r>
        <w:rPr>
          <w:rFonts w:ascii="Times New Roman"/>
          <w:b w:val="false"/>
          <w:i w:val="false"/>
          <w:color w:val="000000"/>
          <w:sz w:val="28"/>
        </w:rPr>
        <w:t>
      тарифтік емес шараны қолдану туралы оң шешімі болған жағдайда, ол бойынша шешімді ЕЭК қабылдайды, уәкілетті орган бұл ұсыныстың ВАК отырысының хаттамалары уәкілетті органда тіркелген сәттен бастап 5 жұмыс күні ішінде ЕЭК-ке ұсынылуын қамтамасыз етеді;</w:t>
      </w:r>
    </w:p>
    <w:p>
      <w:pPr>
        <w:spacing w:after="0"/>
        <w:ind w:left="0"/>
        <w:jc w:val="both"/>
      </w:pPr>
      <w:r>
        <w:rPr>
          <w:rFonts w:ascii="Times New Roman"/>
          <w:b w:val="false"/>
          <w:i w:val="false"/>
          <w:color w:val="000000"/>
          <w:sz w:val="28"/>
        </w:rPr>
        <w:t xml:space="preserve">
      Қазақстан Республикасының тарифтік емес шараларды қолдануы туралы оң шешімі болған жағдайда, ол бойынша уәкілетті орган, сол сияқты мемлекеттік орган қабылдайтын шешім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құқықтық акт қабылдау арқылы қамтамасыз етіледі.</w:t>
      </w:r>
    </w:p>
    <w:bookmarkStart w:name="z31" w:id="29"/>
    <w:p>
      <w:pPr>
        <w:spacing w:after="0"/>
        <w:ind w:left="0"/>
        <w:jc w:val="both"/>
      </w:pPr>
      <w:r>
        <w:rPr>
          <w:rFonts w:ascii="Times New Roman"/>
          <w:b w:val="false"/>
          <w:i w:val="false"/>
          <w:color w:val="000000"/>
          <w:sz w:val="28"/>
        </w:rPr>
        <w:t xml:space="preserve">
      21. Тарифтік емес шараны қолдану туралы ұсыныс бойынша ВАК теріс шешімі болған жағдайда, уәкілетті орган ВАК отырысының хаттамасы уәкілетті органда тіркелген сәттен бастап 10 күнтізбелік күн ішінде жеке немесе заңды тұлғаға негізделген бас тартуды жібереді. </w:t>
      </w:r>
    </w:p>
    <w:bookmarkEnd w:id="29"/>
    <w:bookmarkStart w:name="z32" w:id="30"/>
    <w:p>
      <w:pPr>
        <w:spacing w:after="0"/>
        <w:ind w:left="0"/>
        <w:jc w:val="both"/>
      </w:pPr>
      <w:r>
        <w:rPr>
          <w:rFonts w:ascii="Times New Roman"/>
          <w:b w:val="false"/>
          <w:i w:val="false"/>
          <w:color w:val="000000"/>
          <w:sz w:val="28"/>
        </w:rPr>
        <w:t>
      22. Егер тарифтік емес шараны қолдану туралы ұсыныстар ЕЭК-тан, оның ішінде ЕАЭО-ға мүше мемлекеттерден келіп түссе, уәкілетті орган оларды Өзара әрекеттесу қағидаларына сәйкес мүдделі мемлекеттік органдармен және өзге де ұйымдармен келісуді қамтамасыз етеді.</w:t>
      </w:r>
    </w:p>
    <w:bookmarkEnd w:id="30"/>
    <w:p>
      <w:pPr>
        <w:spacing w:after="0"/>
        <w:ind w:left="0"/>
        <w:jc w:val="both"/>
      </w:pPr>
      <w:r>
        <w:rPr>
          <w:rFonts w:ascii="Times New Roman"/>
          <w:b w:val="false"/>
          <w:i w:val="false"/>
          <w:color w:val="000000"/>
          <w:sz w:val="28"/>
        </w:rPr>
        <w:t>
      Уәкілетті органның сұрауы бойынша берілген ұстанымдарды ескере отырып, ұсынылып отырған тарифтік емес шаралармен келісу/келіспеу туралы, Қазақстан Республикасының шоғырланған ұстанымын қалыптастырады және Өзара іс-қимыл қағидаларында көзделген тәртіппен және мерзімде ЕЭК-ті хабардар етеді.</w:t>
      </w:r>
    </w:p>
    <w:p>
      <w:pPr>
        <w:spacing w:after="0"/>
        <w:ind w:left="0"/>
        <w:jc w:val="both"/>
      </w:pPr>
      <w:r>
        <w:rPr>
          <w:rFonts w:ascii="Times New Roman"/>
          <w:b w:val="false"/>
          <w:i w:val="false"/>
          <w:color w:val="000000"/>
          <w:sz w:val="28"/>
        </w:rPr>
        <w:t>
      Егер ЕЭК-ның ұсынысы бойынша мемлекеттік органдардың және/немесе басқа мүдделі ұйымдардың принципті келіспеушіліктері немесе ЕАЭО-ға мүше мемлекеттердің Қазақстан Республикасының ұстанымымен түбегейлі келіспеушілігі болса, Қазақстан Республикасының түпкілікті шоғырландырылған ұстанымын әзірлеу үшін ЕЭК-тің ұсынысы және уәкілетті органның тиісті қорытындысы ВАК-та қаралады.</w:t>
      </w:r>
    </w:p>
    <w:bookmarkStart w:name="z33" w:id="31"/>
    <w:p>
      <w:pPr>
        <w:spacing w:after="0"/>
        <w:ind w:left="0"/>
        <w:jc w:val="left"/>
      </w:pPr>
      <w:r>
        <w:rPr>
          <w:rFonts w:ascii="Times New Roman"/>
          <w:b/>
          <w:i w:val="false"/>
          <w:color w:val="000000"/>
        </w:rPr>
        <w:t xml:space="preserve"> 4 тарау. Сауда шараларын қолдану туралы ұсыныстарды қарау тәртібі</w:t>
      </w:r>
    </w:p>
    <w:bookmarkEnd w:id="31"/>
    <w:bookmarkStart w:name="z34" w:id="32"/>
    <w:p>
      <w:pPr>
        <w:spacing w:after="0"/>
        <w:ind w:left="0"/>
        <w:jc w:val="both"/>
      </w:pPr>
      <w:r>
        <w:rPr>
          <w:rFonts w:ascii="Times New Roman"/>
          <w:b w:val="false"/>
          <w:i w:val="false"/>
          <w:color w:val="000000"/>
          <w:sz w:val="28"/>
        </w:rPr>
        <w:t xml:space="preserve">
      23. Сауда шараларын қолдану туралы ұсынысты ұқсас немесе тікелей бәсекелес тауардың өндірушісі және/немесе өндірушілер бірлестігі (бұдан әрі – өндірушілер) "Үшінші елдерге қатысты арнайы, демпингке қарсы және өтемақы шаралары туралы" 2015 жылғы 8 маусымдағы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осы баптың 1-тармағын қоспағанда, ЕЭК-ға жолдайды (береді).</w:t>
      </w:r>
    </w:p>
    <w:bookmarkEnd w:id="32"/>
    <w:p>
      <w:pPr>
        <w:spacing w:after="0"/>
        <w:ind w:left="0"/>
        <w:jc w:val="both"/>
      </w:pPr>
      <w:r>
        <w:rPr>
          <w:rFonts w:ascii="Times New Roman"/>
          <w:b w:val="false"/>
          <w:i w:val="false"/>
          <w:color w:val="000000"/>
          <w:sz w:val="28"/>
        </w:rPr>
        <w:t>
      Сауда шараларын қолдану мақсаттары үшін ұқсас тауар – тергеп-тексеру (қайта тергеп-тексеру) объектiсi болып табылатын немесе болуы мүмкiн тауарға толығымен сәйкес келетiн тауар не мұндай тауар болмағанда, тергеп-тексеру (қайта тергеп-тексеру) объектiсi болып табылатын немесе болуы мүмкiн тауардың сипаттамаларына жақын сипаттамалары бар басқа тауар түсініледі.</w:t>
      </w:r>
    </w:p>
    <w:bookmarkStart w:name="z35" w:id="33"/>
    <w:p>
      <w:pPr>
        <w:spacing w:after="0"/>
        <w:ind w:left="0"/>
        <w:jc w:val="both"/>
      </w:pPr>
      <w:r>
        <w:rPr>
          <w:rFonts w:ascii="Times New Roman"/>
          <w:b w:val="false"/>
          <w:i w:val="false"/>
          <w:color w:val="000000"/>
          <w:sz w:val="28"/>
        </w:rPr>
        <w:t>
      24. Уәкілетті орган өндірушілердің сауда шараларын қолдану жөніндегі бастамаларына қолдау көрсетуі үшін осы Қағидалардың 22-тармағына сәйкес өтініш беруші ЕЭК-ға жіберген материалдарды (ақпаратты) уәкілетті органға береді.</w:t>
      </w:r>
    </w:p>
    <w:bookmarkEnd w:id="33"/>
    <w:bookmarkStart w:name="z36" w:id="34"/>
    <w:p>
      <w:pPr>
        <w:spacing w:after="0"/>
        <w:ind w:left="0"/>
        <w:jc w:val="both"/>
      </w:pPr>
      <w:r>
        <w:rPr>
          <w:rFonts w:ascii="Times New Roman"/>
          <w:b w:val="false"/>
          <w:i w:val="false"/>
          <w:color w:val="000000"/>
          <w:sz w:val="28"/>
        </w:rPr>
        <w:t>
      25. Уәкілетті орган осы Қағидалардың 24-тармағында көзделген материалдарды (ақпаратты) алғаннан кейін келіп түскен материалдар (ақпарат) уәкілетті органда тіркелген сәттен бастап күнтізбелік 30 күн ішінде Қазақстан Республикасының халықаралық міндеттемелерін ескере отырып, осы шараны қолданудың Қазақстан Республикасының саласына әсеріне талдау жүргізеді. Қажет болған жағдайда талдау мақсаттары үшін уәкілетті орган мүдделі мемлекеттік органдарға, өзге де ұйымдарға уәкілетті орган белгілеген мерзімде сұрау салу жібереді.</w:t>
      </w:r>
    </w:p>
    <w:bookmarkEnd w:id="34"/>
    <w:bookmarkStart w:name="z37" w:id="35"/>
    <w:p>
      <w:pPr>
        <w:spacing w:after="0"/>
        <w:ind w:left="0"/>
        <w:jc w:val="both"/>
      </w:pPr>
      <w:r>
        <w:rPr>
          <w:rFonts w:ascii="Times New Roman"/>
          <w:b w:val="false"/>
          <w:i w:val="false"/>
          <w:color w:val="000000"/>
          <w:sz w:val="28"/>
        </w:rPr>
        <w:t>
      26. Осы Қағидалардың 25-тармағында көзделген талдаудың нәтижелері бойынша уәкілетті орган тиісті талдау аяқталған сәттен бастап 3 айдан аспайтын мерзімде ЕЭК-ға Қазақстан Республикасының ұстанымы туралы хабарлайды.</w:t>
      </w:r>
    </w:p>
    <w:bookmarkEnd w:id="35"/>
    <w:bookmarkStart w:name="z38" w:id="36"/>
    <w:p>
      <w:pPr>
        <w:spacing w:after="0"/>
        <w:ind w:left="0"/>
        <w:jc w:val="both"/>
      </w:pPr>
      <w:r>
        <w:rPr>
          <w:rFonts w:ascii="Times New Roman"/>
          <w:b w:val="false"/>
          <w:i w:val="false"/>
          <w:color w:val="000000"/>
          <w:sz w:val="28"/>
        </w:rPr>
        <w:t>
      27. Егер сауда шарасын қолдану туралы ұсыныс ЕЭК-тен келіп түссе, уәкілетті орган оны Шартқа № 8 қосымшада белгіленген тәртіппен және мерзімде мүдделі мемлекеттік органдармен, өзге де ұйымдармен келісуді қамтамасыз етеді.</w:t>
      </w:r>
    </w:p>
    <w:bookmarkEnd w:id="36"/>
    <w:p>
      <w:pPr>
        <w:spacing w:after="0"/>
        <w:ind w:left="0"/>
        <w:jc w:val="both"/>
      </w:pPr>
      <w:r>
        <w:rPr>
          <w:rFonts w:ascii="Times New Roman"/>
          <w:b w:val="false"/>
          <w:i w:val="false"/>
          <w:color w:val="000000"/>
          <w:sz w:val="28"/>
        </w:rPr>
        <w:t>
      Уәкілетті орган уәкілетті органның сұрау салуы бойынша берілген ұстанымдарды ескере отырып, Қазақстан Республикасының ұсынылып отырған сауда шараларымен келісу/келіспеу туралы ұстанымын қалыптастырады және Шартқа № 8 қосымшада белгіленген тәртіппен және мерзімде ЕЭК-ға хабарлайды.</w:t>
      </w:r>
    </w:p>
    <w:p>
      <w:pPr>
        <w:spacing w:after="0"/>
        <w:ind w:left="0"/>
        <w:jc w:val="both"/>
      </w:pPr>
      <w:r>
        <w:rPr>
          <w:rFonts w:ascii="Times New Roman"/>
          <w:b w:val="false"/>
          <w:i w:val="false"/>
          <w:color w:val="000000"/>
          <w:sz w:val="28"/>
        </w:rPr>
        <w:t>
      ЕЭК ұсынысы бойынша Мемлекеттік органдардың және/немесе өзге де мүдделі ұйымдардың қағидатты келіспеушіліктері болған кезде немесе Қазақстан Республикасының позициясымен ЕАЭО мүше мемлекеттердің уәкілетті мемлекеттік органдарының қағидатты келіспеуі, Қазақстан Республикасының түпкілікті шоғырландырылған ұстанымын әзірлеу үшін ЕЭК ұсынысы мен уәкілетті органның тиісті қорытындысы ВАК-та қаралады.</w:t>
      </w:r>
    </w:p>
    <w:bookmarkStart w:name="z39" w:id="37"/>
    <w:p>
      <w:pPr>
        <w:spacing w:after="0"/>
        <w:ind w:left="0"/>
        <w:jc w:val="left"/>
      </w:pPr>
      <w:r>
        <w:rPr>
          <w:rFonts w:ascii="Times New Roman"/>
          <w:b/>
          <w:i w:val="false"/>
          <w:color w:val="000000"/>
        </w:rPr>
        <w:t xml:space="preserve"> 5 тарау. Өтемақы шараларын қолдану туралы ұсыныстарды қарау тәртібі</w:t>
      </w:r>
    </w:p>
    <w:bookmarkEnd w:id="37"/>
    <w:bookmarkStart w:name="z40" w:id="38"/>
    <w:p>
      <w:pPr>
        <w:spacing w:after="0"/>
        <w:ind w:left="0"/>
        <w:jc w:val="both"/>
      </w:pPr>
      <w:r>
        <w:rPr>
          <w:rFonts w:ascii="Times New Roman"/>
          <w:b w:val="false"/>
          <w:i w:val="false"/>
          <w:color w:val="000000"/>
          <w:sz w:val="28"/>
        </w:rPr>
        <w:t xml:space="preserve">
      28. Өтемақы шарасын қолдану туралы ұсынысты уәкілетті органға мемлекеттік органдар немесе ұқсас тауарды ұлттық өндіруші немесе қатысушыларының қатарына ұлттық экономика саласын құрайтын өндірушілер кіретін осындай өндірушілер бірлестігі (бұдан әрі – өтініш беруші) жазбаша өтініш түрінде ұсынады, оған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1-нысан бойынша өтемақы шараларын қолдану туралы өтініш беруші немесе мемлекеттік органдар ұсынатын мәліметтер тізбесі қоса беріледі.</w:t>
      </w:r>
    </w:p>
    <w:bookmarkEnd w:id="38"/>
    <w:p>
      <w:pPr>
        <w:spacing w:after="0"/>
        <w:ind w:left="0"/>
        <w:jc w:val="both"/>
      </w:pPr>
      <w:r>
        <w:rPr>
          <w:rFonts w:ascii="Times New Roman"/>
          <w:b w:val="false"/>
          <w:i w:val="false"/>
          <w:color w:val="000000"/>
          <w:sz w:val="28"/>
        </w:rPr>
        <w:t xml:space="preserve">
      Сауда шараларын қолдану мақсаттары үшін ұқсас тауар - тауарды өндіру, ЕАЭО мүше мемлекеттің аумағынан әкету немесе тасымалдау кезінде өзіндік ерекшелікті субсидия пайдаланылатын тауарға толығымен сәйкес келетін тауар не мұндай тауар болмағанда тауарды өндіру, ЕАЭО мүше мемлекеттің аумағынан әкету немесе тасымалдау кезінде өзіндік ерекшелікті субсидия пайдаланылатын тауардың сипаттамасына жақын сипаттамасы бар басқа тауар түсініледі </w:t>
      </w:r>
    </w:p>
    <w:bookmarkStart w:name="z41" w:id="39"/>
    <w:p>
      <w:pPr>
        <w:spacing w:after="0"/>
        <w:ind w:left="0"/>
        <w:jc w:val="both"/>
      </w:pPr>
      <w:r>
        <w:rPr>
          <w:rFonts w:ascii="Times New Roman"/>
          <w:b w:val="false"/>
          <w:i w:val="false"/>
          <w:color w:val="000000"/>
          <w:sz w:val="28"/>
        </w:rPr>
        <w:t>
      29. Қажет болған жағдайда, сондай-ақ осы Қағидалардың 28-тармағында көзделген қандай да бір мәліметтер болмаған немесе көрсетілген тармақтың талаптарына сәйкес келмейтін мәліметтер ұсынылған жағдайда, уәкілетті орган өтініш берушінің атына № 28 қосымшаға сәйкес өнеркәсіптік субсидияларды берудің бірыңғай қағидалары туралы хаттаманың 29-тармағында белгіленген мерзімде жетіспейтін мәліметтерді не дұрыс мәліметтерді беру туралы хат жібереді.</w:t>
      </w:r>
    </w:p>
    <w:bookmarkEnd w:id="39"/>
    <w:bookmarkStart w:name="z42" w:id="40"/>
    <w:p>
      <w:pPr>
        <w:spacing w:after="0"/>
        <w:ind w:left="0"/>
        <w:jc w:val="both"/>
      </w:pPr>
      <w:r>
        <w:rPr>
          <w:rFonts w:ascii="Times New Roman"/>
          <w:b w:val="false"/>
          <w:i w:val="false"/>
          <w:color w:val="000000"/>
          <w:sz w:val="28"/>
        </w:rPr>
        <w:t>
      30. Өтеумдік шарасын қолдану туралы ұсыныс мынадай негіздер бойынша қабылданбайды:</w:t>
      </w:r>
    </w:p>
    <w:bookmarkEnd w:id="40"/>
    <w:p>
      <w:pPr>
        <w:spacing w:after="0"/>
        <w:ind w:left="0"/>
        <w:jc w:val="both"/>
      </w:pPr>
      <w:r>
        <w:rPr>
          <w:rFonts w:ascii="Times New Roman"/>
          <w:b w:val="false"/>
          <w:i w:val="false"/>
          <w:color w:val="000000"/>
          <w:sz w:val="28"/>
        </w:rPr>
        <w:t>
      өтініш берушінің Ереженің 28 және 29-тармақтарында белгіленген талаптарға сәйкес келмеуі;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мәліметтерді ұсынбау;</w:t>
      </w:r>
    </w:p>
    <w:p>
      <w:pPr>
        <w:spacing w:after="0"/>
        <w:ind w:left="0"/>
        <w:jc w:val="both"/>
      </w:pPr>
      <w:r>
        <w:rPr>
          <w:rFonts w:ascii="Times New Roman"/>
          <w:b w:val="false"/>
          <w:i w:val="false"/>
          <w:color w:val="000000"/>
          <w:sz w:val="28"/>
        </w:rPr>
        <w:t>
      өтініш беруші ұсынған мәліметтердің анық еместігі.</w:t>
      </w:r>
    </w:p>
    <w:bookmarkStart w:name="z43" w:id="41"/>
    <w:p>
      <w:pPr>
        <w:spacing w:after="0"/>
        <w:ind w:left="0"/>
        <w:jc w:val="both"/>
      </w:pPr>
      <w:r>
        <w:rPr>
          <w:rFonts w:ascii="Times New Roman"/>
          <w:b w:val="false"/>
          <w:i w:val="false"/>
          <w:color w:val="000000"/>
          <w:sz w:val="28"/>
        </w:rPr>
        <w:t xml:space="preserve">
      31. Уәкілетті орган осы Қағидалардың 28 және 29-тармақтарында көзделген өтінім мен ақпаратты алғаннан кейін Заңның </w:t>
      </w:r>
      <w:r>
        <w:rPr>
          <w:rFonts w:ascii="Times New Roman"/>
          <w:b w:val="false"/>
          <w:i w:val="false"/>
          <w:color w:val="000000"/>
          <w:sz w:val="28"/>
        </w:rPr>
        <w:t>22-1-бабына</w:t>
      </w:r>
      <w:r>
        <w:rPr>
          <w:rFonts w:ascii="Times New Roman"/>
          <w:b w:val="false"/>
          <w:i w:val="false"/>
          <w:color w:val="000000"/>
          <w:sz w:val="28"/>
        </w:rPr>
        <w:t xml:space="preserve"> сәйкес ЕАЭО мүше мемлекеттерге қатысты өтемақы шараларын қолданудың орындылығы туралы қорытындыны дайындау мақсатында тергеп-тексеру жүргізеді.</w:t>
      </w:r>
    </w:p>
    <w:bookmarkEnd w:id="41"/>
    <w:bookmarkStart w:name="z44" w:id="42"/>
    <w:p>
      <w:pPr>
        <w:spacing w:after="0"/>
        <w:ind w:left="0"/>
        <w:jc w:val="both"/>
      </w:pPr>
      <w:r>
        <w:rPr>
          <w:rFonts w:ascii="Times New Roman"/>
          <w:b w:val="false"/>
          <w:i w:val="false"/>
          <w:color w:val="000000"/>
          <w:sz w:val="28"/>
        </w:rPr>
        <w:t>
      32. Өтініш беруші өтінішті тергеп-тексеру басталғанға дейін немесе оны жүргізу барысында кері қайтарып алуы мүмкін.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сауда қызметін</w:t>
            </w:r>
            <w:r>
              <w:br/>
            </w:r>
            <w:r>
              <w:rPr>
                <w:rFonts w:ascii="Times New Roman"/>
                <w:b w:val="false"/>
                <w:i w:val="false"/>
                <w:color w:val="000000"/>
                <w:sz w:val="20"/>
              </w:rPr>
              <w:t>реттеудің кедендік-тарифтік,</w:t>
            </w:r>
            <w:r>
              <w:br/>
            </w:r>
            <w:r>
              <w:rPr>
                <w:rFonts w:ascii="Times New Roman"/>
                <w:b w:val="false"/>
                <w:i w:val="false"/>
                <w:color w:val="000000"/>
                <w:sz w:val="20"/>
              </w:rPr>
              <w:t>тарифтік емес, сауда және</w:t>
            </w:r>
            <w:r>
              <w:br/>
            </w:r>
            <w:r>
              <w:rPr>
                <w:rFonts w:ascii="Times New Roman"/>
                <w:b w:val="false"/>
                <w:i w:val="false"/>
                <w:color w:val="000000"/>
                <w:sz w:val="20"/>
              </w:rPr>
              <w:t>өтемақы шараларын қолдану,</w:t>
            </w:r>
            <w:r>
              <w:br/>
            </w:r>
            <w:r>
              <w:rPr>
                <w:rFonts w:ascii="Times New Roman"/>
                <w:b w:val="false"/>
                <w:i w:val="false"/>
                <w:color w:val="000000"/>
                <w:sz w:val="20"/>
              </w:rPr>
              <w:t>өзгерту немесе олардың күшін</w:t>
            </w:r>
            <w:r>
              <w:br/>
            </w:r>
            <w:r>
              <w:rPr>
                <w:rFonts w:ascii="Times New Roman"/>
                <w:b w:val="false"/>
                <w:i w:val="false"/>
                <w:color w:val="000000"/>
                <w:sz w:val="20"/>
              </w:rPr>
              <w:t>жою туралы ұсыныстарды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6" w:id="43"/>
    <w:p>
      <w:pPr>
        <w:spacing w:after="0"/>
        <w:ind w:left="0"/>
        <w:jc w:val="left"/>
      </w:pPr>
      <w:r>
        <w:rPr>
          <w:rFonts w:ascii="Times New Roman"/>
          <w:b/>
          <w:i w:val="false"/>
          <w:color w:val="000000"/>
        </w:rPr>
        <w:t xml:space="preserve"> Кедендік-тарифтік реттеу шараларының қолданылуы туралы жеке немесе заңды тұлға ұсынатын мәліметтер тізбесі</w:t>
      </w:r>
    </w:p>
    <w:bookmarkEnd w:id="43"/>
    <w:bookmarkStart w:name="z47" w:id="44"/>
    <w:p>
      <w:pPr>
        <w:spacing w:after="0"/>
        <w:ind w:left="0"/>
        <w:jc w:val="both"/>
      </w:pPr>
      <w:r>
        <w:rPr>
          <w:rFonts w:ascii="Times New Roman"/>
          <w:b w:val="false"/>
          <w:i w:val="false"/>
          <w:color w:val="000000"/>
          <w:sz w:val="28"/>
        </w:rPr>
        <w:t>
      1. Жеке немесе заңды тұлға туралы ақпарат (мекенжайы, телефоны, факс, E-mail, тіркелген жері, басшының тегі, аты, жөні (ол бар болса)).</w:t>
      </w:r>
    </w:p>
    <w:bookmarkEnd w:id="44"/>
    <w:bookmarkStart w:name="z48" w:id="45"/>
    <w:p>
      <w:pPr>
        <w:spacing w:after="0"/>
        <w:ind w:left="0"/>
        <w:jc w:val="both"/>
      </w:pPr>
      <w:r>
        <w:rPr>
          <w:rFonts w:ascii="Times New Roman"/>
          <w:b w:val="false"/>
          <w:i w:val="false"/>
          <w:color w:val="000000"/>
          <w:sz w:val="28"/>
        </w:rPr>
        <w:t>
      2. Тауардың атауы, оның ішінде Еуразиялық экономикалық одақтың сыртқы экономикалық қызметінің тауар номенклатурасының (бұдан әрі – ЕАЭО СЭҚ ТН) коды;</w:t>
      </w:r>
    </w:p>
    <w:bookmarkEnd w:id="45"/>
    <w:bookmarkStart w:name="z49" w:id="46"/>
    <w:p>
      <w:pPr>
        <w:spacing w:after="0"/>
        <w:ind w:left="0"/>
        <w:jc w:val="both"/>
      </w:pPr>
      <w:r>
        <w:rPr>
          <w:rFonts w:ascii="Times New Roman"/>
          <w:b w:val="false"/>
          <w:i w:val="false"/>
          <w:color w:val="000000"/>
          <w:sz w:val="28"/>
        </w:rPr>
        <w:t xml:space="preserve">
      3. Кәсіпорынның алдыңғы үш жылдағы өндірістік-шаруашылық көрсеткіштері: </w:t>
      </w:r>
    </w:p>
    <w:bookmarkEnd w:id="46"/>
    <w:p>
      <w:pPr>
        <w:spacing w:after="0"/>
        <w:ind w:left="0"/>
        <w:jc w:val="both"/>
      </w:pPr>
      <w:r>
        <w:rPr>
          <w:rFonts w:ascii="Times New Roman"/>
          <w:b w:val="false"/>
          <w:i w:val="false"/>
          <w:color w:val="000000"/>
          <w:sz w:val="28"/>
        </w:rPr>
        <w:t>
      1) заттай және құндық мәндегі тауарды өндіру/тұтыну көлемі;</w:t>
      </w:r>
    </w:p>
    <w:p>
      <w:pPr>
        <w:spacing w:after="0"/>
        <w:ind w:left="0"/>
        <w:jc w:val="both"/>
      </w:pPr>
      <w:r>
        <w:rPr>
          <w:rFonts w:ascii="Times New Roman"/>
          <w:b w:val="false"/>
          <w:i w:val="false"/>
          <w:color w:val="000000"/>
          <w:sz w:val="28"/>
        </w:rPr>
        <w:t>
      2) кедендік-тарифтік шараны қолдану ұсынылатын шикізат тауарды заттай және құндық мәнде (елді көрсете отырып) сату, оның ішінде экспортқа шығару көлемі;</w:t>
      </w:r>
    </w:p>
    <w:p>
      <w:pPr>
        <w:spacing w:after="0"/>
        <w:ind w:left="0"/>
        <w:jc w:val="both"/>
      </w:pPr>
      <w:r>
        <w:rPr>
          <w:rFonts w:ascii="Times New Roman"/>
          <w:b w:val="false"/>
          <w:i w:val="false"/>
          <w:color w:val="000000"/>
          <w:sz w:val="28"/>
        </w:rPr>
        <w:t>
      3) кәсіпорынның өндірістік қуаты мен жүктемесі (пайыздық мәнде);</w:t>
      </w:r>
    </w:p>
    <w:p>
      <w:pPr>
        <w:spacing w:after="0"/>
        <w:ind w:left="0"/>
        <w:jc w:val="both"/>
      </w:pPr>
      <w:r>
        <w:rPr>
          <w:rFonts w:ascii="Times New Roman"/>
          <w:b w:val="false"/>
          <w:i w:val="false"/>
          <w:color w:val="000000"/>
          <w:sz w:val="28"/>
        </w:rPr>
        <w:t>
      4) кәсіпорын өндірісінің рентабельділігі (пайыздық мәнде);</w:t>
      </w:r>
    </w:p>
    <w:p>
      <w:pPr>
        <w:spacing w:after="0"/>
        <w:ind w:left="0"/>
        <w:jc w:val="both"/>
      </w:pPr>
      <w:r>
        <w:rPr>
          <w:rFonts w:ascii="Times New Roman"/>
          <w:b w:val="false"/>
          <w:i w:val="false"/>
          <w:color w:val="000000"/>
          <w:sz w:val="28"/>
        </w:rPr>
        <w:t>
      5) кәсіпорынның пайдасы/шығындары;</w:t>
      </w:r>
    </w:p>
    <w:p>
      <w:pPr>
        <w:spacing w:after="0"/>
        <w:ind w:left="0"/>
        <w:jc w:val="both"/>
      </w:pPr>
      <w:r>
        <w:rPr>
          <w:rFonts w:ascii="Times New Roman"/>
          <w:b w:val="false"/>
          <w:i w:val="false"/>
          <w:color w:val="000000"/>
          <w:sz w:val="28"/>
        </w:rPr>
        <w:t>
      6) кәсіпорында жұмыспен қамтылғандар (еңбекшілер) саны;</w:t>
      </w:r>
    </w:p>
    <w:p>
      <w:pPr>
        <w:spacing w:after="0"/>
        <w:ind w:left="0"/>
        <w:jc w:val="both"/>
      </w:pPr>
      <w:r>
        <w:rPr>
          <w:rFonts w:ascii="Times New Roman"/>
          <w:b w:val="false"/>
          <w:i w:val="false"/>
          <w:color w:val="000000"/>
          <w:sz w:val="28"/>
        </w:rPr>
        <w:t>
      7) кәсіпорынның мемлекеттік бюджетке аударған салықтарының сомасы, оның ішінде қосылған құн салығы (бұдан әрі-ҚҚС), корпоративтік табыс салығы.</w:t>
      </w:r>
    </w:p>
    <w:bookmarkStart w:name="z50" w:id="47"/>
    <w:p>
      <w:pPr>
        <w:spacing w:after="0"/>
        <w:ind w:left="0"/>
        <w:jc w:val="both"/>
      </w:pPr>
      <w:r>
        <w:rPr>
          <w:rFonts w:ascii="Times New Roman"/>
          <w:b w:val="false"/>
          <w:i w:val="false"/>
          <w:color w:val="000000"/>
          <w:sz w:val="28"/>
        </w:rPr>
        <w:t>
      4. Келесі үш жылға арналған заттай және құндық мәндегі тауарды өндіру/тұтыну бойынша жоспарлар, сондай-ақ кедендік-тарифтік шараны қолдану ұсынылатын дайын тауарды өткізу көлемі, оның ішінде экспортқа шығаратын тауар көлемі (елін көрсете отырып) шығару.</w:t>
      </w:r>
    </w:p>
    <w:bookmarkEnd w:id="47"/>
    <w:bookmarkStart w:name="z51" w:id="48"/>
    <w:p>
      <w:pPr>
        <w:spacing w:after="0"/>
        <w:ind w:left="0"/>
        <w:jc w:val="both"/>
      </w:pPr>
      <w:r>
        <w:rPr>
          <w:rFonts w:ascii="Times New Roman"/>
          <w:b w:val="false"/>
          <w:i w:val="false"/>
          <w:color w:val="000000"/>
          <w:sz w:val="28"/>
        </w:rPr>
        <w:t>
      5. Мынадай мәліметтерді қамтитын кедендік-тарифтік шараны қолдану қажеттілігінің негіздемесі:</w:t>
      </w:r>
    </w:p>
    <w:bookmarkEnd w:id="48"/>
    <w:p>
      <w:pPr>
        <w:spacing w:after="0"/>
        <w:ind w:left="0"/>
        <w:jc w:val="both"/>
      </w:pPr>
      <w:r>
        <w:rPr>
          <w:rFonts w:ascii="Times New Roman"/>
          <w:b w:val="false"/>
          <w:i w:val="false"/>
          <w:color w:val="000000"/>
          <w:sz w:val="28"/>
        </w:rPr>
        <w:t>
      1) тауардың қасиеттері, функционалдық мақсаты және пайдалану саласы көрсетілген сипаттамасы;</w:t>
      </w:r>
    </w:p>
    <w:p>
      <w:pPr>
        <w:spacing w:after="0"/>
        <w:ind w:left="0"/>
        <w:jc w:val="both"/>
      </w:pPr>
      <w:r>
        <w:rPr>
          <w:rFonts w:ascii="Times New Roman"/>
          <w:b w:val="false"/>
          <w:i w:val="false"/>
          <w:color w:val="000000"/>
          <w:sz w:val="28"/>
        </w:rPr>
        <w:t>
      2) Қазақстан Республикасының аумағындағы тауарды негізгі тұтынушылар немесе тұтынушылар тобы туралы деректер (Қазақстан Республикасындағы және одан тыс жерлердегі тауарларды негізгі өндірушілер/өндірушілер тобы туралы);</w:t>
      </w:r>
    </w:p>
    <w:p>
      <w:pPr>
        <w:spacing w:after="0"/>
        <w:ind w:left="0"/>
        <w:jc w:val="both"/>
      </w:pPr>
      <w:r>
        <w:rPr>
          <w:rFonts w:ascii="Times New Roman"/>
          <w:b w:val="false"/>
          <w:i w:val="false"/>
          <w:color w:val="000000"/>
          <w:sz w:val="28"/>
        </w:rPr>
        <w:t>
      3) Қазақстан Республикасының және/немесе ЕАЭО-ға мүше мемлекеттердің аумағында өндірілетін және (немесе) үшінші елдерде өндірілетін ұқсас тауарлармен бірге кедендік-тарифтік шараны қолдану ұсынылатын тауардың салыстырмалы сипаттамасы (егер мұндай мүмкіндік болған жағдайда);</w:t>
      </w:r>
    </w:p>
    <w:p>
      <w:pPr>
        <w:spacing w:after="0"/>
        <w:ind w:left="0"/>
        <w:jc w:val="both"/>
      </w:pPr>
      <w:r>
        <w:rPr>
          <w:rFonts w:ascii="Times New Roman"/>
          <w:b w:val="false"/>
          <w:i w:val="false"/>
          <w:color w:val="000000"/>
          <w:sz w:val="28"/>
        </w:rPr>
        <w:t>
      4) кәсіпорынның (саланың) қаржы-экономикалық жай-күйіне кедендік-тарифтік шараны қолданудан экономикалық әсерді бағалауды (сипаттамасын) қамтитын қаржы-экономикалық негіздеме.</w:t>
      </w:r>
    </w:p>
    <w:bookmarkStart w:name="z52" w:id="49"/>
    <w:p>
      <w:pPr>
        <w:spacing w:after="0"/>
        <w:ind w:left="0"/>
        <w:jc w:val="both"/>
      </w:pPr>
      <w:r>
        <w:rPr>
          <w:rFonts w:ascii="Times New Roman"/>
          <w:b w:val="false"/>
          <w:i w:val="false"/>
          <w:color w:val="000000"/>
          <w:sz w:val="28"/>
        </w:rPr>
        <w:t>
      6. Кедендік әкелу бажының мөлшерлемесін арттыру туралы ұсыныс болған жағдайда басқа елдерден импортталатын ұқсас тауарлардың бағасы және ішкі нарықтағы тауардың бағасы туралы алдыңғы үш жылдағы деректерді көрсету қажет.</w:t>
      </w:r>
    </w:p>
    <w:bookmarkEnd w:id="49"/>
    <w:bookmarkStart w:name="z53" w:id="50"/>
    <w:p>
      <w:pPr>
        <w:spacing w:after="0"/>
        <w:ind w:left="0"/>
        <w:jc w:val="both"/>
      </w:pPr>
      <w:r>
        <w:rPr>
          <w:rFonts w:ascii="Times New Roman"/>
          <w:b w:val="false"/>
          <w:i w:val="false"/>
          <w:color w:val="000000"/>
          <w:sz w:val="28"/>
        </w:rPr>
        <w:t>
      7. Кедендік әкелу бажының мөлшерлемесін төмендету туралы ұсыныс болған жағдайда, алдыңғы үш жылдағы мынадай деректер қосымша көрсетілсін:</w:t>
      </w:r>
    </w:p>
    <w:bookmarkEnd w:id="50"/>
    <w:p>
      <w:pPr>
        <w:spacing w:after="0"/>
        <w:ind w:left="0"/>
        <w:jc w:val="both"/>
      </w:pPr>
      <w:r>
        <w:rPr>
          <w:rFonts w:ascii="Times New Roman"/>
          <w:b w:val="false"/>
          <w:i w:val="false"/>
          <w:color w:val="000000"/>
          <w:sz w:val="28"/>
        </w:rPr>
        <w:t>
      1) импортталатын шикізат құнының үлесін көрсете отырып, дайын өнімнің (дайын бұйымның) өзіндік құнының орташаланған құрылымы;</w:t>
      </w:r>
    </w:p>
    <w:p>
      <w:pPr>
        <w:spacing w:after="0"/>
        <w:ind w:left="0"/>
        <w:jc w:val="both"/>
      </w:pPr>
      <w:r>
        <w:rPr>
          <w:rFonts w:ascii="Times New Roman"/>
          <w:b w:val="false"/>
          <w:i w:val="false"/>
          <w:color w:val="000000"/>
          <w:sz w:val="28"/>
        </w:rPr>
        <w:t>
      2) шикізатты импорттау кезіндегі шығындар (кедендік құн, кедендік баж, кедендік алым, акциздер, дайын өнімге және импортталатын шикізатқа ҚҚС);</w:t>
      </w:r>
    </w:p>
    <w:p>
      <w:pPr>
        <w:spacing w:after="0"/>
        <w:ind w:left="0"/>
        <w:jc w:val="both"/>
      </w:pPr>
      <w:r>
        <w:rPr>
          <w:rFonts w:ascii="Times New Roman"/>
          <w:b w:val="false"/>
          <w:i w:val="false"/>
          <w:color w:val="000000"/>
          <w:sz w:val="28"/>
        </w:rPr>
        <w:t>
      3) орташаланған көлік шығыстары (импорттау пунктінен тұтынушыға дейін, ел ішіндегі өндіру пунктінен тұтынушыға дейін);</w:t>
      </w:r>
    </w:p>
    <w:p>
      <w:pPr>
        <w:spacing w:after="0"/>
        <w:ind w:left="0"/>
        <w:jc w:val="both"/>
      </w:pPr>
      <w:r>
        <w:rPr>
          <w:rFonts w:ascii="Times New Roman"/>
          <w:b w:val="false"/>
          <w:i w:val="false"/>
          <w:color w:val="000000"/>
          <w:sz w:val="28"/>
        </w:rPr>
        <w:t>
      4) басқа елдерден импортталатын ұқсас тауарлардың (шикізаттың) бағасы және ішкі нарықтағы осы тауардың бағасы, сондай-ақ импорттың көлемі мен экспорттаушы елдің атауы.</w:t>
      </w:r>
    </w:p>
    <w:bookmarkStart w:name="z54" w:id="51"/>
    <w:p>
      <w:pPr>
        <w:spacing w:after="0"/>
        <w:ind w:left="0"/>
        <w:jc w:val="both"/>
      </w:pPr>
      <w:r>
        <w:rPr>
          <w:rFonts w:ascii="Times New Roman"/>
          <w:b w:val="false"/>
          <w:i w:val="false"/>
          <w:color w:val="000000"/>
          <w:sz w:val="28"/>
        </w:rPr>
        <w:t>
      8. Егер ұсыныста ЕАЭО СЭҚ ТН кодтық белгілеуді нақтылау бөлігінде өзгерістер енгізу көзделсе, онда ол сондай-ақ мынадай ақпаратты қамтуы тиіс:</w:t>
      </w:r>
    </w:p>
    <w:bookmarkEnd w:id="51"/>
    <w:p>
      <w:pPr>
        <w:spacing w:after="0"/>
        <w:ind w:left="0"/>
        <w:jc w:val="both"/>
      </w:pPr>
      <w:r>
        <w:rPr>
          <w:rFonts w:ascii="Times New Roman"/>
          <w:b w:val="false"/>
          <w:i w:val="false"/>
          <w:color w:val="000000"/>
          <w:sz w:val="28"/>
        </w:rPr>
        <w:t>
      1) осы тауар (тауарлардың түрі) көптеген ұқсас тауарлардан біркелкі бөлінуі мүмкін оған сәйкес өлшем шарттар (жіктеу белгілері);</w:t>
      </w:r>
    </w:p>
    <w:p>
      <w:pPr>
        <w:spacing w:after="0"/>
        <w:ind w:left="0"/>
        <w:jc w:val="both"/>
      </w:pPr>
      <w:r>
        <w:rPr>
          <w:rFonts w:ascii="Times New Roman"/>
          <w:b w:val="false"/>
          <w:i w:val="false"/>
          <w:color w:val="000000"/>
          <w:sz w:val="28"/>
        </w:rPr>
        <w:t>
      2) ЕАЭО СЭҚ ТН-да жеке позицияны бөлу ұсынылатын тауар туралы: жиынтықтау, тағайындау, жұмыс принципі, құрамы (егер сыныптау өлшемшарты қандай да бір заттардың болуы болса), қайта өңдеу процестері (егер сыныптау өлшемшарты тауарды өңдеу түрі немесе тауарды өңдеу дәрежесі болып табылса), техникалық сипаттамалар (егер сыныптау өлшемшарты тауардың салмағы, мөлшері, қуаты, өнімділігі, өзге де техникалық сипаттамалары болып табылса);</w:t>
      </w:r>
    </w:p>
    <w:p>
      <w:pPr>
        <w:spacing w:after="0"/>
        <w:ind w:left="0"/>
        <w:jc w:val="both"/>
      </w:pPr>
      <w:r>
        <w:rPr>
          <w:rFonts w:ascii="Times New Roman"/>
          <w:b w:val="false"/>
          <w:i w:val="false"/>
          <w:color w:val="000000"/>
          <w:sz w:val="28"/>
        </w:rPr>
        <w:t>
      3) тауарлардың жекелеген санаттарына қатысты ЕЭО СЭҚ ТН позициясын бөлуге ұсынылатын өлшемшарттарға тауардың сәйкестігін тексеруге мүмкіндік беретін қолда бар әдістер туралы.</w:t>
      </w:r>
    </w:p>
    <w:bookmarkStart w:name="z55" w:id="52"/>
    <w:p>
      <w:pPr>
        <w:spacing w:after="0"/>
        <w:ind w:left="0"/>
        <w:jc w:val="both"/>
      </w:pPr>
      <w:r>
        <w:rPr>
          <w:rFonts w:ascii="Times New Roman"/>
          <w:b w:val="false"/>
          <w:i w:val="false"/>
          <w:color w:val="000000"/>
          <w:sz w:val="28"/>
        </w:rPr>
        <w:t>
      9. Кедендік әкету бажын қолдану туралы ұсыныс болған жағдайда, қосымша мынадай деректерді көрсету қажет:</w:t>
      </w:r>
    </w:p>
    <w:bookmarkEnd w:id="52"/>
    <w:p>
      <w:pPr>
        <w:spacing w:after="0"/>
        <w:ind w:left="0"/>
        <w:jc w:val="both"/>
      </w:pPr>
      <w:r>
        <w:rPr>
          <w:rFonts w:ascii="Times New Roman"/>
          <w:b w:val="false"/>
          <w:i w:val="false"/>
          <w:color w:val="000000"/>
          <w:sz w:val="28"/>
        </w:rPr>
        <w:t>
      1) дайын тауардың өзіндік құнындағы кедендік әкету бажының үлесі (егер ол белгіленген болса);</w:t>
      </w:r>
    </w:p>
    <w:p>
      <w:pPr>
        <w:spacing w:after="0"/>
        <w:ind w:left="0"/>
        <w:jc w:val="both"/>
      </w:pPr>
      <w:r>
        <w:rPr>
          <w:rFonts w:ascii="Times New Roman"/>
          <w:b w:val="false"/>
          <w:i w:val="false"/>
          <w:color w:val="000000"/>
          <w:sz w:val="28"/>
        </w:rPr>
        <w:t>
      2) келесі үш жылға жоспарланған экспорттың (заттай және құндық мәнде) көлемі мен әлеуетті өткізу нарықтары (елдері);</w:t>
      </w:r>
    </w:p>
    <w:p>
      <w:pPr>
        <w:spacing w:after="0"/>
        <w:ind w:left="0"/>
        <w:jc w:val="both"/>
      </w:pPr>
      <w:r>
        <w:rPr>
          <w:rFonts w:ascii="Times New Roman"/>
          <w:b w:val="false"/>
          <w:i w:val="false"/>
          <w:color w:val="000000"/>
          <w:sz w:val="28"/>
        </w:rPr>
        <w:t>
      3) өндіруді жеке немесе заңды тұлға жүзеге асыратын дайын тауар құрамындағы оған қатысты әкету кедендік бажын қолдану ұсынылатын тауар құнының үлесі;</w:t>
      </w:r>
    </w:p>
    <w:p>
      <w:pPr>
        <w:spacing w:after="0"/>
        <w:ind w:left="0"/>
        <w:jc w:val="both"/>
      </w:pPr>
      <w:r>
        <w:rPr>
          <w:rFonts w:ascii="Times New Roman"/>
          <w:b w:val="false"/>
          <w:i w:val="false"/>
          <w:color w:val="000000"/>
          <w:sz w:val="28"/>
        </w:rPr>
        <w:t>
      4) өндірілетін өнімді негізгі тұтынушы-елдер туралы ақпарат;</w:t>
      </w:r>
    </w:p>
    <w:p>
      <w:pPr>
        <w:spacing w:after="0"/>
        <w:ind w:left="0"/>
        <w:jc w:val="both"/>
      </w:pPr>
      <w:r>
        <w:rPr>
          <w:rFonts w:ascii="Times New Roman"/>
          <w:b w:val="false"/>
          <w:i w:val="false"/>
          <w:color w:val="000000"/>
          <w:sz w:val="28"/>
        </w:rPr>
        <w:t>
      5) өндірілетін өнімді негізгі өткізу нарықтарына дейін жеткізу бойынша шығыстар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6" w:id="53"/>
    <w:p>
      <w:pPr>
        <w:spacing w:after="0"/>
        <w:ind w:left="0"/>
        <w:jc w:val="left"/>
      </w:pPr>
      <w:r>
        <w:rPr>
          <w:rFonts w:ascii="Times New Roman"/>
          <w:b/>
          <w:i w:val="false"/>
          <w:color w:val="000000"/>
        </w:rPr>
        <w:t xml:space="preserve"> Кедендік-тарифтік реттеу шараларын қолдану туралы мемлекеттік органдар ұсынатын мәліметтер тізбесі</w:t>
      </w:r>
    </w:p>
    <w:bookmarkEnd w:id="53"/>
    <w:bookmarkStart w:name="z57" w:id="54"/>
    <w:p>
      <w:pPr>
        <w:spacing w:after="0"/>
        <w:ind w:left="0"/>
        <w:jc w:val="both"/>
      </w:pPr>
      <w:r>
        <w:rPr>
          <w:rFonts w:ascii="Times New Roman"/>
          <w:b w:val="false"/>
          <w:i w:val="false"/>
          <w:color w:val="000000"/>
          <w:sz w:val="28"/>
        </w:rPr>
        <w:t>
      1. Қарастырылып отырған тауар нарығы бойынша, оның ішінде негізгі тауар өндірушілер/тұтынушылар, олардың мекен-жайлары мен байланыстары көрсетілген Қазақстан Республикасындағы ағымдағы жағдай.</w:t>
      </w:r>
    </w:p>
    <w:bookmarkEnd w:id="54"/>
    <w:bookmarkStart w:name="z58" w:id="55"/>
    <w:p>
      <w:pPr>
        <w:spacing w:after="0"/>
        <w:ind w:left="0"/>
        <w:jc w:val="both"/>
      </w:pPr>
      <w:r>
        <w:rPr>
          <w:rFonts w:ascii="Times New Roman"/>
          <w:b w:val="false"/>
          <w:i w:val="false"/>
          <w:color w:val="000000"/>
          <w:sz w:val="28"/>
        </w:rPr>
        <w:t>
      2. Алдыңғы үш жылдағы қарастырылып отырған тауарды өндіру/тұтыну/өткізу саласындағы жалпы жағдай және келесі үш жылға арналған болжам (заттай және құндық көрсеткіштерді, оның ішінде өндіріс/тұтыну/өткізу көлемін, жұмыспен қамтылғандар санын көрсете отырып).</w:t>
      </w:r>
    </w:p>
    <w:bookmarkEnd w:id="55"/>
    <w:bookmarkStart w:name="z59" w:id="56"/>
    <w:p>
      <w:pPr>
        <w:spacing w:after="0"/>
        <w:ind w:left="0"/>
        <w:jc w:val="both"/>
      </w:pPr>
      <w:r>
        <w:rPr>
          <w:rFonts w:ascii="Times New Roman"/>
          <w:b w:val="false"/>
          <w:i w:val="false"/>
          <w:color w:val="000000"/>
          <w:sz w:val="28"/>
        </w:rPr>
        <w:t>
      3. Экономика саласына және осы саланың кәсіпорындарына ықтимал әсерін бағалауды қоса алғанда, кедендік-тарифтік шараны қолданудан экономикалық әсер.</w:t>
      </w:r>
    </w:p>
    <w:bookmarkEnd w:id="56"/>
    <w:bookmarkStart w:name="z60" w:id="57"/>
    <w:p>
      <w:pPr>
        <w:spacing w:after="0"/>
        <w:ind w:left="0"/>
        <w:jc w:val="both"/>
      </w:pPr>
      <w:r>
        <w:rPr>
          <w:rFonts w:ascii="Times New Roman"/>
          <w:b w:val="false"/>
          <w:i w:val="false"/>
          <w:color w:val="000000"/>
          <w:sz w:val="28"/>
        </w:rPr>
        <w:t>
      4. Өндірістік қуаттар және олардың негізгі өндірушілердің/тұтынушылардың жүктелу деңгейі.</w:t>
      </w:r>
    </w:p>
    <w:bookmarkEnd w:id="57"/>
    <w:bookmarkStart w:name="z61" w:id="58"/>
    <w:p>
      <w:pPr>
        <w:spacing w:after="0"/>
        <w:ind w:left="0"/>
        <w:jc w:val="both"/>
      </w:pPr>
      <w:r>
        <w:rPr>
          <w:rFonts w:ascii="Times New Roman"/>
          <w:b w:val="false"/>
          <w:i w:val="false"/>
          <w:color w:val="000000"/>
          <w:sz w:val="28"/>
        </w:rPr>
        <w:t>
      5. Қарастырылып отырған тауарды негізгі жеткізуші елдер/тұтынушылар.</w:t>
      </w:r>
    </w:p>
    <w:bookmarkEnd w:id="58"/>
    <w:bookmarkStart w:name="z62" w:id="59"/>
    <w:p>
      <w:pPr>
        <w:spacing w:after="0"/>
        <w:ind w:left="0"/>
        <w:jc w:val="both"/>
      </w:pPr>
      <w:r>
        <w:rPr>
          <w:rFonts w:ascii="Times New Roman"/>
          <w:b w:val="false"/>
          <w:i w:val="false"/>
          <w:color w:val="000000"/>
          <w:sz w:val="28"/>
        </w:rPr>
        <w:t>
      6. Кедендік-тарифтік шараны қолданудан республикалық бюджеттің болжамды шығындар.</w:t>
      </w:r>
    </w:p>
    <w:bookmarkEnd w:id="59"/>
    <w:bookmarkStart w:name="z63" w:id="60"/>
    <w:p>
      <w:pPr>
        <w:spacing w:after="0"/>
        <w:ind w:left="0"/>
        <w:jc w:val="both"/>
      </w:pPr>
      <w:r>
        <w:rPr>
          <w:rFonts w:ascii="Times New Roman"/>
          <w:b w:val="false"/>
          <w:i w:val="false"/>
          <w:color w:val="000000"/>
          <w:sz w:val="28"/>
        </w:rPr>
        <w:t>
      7. Қазақстан Республикасының, ЕАЭО мүше-мемлекеттер, үшінші елдер аумағында (егер мұндай мүмкіндік болған жағдайда) өндірілетін, ұқсас тауарлармен салыстырғанда кедендік-тарифтік шараны енгізу ұсынылатын тауардың салыстырмалы сипаттамасы;</w:t>
      </w:r>
    </w:p>
    <w:bookmarkEnd w:id="60"/>
    <w:bookmarkStart w:name="z64" w:id="61"/>
    <w:p>
      <w:pPr>
        <w:spacing w:after="0"/>
        <w:ind w:left="0"/>
        <w:jc w:val="both"/>
      </w:pPr>
      <w:r>
        <w:rPr>
          <w:rFonts w:ascii="Times New Roman"/>
          <w:b w:val="false"/>
          <w:i w:val="false"/>
          <w:color w:val="000000"/>
          <w:sz w:val="28"/>
        </w:rPr>
        <w:t>
      8. ЕАЭО мүше-мемлекеттердің, үшінші елдердің (егер мұндай мүмкіндік болған жағдайда) негізгі тауар өндірушілер немесе тұтынушылары тобы туралы деректер.</w:t>
      </w:r>
    </w:p>
    <w:bookmarkEnd w:id="61"/>
    <w:bookmarkStart w:name="z65" w:id="62"/>
    <w:p>
      <w:pPr>
        <w:spacing w:after="0"/>
        <w:ind w:left="0"/>
        <w:jc w:val="both"/>
      </w:pPr>
      <w:r>
        <w:rPr>
          <w:rFonts w:ascii="Times New Roman"/>
          <w:b w:val="false"/>
          <w:i w:val="false"/>
          <w:color w:val="000000"/>
          <w:sz w:val="28"/>
        </w:rPr>
        <w:t>
      9. Ұсыныста ЕАЭО СЭҚ ТН-ға кодтық белгілеуді нақтылау бөлігінде өзгерістер енгізу көзделген жағдайда, онда ол мынадай ақпаратты қамтуы тиіс:</w:t>
      </w:r>
    </w:p>
    <w:bookmarkEnd w:id="62"/>
    <w:p>
      <w:pPr>
        <w:spacing w:after="0"/>
        <w:ind w:left="0"/>
        <w:jc w:val="both"/>
      </w:pPr>
      <w:r>
        <w:rPr>
          <w:rFonts w:ascii="Times New Roman"/>
          <w:b w:val="false"/>
          <w:i w:val="false"/>
          <w:color w:val="000000"/>
          <w:sz w:val="28"/>
        </w:rPr>
        <w:t>
      1) көптеген ұқсас тауарлардан біркелкі бөлінуі мүмкін тауар (тауар түрлері) қатысты өлшемшартар (сыныптамалық белгілер);</w:t>
      </w:r>
    </w:p>
    <w:p>
      <w:pPr>
        <w:spacing w:after="0"/>
        <w:ind w:left="0"/>
        <w:jc w:val="both"/>
      </w:pPr>
      <w:r>
        <w:rPr>
          <w:rFonts w:ascii="Times New Roman"/>
          <w:b w:val="false"/>
          <w:i w:val="false"/>
          <w:color w:val="000000"/>
          <w:sz w:val="28"/>
        </w:rPr>
        <w:t>
      2) ЕАЭО СЭҚ ТН-да жеке позицияны бөлу ұсынылатын тауар туралы: жиынтықтау, тағайындау, жұмыс принципі, құрамы (егер сыныптау өлшемшарты қандай да бір заттардың болуы болып табылса), қайта өңдеу процестері (егер сыныптау өлшемшарты тауарды өңдеу түрі немесе тауарды өңдеу дәрежесі болып табылса), техникалық сипаттамалар (егер сыныптау өлшемшарты тауардың салмағы, мөлшері, қуаты, өнімділігі, өзге де техникалық сипаттамалары болып табылса);</w:t>
      </w:r>
    </w:p>
    <w:p>
      <w:pPr>
        <w:spacing w:after="0"/>
        <w:ind w:left="0"/>
        <w:jc w:val="both"/>
      </w:pPr>
      <w:r>
        <w:rPr>
          <w:rFonts w:ascii="Times New Roman"/>
          <w:b w:val="false"/>
          <w:i w:val="false"/>
          <w:color w:val="000000"/>
          <w:sz w:val="28"/>
        </w:rPr>
        <w:t>
      3) тауарлардың жекелеген санаттарына қатысты ЕЭО СЭҚ ТН позициясы ретінде бөлуге ұсынылатын өлшемшарттарға тауардың сәйкестігін тексеруге мүмкіндік беретін қолда бар әдістер туралы.</w:t>
      </w:r>
    </w:p>
    <w:bookmarkStart w:name="z66" w:id="63"/>
    <w:p>
      <w:pPr>
        <w:spacing w:after="0"/>
        <w:ind w:left="0"/>
        <w:jc w:val="both"/>
      </w:pPr>
      <w:r>
        <w:rPr>
          <w:rFonts w:ascii="Times New Roman"/>
          <w:b w:val="false"/>
          <w:i w:val="false"/>
          <w:color w:val="000000"/>
          <w:sz w:val="28"/>
        </w:rPr>
        <w:t>
      10. Кедендік әкету бажын қолдану туралы ұсыныс болған жағдайда мынадай деректерді көрсету қажет:</w:t>
      </w:r>
    </w:p>
    <w:bookmarkEnd w:id="63"/>
    <w:p>
      <w:pPr>
        <w:spacing w:after="0"/>
        <w:ind w:left="0"/>
        <w:jc w:val="both"/>
      </w:pPr>
      <w:r>
        <w:rPr>
          <w:rFonts w:ascii="Times New Roman"/>
          <w:b w:val="false"/>
          <w:i w:val="false"/>
          <w:color w:val="000000"/>
          <w:sz w:val="28"/>
        </w:rPr>
        <w:t>
      1) Қазақстан Республикасындағы және шетелдегі тауарды негізгі тұтынушылар немесе тұтынушылар тобы туралы;</w:t>
      </w:r>
    </w:p>
    <w:p>
      <w:pPr>
        <w:spacing w:after="0"/>
        <w:ind w:left="0"/>
        <w:jc w:val="both"/>
      </w:pPr>
      <w:r>
        <w:rPr>
          <w:rFonts w:ascii="Times New Roman"/>
          <w:b w:val="false"/>
          <w:i w:val="false"/>
          <w:color w:val="000000"/>
          <w:sz w:val="28"/>
        </w:rPr>
        <w:t>
      2) экспорт көлемі бойынша жоспарлар (заттай және құндық мәнде);</w:t>
      </w:r>
    </w:p>
    <w:p>
      <w:pPr>
        <w:spacing w:after="0"/>
        <w:ind w:left="0"/>
        <w:jc w:val="both"/>
      </w:pPr>
      <w:r>
        <w:rPr>
          <w:rFonts w:ascii="Times New Roman"/>
          <w:b w:val="false"/>
          <w:i w:val="false"/>
          <w:color w:val="000000"/>
          <w:sz w:val="28"/>
        </w:rPr>
        <w:t>
      3) өндірілетін өнімді негізгі тұтынушы елдері туралы ақпарат;</w:t>
      </w:r>
    </w:p>
    <w:p>
      <w:pPr>
        <w:spacing w:after="0"/>
        <w:ind w:left="0"/>
        <w:jc w:val="both"/>
      </w:pPr>
      <w:r>
        <w:rPr>
          <w:rFonts w:ascii="Times New Roman"/>
          <w:b w:val="false"/>
          <w:i w:val="false"/>
          <w:color w:val="000000"/>
          <w:sz w:val="28"/>
        </w:rPr>
        <w:t>
      4) өндірілетін өнімді негізгі өткізу нарықтарына дейін жеткізу бойынша шығыстар туралы ақпарат;</w:t>
      </w:r>
    </w:p>
    <w:p>
      <w:pPr>
        <w:spacing w:after="0"/>
        <w:ind w:left="0"/>
        <w:jc w:val="both"/>
      </w:pPr>
      <w:r>
        <w:rPr>
          <w:rFonts w:ascii="Times New Roman"/>
          <w:b w:val="false"/>
          <w:i w:val="false"/>
          <w:color w:val="000000"/>
          <w:sz w:val="28"/>
        </w:rPr>
        <w:t>
      5) салаға әсері және осы тауарға ішкі нарықтың қажеттілігі.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сауда қызметін</w:t>
            </w:r>
            <w:r>
              <w:br/>
            </w:r>
            <w:r>
              <w:rPr>
                <w:rFonts w:ascii="Times New Roman"/>
                <w:b w:val="false"/>
                <w:i w:val="false"/>
                <w:color w:val="000000"/>
                <w:sz w:val="20"/>
              </w:rPr>
              <w:t>реттеудің кедендік-тарифтік,</w:t>
            </w:r>
            <w:r>
              <w:br/>
            </w:r>
            <w:r>
              <w:rPr>
                <w:rFonts w:ascii="Times New Roman"/>
                <w:b w:val="false"/>
                <w:i w:val="false"/>
                <w:color w:val="000000"/>
                <w:sz w:val="20"/>
              </w:rPr>
              <w:t>тарифтік емес, сауда және</w:t>
            </w:r>
            <w:r>
              <w:br/>
            </w:r>
            <w:r>
              <w:rPr>
                <w:rFonts w:ascii="Times New Roman"/>
                <w:b w:val="false"/>
                <w:i w:val="false"/>
                <w:color w:val="000000"/>
                <w:sz w:val="20"/>
              </w:rPr>
              <w:t>өтемақы шараларын қолдану,</w:t>
            </w:r>
            <w:r>
              <w:br/>
            </w:r>
            <w:r>
              <w:rPr>
                <w:rFonts w:ascii="Times New Roman"/>
                <w:b w:val="false"/>
                <w:i w:val="false"/>
                <w:color w:val="000000"/>
                <w:sz w:val="20"/>
              </w:rPr>
              <w:t>өзгерту немесе олардың күшін</w:t>
            </w:r>
            <w:r>
              <w:br/>
            </w:r>
            <w:r>
              <w:rPr>
                <w:rFonts w:ascii="Times New Roman"/>
                <w:b w:val="false"/>
                <w:i w:val="false"/>
                <w:color w:val="000000"/>
                <w:sz w:val="20"/>
              </w:rPr>
              <w:t>жою туралы ұсыныстарды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68" w:id="64"/>
    <w:p>
      <w:pPr>
        <w:spacing w:after="0"/>
        <w:ind w:left="0"/>
        <w:jc w:val="left"/>
      </w:pPr>
      <w:r>
        <w:rPr>
          <w:rFonts w:ascii="Times New Roman"/>
          <w:b/>
          <w:i w:val="false"/>
          <w:color w:val="000000"/>
        </w:rPr>
        <w:t xml:space="preserve"> Тарифтік емес шараларды қолдану туралы жеке немесе заңды тұлға ұсынатын мәліметтер тізбесі</w:t>
      </w:r>
    </w:p>
    <w:bookmarkEnd w:id="64"/>
    <w:bookmarkStart w:name="z69" w:id="65"/>
    <w:p>
      <w:pPr>
        <w:spacing w:after="0"/>
        <w:ind w:left="0"/>
        <w:jc w:val="both"/>
      </w:pPr>
      <w:r>
        <w:rPr>
          <w:rFonts w:ascii="Times New Roman"/>
          <w:b w:val="false"/>
          <w:i w:val="false"/>
          <w:color w:val="000000"/>
          <w:sz w:val="28"/>
        </w:rPr>
        <w:t>
      1. Жеке немесе заңды туралы ақпарат (мекен-жайы, телефоны, факс, E-mail, тіркелген орны, басшының, аты, жөні (ол бар болса).</w:t>
      </w:r>
    </w:p>
    <w:bookmarkEnd w:id="65"/>
    <w:bookmarkStart w:name="z70" w:id="66"/>
    <w:p>
      <w:pPr>
        <w:spacing w:after="0"/>
        <w:ind w:left="0"/>
        <w:jc w:val="both"/>
      </w:pPr>
      <w:r>
        <w:rPr>
          <w:rFonts w:ascii="Times New Roman"/>
          <w:b w:val="false"/>
          <w:i w:val="false"/>
          <w:color w:val="000000"/>
          <w:sz w:val="28"/>
        </w:rPr>
        <w:t>
      2. Тауардың атауы, оның ішінде Еуразиялық экономикалық одақтың сыртқы экономикалық қызметінің тауар номенклатурасының (бұдан әрі – ЕАЭО СЭҚ ТН) коды;.</w:t>
      </w:r>
    </w:p>
    <w:bookmarkEnd w:id="66"/>
    <w:bookmarkStart w:name="z71" w:id="67"/>
    <w:p>
      <w:pPr>
        <w:spacing w:after="0"/>
        <w:ind w:left="0"/>
        <w:jc w:val="both"/>
      </w:pPr>
      <w:r>
        <w:rPr>
          <w:rFonts w:ascii="Times New Roman"/>
          <w:b w:val="false"/>
          <w:i w:val="false"/>
          <w:color w:val="000000"/>
          <w:sz w:val="28"/>
        </w:rPr>
        <w:t>
      3. Тауарлардың сипаттамасы, қасиеттері, сипаттамалары, функционалдық мақсаты және пайдалану саласы.</w:t>
      </w:r>
    </w:p>
    <w:bookmarkEnd w:id="67"/>
    <w:bookmarkStart w:name="z72" w:id="68"/>
    <w:p>
      <w:pPr>
        <w:spacing w:after="0"/>
        <w:ind w:left="0"/>
        <w:jc w:val="both"/>
      </w:pPr>
      <w:r>
        <w:rPr>
          <w:rFonts w:ascii="Times New Roman"/>
          <w:b w:val="false"/>
          <w:i w:val="false"/>
          <w:color w:val="000000"/>
          <w:sz w:val="28"/>
        </w:rPr>
        <w:t>
      4. Бұл шараны қолдану туралы салалық мемлекеттік органның оң қорытындысы.</w:t>
      </w:r>
    </w:p>
    <w:bookmarkEnd w:id="68"/>
    <w:bookmarkStart w:name="z73" w:id="69"/>
    <w:p>
      <w:pPr>
        <w:spacing w:after="0"/>
        <w:ind w:left="0"/>
        <w:jc w:val="both"/>
      </w:pPr>
      <w:r>
        <w:rPr>
          <w:rFonts w:ascii="Times New Roman"/>
          <w:b w:val="false"/>
          <w:i w:val="false"/>
          <w:color w:val="000000"/>
          <w:sz w:val="28"/>
        </w:rPr>
        <w:t>
      5. Тауарларды негізгі өндірушілер, өндірушілер немесе тұтынушылар топбы, тұтынушылар, оның ішінде Қазақстан Республикасынан тыс жерлерде, тауарлар нарығының сандық және құндылық сипаттамасы және сипаттамалары (мүмкіндік болса) туралы мәліметтер</w:t>
      </w:r>
    </w:p>
    <w:bookmarkEnd w:id="69"/>
    <w:bookmarkStart w:name="z74" w:id="70"/>
    <w:p>
      <w:pPr>
        <w:spacing w:after="0"/>
        <w:ind w:left="0"/>
        <w:jc w:val="both"/>
      </w:pPr>
      <w:r>
        <w:rPr>
          <w:rFonts w:ascii="Times New Roman"/>
          <w:b w:val="false"/>
          <w:i w:val="false"/>
          <w:color w:val="000000"/>
          <w:sz w:val="28"/>
        </w:rPr>
        <w:t>
      6. Алдыңғы үш жылдағы тауарлар өндіру көлемі (бар болса).</w:t>
      </w:r>
    </w:p>
    <w:bookmarkEnd w:id="70"/>
    <w:bookmarkStart w:name="z75" w:id="71"/>
    <w:p>
      <w:pPr>
        <w:spacing w:after="0"/>
        <w:ind w:left="0"/>
        <w:jc w:val="both"/>
      </w:pPr>
      <w:r>
        <w:rPr>
          <w:rFonts w:ascii="Times New Roman"/>
          <w:b w:val="false"/>
          <w:i w:val="false"/>
          <w:color w:val="000000"/>
          <w:sz w:val="28"/>
        </w:rPr>
        <w:t>
      7. Алдыңғы үш жылдағы тауарларды заттай және құндылық мәнде, (өлшем бірлігі көрсетіліп) оның ішінде (елін көрсете отырып) сату көлемі (бар болса) экспорт.</w:t>
      </w:r>
    </w:p>
    <w:bookmarkEnd w:id="71"/>
    <w:bookmarkStart w:name="z76" w:id="72"/>
    <w:p>
      <w:pPr>
        <w:spacing w:after="0"/>
        <w:ind w:left="0"/>
        <w:jc w:val="both"/>
      </w:pPr>
      <w:r>
        <w:rPr>
          <w:rFonts w:ascii="Times New Roman"/>
          <w:b w:val="false"/>
          <w:i w:val="false"/>
          <w:color w:val="000000"/>
          <w:sz w:val="28"/>
        </w:rPr>
        <w:t>
      8. Алдыңғы үш жылда тауарларды тұтыну көлемі.</w:t>
      </w:r>
    </w:p>
    <w:bookmarkEnd w:id="72"/>
    <w:bookmarkStart w:name="z77" w:id="73"/>
    <w:p>
      <w:pPr>
        <w:spacing w:after="0"/>
        <w:ind w:left="0"/>
        <w:jc w:val="both"/>
      </w:pPr>
      <w:r>
        <w:rPr>
          <w:rFonts w:ascii="Times New Roman"/>
          <w:b w:val="false"/>
          <w:i w:val="false"/>
          <w:color w:val="000000"/>
          <w:sz w:val="28"/>
        </w:rPr>
        <w:t>
      9. Ішкі нарықтағы тауарларды әкелу/әкетуден келтірілген зиянды негіздейтін ақпарат (әкету/әкелу шектелген кезде).</w:t>
      </w:r>
    </w:p>
    <w:bookmarkEnd w:id="73"/>
    <w:bookmarkStart w:name="z78" w:id="74"/>
    <w:p>
      <w:pPr>
        <w:spacing w:after="0"/>
        <w:ind w:left="0"/>
        <w:jc w:val="both"/>
      </w:pPr>
      <w:r>
        <w:rPr>
          <w:rFonts w:ascii="Times New Roman"/>
          <w:b w:val="false"/>
          <w:i w:val="false"/>
          <w:color w:val="000000"/>
          <w:sz w:val="28"/>
        </w:rPr>
        <w:t>
      10. Тауарлардың (шикізаттың) өзіндік құнын дайын өнімнің орташа нарықтық құны бойынша үлесі (егер ұсыныс басқа өнім шығаруға пайдаланылатын өнімге қатысты болса).</w:t>
      </w:r>
    </w:p>
    <w:bookmarkEnd w:id="74"/>
    <w:bookmarkStart w:name="z79" w:id="75"/>
    <w:p>
      <w:pPr>
        <w:spacing w:after="0"/>
        <w:ind w:left="0"/>
        <w:jc w:val="both"/>
      </w:pPr>
      <w:r>
        <w:rPr>
          <w:rFonts w:ascii="Times New Roman"/>
          <w:b w:val="false"/>
          <w:i w:val="false"/>
          <w:color w:val="000000"/>
          <w:sz w:val="28"/>
        </w:rPr>
        <w:t>
      11. Шығарылатын өнімді негізгі тұтынушы елдері туралы ақпарат.</w:t>
      </w:r>
    </w:p>
    <w:bookmarkEnd w:id="75"/>
    <w:bookmarkStart w:name="z80" w:id="76"/>
    <w:p>
      <w:pPr>
        <w:spacing w:after="0"/>
        <w:ind w:left="0"/>
        <w:jc w:val="both"/>
      </w:pPr>
      <w:r>
        <w:rPr>
          <w:rFonts w:ascii="Times New Roman"/>
          <w:b w:val="false"/>
          <w:i w:val="false"/>
          <w:color w:val="000000"/>
          <w:sz w:val="28"/>
        </w:rPr>
        <w:t>
      12. Өткен үш жылдағы негізгі нарықтарға шығарылатын өнімді жеткізу бойынша шығыстар туралы ақпарат (бар болса).</w:t>
      </w:r>
    </w:p>
    <w:bookmarkEnd w:id="76"/>
    <w:bookmarkStart w:name="z81" w:id="77"/>
    <w:p>
      <w:pPr>
        <w:spacing w:after="0"/>
        <w:ind w:left="0"/>
        <w:jc w:val="both"/>
      </w:pPr>
      <w:r>
        <w:rPr>
          <w:rFonts w:ascii="Times New Roman"/>
          <w:b w:val="false"/>
          <w:i w:val="false"/>
          <w:color w:val="000000"/>
          <w:sz w:val="28"/>
        </w:rPr>
        <w:t>
      13. Шараны қолданудан болатын экономикалық әсерді сипаттайтын қаржы-экономикалық негіздеме, кәсіпорынға ықтимал әсерді бағалау, оның ішінде:</w:t>
      </w:r>
    </w:p>
    <w:bookmarkEnd w:id="77"/>
    <w:p>
      <w:pPr>
        <w:spacing w:after="0"/>
        <w:ind w:left="0"/>
        <w:jc w:val="both"/>
      </w:pPr>
      <w:r>
        <w:rPr>
          <w:rFonts w:ascii="Times New Roman"/>
          <w:b w:val="false"/>
          <w:i w:val="false"/>
          <w:color w:val="000000"/>
          <w:sz w:val="28"/>
        </w:rPr>
        <w:t>
      жеке немесе заңды тұлғаның компаниясының алдыңғы үш жылдағы өндірістік рентабельділігі (бар болса);</w:t>
      </w:r>
    </w:p>
    <w:p>
      <w:pPr>
        <w:spacing w:after="0"/>
        <w:ind w:left="0"/>
        <w:jc w:val="both"/>
      </w:pPr>
      <w:r>
        <w:rPr>
          <w:rFonts w:ascii="Times New Roman"/>
          <w:b w:val="false"/>
          <w:i w:val="false"/>
          <w:color w:val="000000"/>
          <w:sz w:val="28"/>
        </w:rPr>
        <w:t>
      өткен үш жылдағы кәсіпорындардың пайдасы/шығындары (бар болса);</w:t>
      </w:r>
    </w:p>
    <w:p>
      <w:pPr>
        <w:spacing w:after="0"/>
        <w:ind w:left="0"/>
        <w:jc w:val="both"/>
      </w:pPr>
      <w:r>
        <w:rPr>
          <w:rFonts w:ascii="Times New Roman"/>
          <w:b w:val="false"/>
          <w:i w:val="false"/>
          <w:color w:val="000000"/>
          <w:sz w:val="28"/>
        </w:rPr>
        <w:t>
      кәсіпорындағы жеке және заңды тұлғаның (саласы) жұмыспен қамтылған қызметкерлер (еңбекшілер) саны;</w:t>
      </w:r>
    </w:p>
    <w:p>
      <w:pPr>
        <w:spacing w:after="0"/>
        <w:ind w:left="0"/>
        <w:jc w:val="both"/>
      </w:pPr>
      <w:r>
        <w:rPr>
          <w:rFonts w:ascii="Times New Roman"/>
          <w:b w:val="false"/>
          <w:i w:val="false"/>
          <w:color w:val="000000"/>
          <w:sz w:val="28"/>
        </w:rPr>
        <w:t>
      жеке және заңды тұлғаның кәсiпорыны, мемлекеттiк бюджетке аударылған салықтар сомасы (бар болса), оның iшiнде қосылған құн салығы, өткен үш жылдағы корпоративтiк табыс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bookmarkStart w:name="z82" w:id="78"/>
    <w:p>
      <w:pPr>
        <w:spacing w:after="0"/>
        <w:ind w:left="0"/>
        <w:jc w:val="left"/>
      </w:pPr>
      <w:r>
        <w:rPr>
          <w:rFonts w:ascii="Times New Roman"/>
          <w:b/>
          <w:i w:val="false"/>
          <w:color w:val="000000"/>
        </w:rPr>
        <w:t xml:space="preserve"> Тарифтік емес шараларды қолдану туралы мемлекеттік органдар ұсынатын мәліметтер тізбесі</w:t>
      </w:r>
    </w:p>
    <w:bookmarkEnd w:id="78"/>
    <w:bookmarkStart w:name="z83" w:id="79"/>
    <w:p>
      <w:pPr>
        <w:spacing w:after="0"/>
        <w:ind w:left="0"/>
        <w:jc w:val="both"/>
      </w:pPr>
      <w:r>
        <w:rPr>
          <w:rFonts w:ascii="Times New Roman"/>
          <w:b w:val="false"/>
          <w:i w:val="false"/>
          <w:color w:val="000000"/>
          <w:sz w:val="28"/>
        </w:rPr>
        <w:t>
      1. Тауардың атауы, оның ішінде ЕАЭО СЭҚ ТН коды.</w:t>
      </w:r>
    </w:p>
    <w:bookmarkEnd w:id="79"/>
    <w:bookmarkStart w:name="z84" w:id="80"/>
    <w:p>
      <w:pPr>
        <w:spacing w:after="0"/>
        <w:ind w:left="0"/>
        <w:jc w:val="both"/>
      </w:pPr>
      <w:r>
        <w:rPr>
          <w:rFonts w:ascii="Times New Roman"/>
          <w:b w:val="false"/>
          <w:i w:val="false"/>
          <w:color w:val="000000"/>
          <w:sz w:val="28"/>
        </w:rPr>
        <w:t>
      2. Тауардың қасиеттері, сипаттамалары, функционалдық мақсаты және пайдалану саласы көрсетілген сипаттамасы.</w:t>
      </w:r>
    </w:p>
    <w:bookmarkEnd w:id="80"/>
    <w:bookmarkStart w:name="z85" w:id="81"/>
    <w:p>
      <w:pPr>
        <w:spacing w:after="0"/>
        <w:ind w:left="0"/>
        <w:jc w:val="both"/>
      </w:pPr>
      <w:r>
        <w:rPr>
          <w:rFonts w:ascii="Times New Roman"/>
          <w:b w:val="false"/>
          <w:i w:val="false"/>
          <w:color w:val="000000"/>
          <w:sz w:val="28"/>
        </w:rPr>
        <w:t>
      3. Негізгі тұтынушылары немесе тұтынушылар тобы туралы мәліметтер.</w:t>
      </w:r>
    </w:p>
    <w:bookmarkEnd w:id="81"/>
    <w:bookmarkStart w:name="z86" w:id="82"/>
    <w:p>
      <w:pPr>
        <w:spacing w:after="0"/>
        <w:ind w:left="0"/>
        <w:jc w:val="both"/>
      </w:pPr>
      <w:r>
        <w:rPr>
          <w:rFonts w:ascii="Times New Roman"/>
          <w:b w:val="false"/>
          <w:i w:val="false"/>
          <w:color w:val="000000"/>
          <w:sz w:val="28"/>
        </w:rPr>
        <w:t>
      4. Сипаттама және сипаттамалары, оның ішінде сандық және құндық тауар нарығы (мүмкіндік болса).</w:t>
      </w:r>
    </w:p>
    <w:bookmarkEnd w:id="82"/>
    <w:bookmarkStart w:name="z87" w:id="83"/>
    <w:p>
      <w:pPr>
        <w:spacing w:after="0"/>
        <w:ind w:left="0"/>
        <w:jc w:val="both"/>
      </w:pPr>
      <w:r>
        <w:rPr>
          <w:rFonts w:ascii="Times New Roman"/>
          <w:b w:val="false"/>
          <w:i w:val="false"/>
          <w:color w:val="000000"/>
          <w:sz w:val="28"/>
        </w:rPr>
        <w:t>
      5. Алдыңғы үш жылда тауар өндіру көлемі.</w:t>
      </w:r>
    </w:p>
    <w:bookmarkEnd w:id="83"/>
    <w:bookmarkStart w:name="z88" w:id="84"/>
    <w:p>
      <w:pPr>
        <w:spacing w:after="0"/>
        <w:ind w:left="0"/>
        <w:jc w:val="both"/>
      </w:pPr>
      <w:r>
        <w:rPr>
          <w:rFonts w:ascii="Times New Roman"/>
          <w:b w:val="false"/>
          <w:i w:val="false"/>
          <w:color w:val="000000"/>
          <w:sz w:val="28"/>
        </w:rPr>
        <w:t>
      6. Қазақстан Республикасындағы өндіріс қуаты және олардың жүктеме деңгейі.</w:t>
      </w:r>
    </w:p>
    <w:bookmarkEnd w:id="84"/>
    <w:bookmarkStart w:name="z89" w:id="85"/>
    <w:p>
      <w:pPr>
        <w:spacing w:after="0"/>
        <w:ind w:left="0"/>
        <w:jc w:val="both"/>
      </w:pPr>
      <w:r>
        <w:rPr>
          <w:rFonts w:ascii="Times New Roman"/>
          <w:b w:val="false"/>
          <w:i w:val="false"/>
          <w:color w:val="000000"/>
          <w:sz w:val="28"/>
        </w:rPr>
        <w:t>
      7. Дайын өнімнің орташа нарықтық құнындағы тауарлардың (шикізаттың) өзіндік құнының үлесі (егер ұсыныс басқа өнім шығаруға пайдаланылатын өнімге қатысты болса).</w:t>
      </w:r>
    </w:p>
    <w:bookmarkEnd w:id="85"/>
    <w:bookmarkStart w:name="z90" w:id="86"/>
    <w:p>
      <w:pPr>
        <w:spacing w:after="0"/>
        <w:ind w:left="0"/>
        <w:jc w:val="both"/>
      </w:pPr>
      <w:r>
        <w:rPr>
          <w:rFonts w:ascii="Times New Roman"/>
          <w:b w:val="false"/>
          <w:i w:val="false"/>
          <w:color w:val="000000"/>
          <w:sz w:val="28"/>
        </w:rPr>
        <w:t>
      8. Экспорт/импорт көлемі бойынша жоспарлар (заттай және құндық мәнінде).</w:t>
      </w:r>
    </w:p>
    <w:bookmarkEnd w:id="86"/>
    <w:bookmarkStart w:name="z91" w:id="87"/>
    <w:p>
      <w:pPr>
        <w:spacing w:after="0"/>
        <w:ind w:left="0"/>
        <w:jc w:val="both"/>
      </w:pPr>
      <w:r>
        <w:rPr>
          <w:rFonts w:ascii="Times New Roman"/>
          <w:b w:val="false"/>
          <w:i w:val="false"/>
          <w:color w:val="000000"/>
          <w:sz w:val="28"/>
        </w:rPr>
        <w:t>
      9. Өндірілген өнімді негізгі тұтынушы елдер туралы ақпарат.</w:t>
      </w:r>
    </w:p>
    <w:bookmarkEnd w:id="87"/>
    <w:bookmarkStart w:name="z92" w:id="88"/>
    <w:p>
      <w:pPr>
        <w:spacing w:after="0"/>
        <w:ind w:left="0"/>
        <w:jc w:val="both"/>
      </w:pPr>
      <w:r>
        <w:rPr>
          <w:rFonts w:ascii="Times New Roman"/>
          <w:b w:val="false"/>
          <w:i w:val="false"/>
          <w:color w:val="000000"/>
          <w:sz w:val="28"/>
        </w:rPr>
        <w:t>
      10. Өнімдерді ірі нарықтарға жеткізу бойынша шығыстар туралы ақпарат.</w:t>
      </w:r>
    </w:p>
    <w:bookmarkEnd w:id="88"/>
    <w:bookmarkStart w:name="z93" w:id="89"/>
    <w:p>
      <w:pPr>
        <w:spacing w:after="0"/>
        <w:ind w:left="0"/>
        <w:jc w:val="both"/>
      </w:pPr>
      <w:r>
        <w:rPr>
          <w:rFonts w:ascii="Times New Roman"/>
          <w:b w:val="false"/>
          <w:i w:val="false"/>
          <w:color w:val="000000"/>
          <w:sz w:val="28"/>
        </w:rPr>
        <w:t xml:space="preserve">
      11. Ішкі нарықтағы тауарларды әкелу/әкетуден келтірілген зиянды негіздейтін ақпарат (өндіру көлемі, тұтыну және басқа да мәліметтер).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сауда қызметін</w:t>
            </w:r>
            <w:r>
              <w:br/>
            </w:r>
            <w:r>
              <w:rPr>
                <w:rFonts w:ascii="Times New Roman"/>
                <w:b w:val="false"/>
                <w:i w:val="false"/>
                <w:color w:val="000000"/>
                <w:sz w:val="20"/>
              </w:rPr>
              <w:t>реттеудің кедендік-тарифтік,</w:t>
            </w:r>
            <w:r>
              <w:br/>
            </w:r>
            <w:r>
              <w:rPr>
                <w:rFonts w:ascii="Times New Roman"/>
                <w:b w:val="false"/>
                <w:i w:val="false"/>
                <w:color w:val="000000"/>
                <w:sz w:val="20"/>
              </w:rPr>
              <w:t>тарифтік емес, сауда және</w:t>
            </w:r>
            <w:r>
              <w:br/>
            </w:r>
            <w:r>
              <w:rPr>
                <w:rFonts w:ascii="Times New Roman"/>
                <w:b w:val="false"/>
                <w:i w:val="false"/>
                <w:color w:val="000000"/>
                <w:sz w:val="20"/>
              </w:rPr>
              <w:t>өтемақы шараларын қолдану,</w:t>
            </w:r>
            <w:r>
              <w:br/>
            </w:r>
            <w:r>
              <w:rPr>
                <w:rFonts w:ascii="Times New Roman"/>
                <w:b w:val="false"/>
                <w:i w:val="false"/>
                <w:color w:val="000000"/>
                <w:sz w:val="20"/>
              </w:rPr>
              <w:t>өзгерту немесе олардын күшін</w:t>
            </w:r>
            <w:r>
              <w:br/>
            </w:r>
            <w:r>
              <w:rPr>
                <w:rFonts w:ascii="Times New Roman"/>
                <w:b w:val="false"/>
                <w:i w:val="false"/>
                <w:color w:val="000000"/>
                <w:sz w:val="20"/>
              </w:rPr>
              <w:t>жою туралыұсыныстарды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5" w:id="90"/>
    <w:p>
      <w:pPr>
        <w:spacing w:after="0"/>
        <w:ind w:left="0"/>
        <w:jc w:val="left"/>
      </w:pPr>
      <w:r>
        <w:rPr>
          <w:rFonts w:ascii="Times New Roman"/>
          <w:b/>
          <w:i w:val="false"/>
          <w:color w:val="000000"/>
        </w:rPr>
        <w:t xml:space="preserve"> Өтініш беруші немесе мемлекеттік органдар ұсынатын өтемдік шараларын қолдану туралы мәліметтер тізбесі</w:t>
      </w:r>
    </w:p>
    <w:bookmarkEnd w:id="90"/>
    <w:bookmarkStart w:name="z96" w:id="91"/>
    <w:p>
      <w:pPr>
        <w:spacing w:after="0"/>
        <w:ind w:left="0"/>
        <w:jc w:val="both"/>
      </w:pPr>
      <w:r>
        <w:rPr>
          <w:rFonts w:ascii="Times New Roman"/>
          <w:b w:val="false"/>
          <w:i w:val="false"/>
          <w:color w:val="000000"/>
          <w:sz w:val="28"/>
        </w:rPr>
        <w:t>
      1. Өтініш беруші туралы ақпарат (мекенжайы, телефоны, факс, E-mail, тіркелген жері, басшының тегі, аты, жөні (ол бар болса)</w:t>
      </w:r>
    </w:p>
    <w:bookmarkEnd w:id="91"/>
    <w:bookmarkStart w:name="z97" w:id="92"/>
    <w:p>
      <w:pPr>
        <w:spacing w:after="0"/>
        <w:ind w:left="0"/>
        <w:jc w:val="both"/>
      </w:pPr>
      <w:r>
        <w:rPr>
          <w:rFonts w:ascii="Times New Roman"/>
          <w:b w:val="false"/>
          <w:i w:val="false"/>
          <w:color w:val="000000"/>
          <w:sz w:val="28"/>
        </w:rPr>
        <w:t>
      2. Тауардың сипаттамасы (Еуразиялық экономикалық одақтың сыртқы экономикалық қызметінің тауар номенклатурасының коды);</w:t>
      </w:r>
    </w:p>
    <w:bookmarkEnd w:id="92"/>
    <w:bookmarkStart w:name="z98" w:id="93"/>
    <w:p>
      <w:pPr>
        <w:spacing w:after="0"/>
        <w:ind w:left="0"/>
        <w:jc w:val="both"/>
      </w:pPr>
      <w:r>
        <w:rPr>
          <w:rFonts w:ascii="Times New Roman"/>
          <w:b w:val="false"/>
          <w:i w:val="false"/>
          <w:color w:val="000000"/>
          <w:sz w:val="28"/>
        </w:rPr>
        <w:t>
      3. Ерекше субсидияның болуы, сипаты мен көлемі туралы мәліметтер;</w:t>
      </w:r>
    </w:p>
    <w:bookmarkEnd w:id="93"/>
    <w:bookmarkStart w:name="z99" w:id="94"/>
    <w:p>
      <w:pPr>
        <w:spacing w:after="0"/>
        <w:ind w:left="0"/>
        <w:jc w:val="both"/>
      </w:pPr>
      <w:r>
        <w:rPr>
          <w:rFonts w:ascii="Times New Roman"/>
          <w:b w:val="false"/>
          <w:i w:val="false"/>
          <w:color w:val="000000"/>
          <w:sz w:val="28"/>
        </w:rPr>
        <w:t>
      4. Субсидияланатын тауар өндірушілер туралы мәліметтер;</w:t>
      </w:r>
    </w:p>
    <w:bookmarkEnd w:id="94"/>
    <w:bookmarkStart w:name="z100" w:id="95"/>
    <w:p>
      <w:pPr>
        <w:spacing w:after="0"/>
        <w:ind w:left="0"/>
        <w:jc w:val="both"/>
      </w:pPr>
      <w:r>
        <w:rPr>
          <w:rFonts w:ascii="Times New Roman"/>
          <w:b w:val="false"/>
          <w:i w:val="false"/>
          <w:color w:val="000000"/>
          <w:sz w:val="28"/>
        </w:rPr>
        <w:t>
      5. Ұқсас тауарды ұлттық өндірушілер туралы мәліметтер;</w:t>
      </w:r>
    </w:p>
    <w:bookmarkEnd w:id="95"/>
    <w:bookmarkStart w:name="z101" w:id="96"/>
    <w:p>
      <w:pPr>
        <w:spacing w:after="0"/>
        <w:ind w:left="0"/>
        <w:jc w:val="both"/>
      </w:pPr>
      <w:r>
        <w:rPr>
          <w:rFonts w:ascii="Times New Roman"/>
          <w:b w:val="false"/>
          <w:i w:val="false"/>
          <w:color w:val="000000"/>
          <w:sz w:val="28"/>
        </w:rPr>
        <w:t>
      6. Өтініш беру алдында 3 (үш) күнтізбелік жылдағы Қазақстан Республикасының аумағына субсидияланатын тауарды әкелу көлемінің өзгеруі туралы мәліметтер;</w:t>
      </w:r>
    </w:p>
    <w:bookmarkEnd w:id="96"/>
    <w:bookmarkStart w:name="z102" w:id="97"/>
    <w:p>
      <w:pPr>
        <w:spacing w:after="0"/>
        <w:ind w:left="0"/>
        <w:jc w:val="both"/>
      </w:pPr>
      <w:r>
        <w:rPr>
          <w:rFonts w:ascii="Times New Roman"/>
          <w:b w:val="false"/>
          <w:i w:val="false"/>
          <w:color w:val="000000"/>
          <w:sz w:val="28"/>
        </w:rPr>
        <w:t>
      7. Қазақстан Республикасының аумағынан ұқсас тауарды басқа ЕАЭО мүше мемлекеттердің аумағына әкету көлемінің өзгеруі туралы мәліметтер;</w:t>
      </w:r>
    </w:p>
    <w:bookmarkEnd w:id="97"/>
    <w:bookmarkStart w:name="z103" w:id="98"/>
    <w:p>
      <w:pPr>
        <w:spacing w:after="0"/>
        <w:ind w:left="0"/>
        <w:jc w:val="both"/>
      </w:pPr>
      <w:r>
        <w:rPr>
          <w:rFonts w:ascii="Times New Roman"/>
          <w:b w:val="false"/>
          <w:i w:val="false"/>
          <w:color w:val="000000"/>
          <w:sz w:val="28"/>
        </w:rPr>
        <w:t>
      8. Субсидияланатын тауарды әкелудің не субсидиялаушы ЕАЭО-ға мүше мемлекеттің нарығынан ұқсас тауарды ығыстыру салдарынан Қазақстан Республикасының экономика саласына келтірілетін залалдың бар екендігінің дәлелдемелері. Субсидияланатын тауарды әкелу салдарынан Қазақстан Республикасының экономика саласына материалдық залал болуының субсидияланатын тауарды әкелу немесе ұқсас тауарларды субсидиялайтын ЕАЭО-ға мүше мемлекеттің нарығынын ығыстыру салдарынан оны келтіру қатерлерінің болу дәлелдемелері ұлттық экономика саласының экономикалық ахуалын сипаттайтын және сандық көрсеткіштерде (оның ішінде тауар өндіру көлемі және оны сату көлемі, ЕАЭО-ға мүше мемлекет нарығындағы тауар үлесі, тауар өндірудің өзіндік құны, тауардың бағасы, өндіріс қуаттарының жүктемесі, еңбек өнімділігі, пайда көлемдері, өндіріс пен тауарлар сату рентабельділігі туралы, Қазақстан Республикасының ұлттық экономика саласына инвестициялар көлемі туралы деректер) көрсетілуі мүмкін объективті факторларға негізделеді;</w:t>
      </w:r>
    </w:p>
    <w:bookmarkEnd w:id="98"/>
    <w:bookmarkStart w:name="z104" w:id="99"/>
    <w:p>
      <w:pPr>
        <w:spacing w:after="0"/>
        <w:ind w:left="0"/>
        <w:jc w:val="both"/>
      </w:pPr>
      <w:r>
        <w:rPr>
          <w:rFonts w:ascii="Times New Roman"/>
          <w:b w:val="false"/>
          <w:i w:val="false"/>
          <w:color w:val="000000"/>
          <w:sz w:val="28"/>
        </w:rPr>
        <w:t>
      9. Өтініш беру алдындағы 3 (үш) күнтізбелік жылдағы ЕАЭО-тың бірыңғай кедендік аумағына ұқсас тауар импорты көлемінің (сандық және құндық мәнде) өзгеруі туралы мәліметтер;</w:t>
      </w:r>
    </w:p>
    <w:bookmarkEnd w:id="99"/>
    <w:bookmarkStart w:name="z105" w:id="100"/>
    <w:p>
      <w:pPr>
        <w:spacing w:after="0"/>
        <w:ind w:left="0"/>
        <w:jc w:val="both"/>
      </w:pPr>
      <w:r>
        <w:rPr>
          <w:rFonts w:ascii="Times New Roman"/>
          <w:b w:val="false"/>
          <w:i w:val="false"/>
          <w:color w:val="000000"/>
          <w:sz w:val="28"/>
        </w:rPr>
        <w:t>
      10. Өтініш беру алдындағы 3 (үш) күнтізбелік жылдағы ЕАЭО-ның кедендік аумағынан ұқсас тауар экспорты көлемінің (сандық және құндық мәнде) өзгеруі туралы мәліметтер;</w:t>
      </w:r>
    </w:p>
    <w:bookmarkEnd w:id="100"/>
    <w:bookmarkStart w:name="z106" w:id="101"/>
    <w:p>
      <w:pPr>
        <w:spacing w:after="0"/>
        <w:ind w:left="0"/>
        <w:jc w:val="both"/>
      </w:pPr>
      <w:r>
        <w:rPr>
          <w:rFonts w:ascii="Times New Roman"/>
          <w:b w:val="false"/>
          <w:i w:val="false"/>
          <w:color w:val="000000"/>
          <w:sz w:val="28"/>
        </w:rPr>
        <w:t>
      11. Талданатын кезеңде Қазақстан Республикасының экономика саласына әсер етуі мүмкін басқа да факторларды талдау.</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