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3dec" w14:textId="b253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16 қыркүйектегі № 1002 бұйрығы. Қазақстан Республикасының Әділет министрлігінде 2019 жылғы 23 қыркүйекте № 19402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01.01.2020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2013 жылғы 21 маусымдағы </w:t>
      </w:r>
      <w:r>
        <w:rPr>
          <w:rFonts w:ascii="Times New Roman"/>
          <w:b w:val="false"/>
          <w:i w:val="false"/>
          <w:color w:val="000000"/>
          <w:sz w:val="28"/>
        </w:rPr>
        <w:t>Заңын</w:t>
      </w:r>
      <w:r>
        <w:rPr>
          <w:rFonts w:ascii="Times New Roman"/>
          <w:b w:val="false"/>
          <w:i w:val="false"/>
          <w:color w:val="000000"/>
          <w:sz w:val="28"/>
        </w:rPr>
        <w:t xml:space="preserve"> жүзеге асыру үшін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министрінің өзгерістер мен толықтырулар енгізілетін кейбір бұйрықтарының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 </w:t>
      </w:r>
    </w:p>
    <w:bookmarkEnd w:id="5"/>
    <w:bookmarkStart w:name="z7" w:id="6"/>
    <w:p>
      <w:pPr>
        <w:spacing w:after="0"/>
        <w:ind w:left="0"/>
        <w:jc w:val="both"/>
      </w:pPr>
      <w:r>
        <w:rPr>
          <w:rFonts w:ascii="Times New Roman"/>
          <w:b w:val="false"/>
          <w:i w:val="false"/>
          <w:color w:val="000000"/>
          <w:sz w:val="28"/>
        </w:rPr>
        <w:t>
      4. Осы бұйрық 2020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w:t>
            </w:r>
            <w:r>
              <w:br/>
            </w:r>
            <w:r>
              <w:rPr>
                <w:rFonts w:ascii="Times New Roman"/>
                <w:b w:val="false"/>
                <w:i/>
                <w:color w:val="000000"/>
                <w:sz w:val="20"/>
              </w:rPr>
              <w:t xml:space="preserve">Бірінші Орынбасары-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2019 жылғы 16 қыркүйектегі</w:t>
            </w:r>
            <w:r>
              <w:br/>
            </w:r>
            <w:r>
              <w:rPr>
                <w:rFonts w:ascii="Times New Roman"/>
                <w:b w:val="false"/>
                <w:i w:val="false"/>
                <w:color w:val="000000"/>
                <w:sz w:val="20"/>
              </w:rPr>
              <w:t>№ 1002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Қаржы министрінің өзгерістер мен толықтырулар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"Салық төлеушіге салықтық тексерудің алдын ала актісін табыс ету, салықтық тексерудің алдын ала актісіне жазбаша қарсылық беру, осындай қарсылықты қарау қағидалары мен мерзімдерін, сондай-ақ оларға қатысты салықтық тексерудің алдын ала актісі бойынша нормалар қолданылатын салық төлеушілер санаттарын бекіту туралы" Қазақстан Республикасы Қаржы министрінің 2018 жылғы 12 қаңтардағы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16295 болып тіркелген, Қазақстан Республикасы нормативтік құқықтық актілерінің эталондық бақылау банкінде 2018 жылғы 8 ақпанда жарияланған) мынадай өзгеріс енгізілсін: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Салық төлеушіге салықтық тексерудің алдын ала актісін табыс ету, салықтық тексерудің алдын ала актісіне жазбаша қарсылық беру, осындай қарсылықты қарау қағидалары мен мерзімдерінде, сондай-ақ оларға қатысты салықтық тексерудің алдын ала актісі бойынша нормалар қолданылатын салық төлеушілер </w:t>
      </w:r>
      <w:r>
        <w:rPr>
          <w:rFonts w:ascii="Times New Roman"/>
          <w:b w:val="false"/>
          <w:i w:val="false"/>
          <w:color w:val="000000"/>
          <w:sz w:val="28"/>
        </w:rPr>
        <w:t>санаттарында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"2. Қағидалардың ережелері мыналарды:</w:t>
      </w:r>
    </w:p>
    <w:bookmarkEnd w:id="10"/>
    <w:p>
      <w:pPr>
        <w:spacing w:after="0"/>
        <w:ind w:left="0"/>
        <w:jc w:val="both"/>
      </w:pPr>
      <w:r>
        <w:rPr>
          <w:rFonts w:ascii="Times New Roman"/>
          <w:b w:val="false"/>
          <w:i w:val="false"/>
          <w:color w:val="000000"/>
          <w:sz w:val="28"/>
        </w:rPr>
        <w:t xml:space="preserve">
      1) Салық кодексінің 142-бабының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соның ішінде қайтаруға ұсынылған қосылған құн салығының асып кету сомаларының дұрыстығын растау мәселесі бойынша және мыналардың:</w:t>
      </w:r>
    </w:p>
    <w:p>
      <w:pPr>
        <w:spacing w:after="0"/>
        <w:ind w:left="0"/>
        <w:jc w:val="both"/>
      </w:pPr>
      <w:r>
        <w:rPr>
          <w:rFonts w:ascii="Times New Roman"/>
          <w:b w:val="false"/>
          <w:i w:val="false"/>
          <w:color w:val="000000"/>
          <w:sz w:val="28"/>
        </w:rPr>
        <w:t>
      қайтаруға ұсынылған қосылған құн салығы сомаларының дұрыстығын растау бойынша қосылған құн салығының декларациясындағы салық төлеуші талабының;</w:t>
      </w:r>
    </w:p>
    <w:p>
      <w:pPr>
        <w:spacing w:after="0"/>
        <w:ind w:left="0"/>
        <w:jc w:val="both"/>
      </w:pPr>
      <w:r>
        <w:rPr>
          <w:rFonts w:ascii="Times New Roman"/>
          <w:b w:val="false"/>
          <w:i w:val="false"/>
          <w:color w:val="000000"/>
          <w:sz w:val="28"/>
        </w:rPr>
        <w:t xml:space="preserve">
      Салық кодексінің 432-бабының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2-тармақтарын</w:t>
      </w:r>
      <w:r>
        <w:rPr>
          <w:rFonts w:ascii="Times New Roman"/>
          <w:b w:val="false"/>
          <w:i w:val="false"/>
          <w:color w:val="000000"/>
          <w:sz w:val="28"/>
        </w:rPr>
        <w:t xml:space="preserve"> қолдануға байланысты ұсынылатын қосылған құн салығының асып кетуінің дұрыстығын растау үшін салық төлеушінің салық өтінішінің негізінде салық төлеушіге қатысты жүргізілетін тақырыптық тексерулерді;</w:t>
      </w:r>
    </w:p>
    <w:p>
      <w:pPr>
        <w:spacing w:after="0"/>
        <w:ind w:left="0"/>
        <w:jc w:val="both"/>
      </w:pPr>
      <w:r>
        <w:rPr>
          <w:rFonts w:ascii="Times New Roman"/>
          <w:b w:val="false"/>
          <w:i w:val="false"/>
          <w:color w:val="000000"/>
          <w:sz w:val="28"/>
        </w:rPr>
        <w:t>
      2) қосарланған салық салуды болдырмау туралы халықаралық шарттың ережелерін қолдануға байланысты, сондай-ақ бейрезиденттің осындай салық өтінішін қайта қарау туралы жүгінуіне байланысты бейрезиденттің бюджеттен табыс салығын қайтаруға салық өтінішінің негізінде тексерулерді қоспағанда, салықтың және бюджетке төленетін басқа да міндетті төлемдердің, міндетті зейнетақы жарналарының, жұмыс берушінің міндетті зейнетақы жарналарының, міндетті кәсіптік зейнетақы жарналарының есептелуі, ұсталуы, аударылуы, әлеуметтік аударымдардың, міндетті әлеуметтік медициналық сақтандыруға аударымдардың және (немесе) жарналардың және өсімпұлдардың есептелуі және төленуі бойынша сомаларды есептеуге, шығындарды азайтуға әкеп соқтыратын салықтық тексерулерге қолданылады.</w:t>
      </w:r>
    </w:p>
    <w:bookmarkStart w:name="z14" w:id="11"/>
    <w:p>
      <w:pPr>
        <w:spacing w:after="0"/>
        <w:ind w:left="0"/>
        <w:jc w:val="both"/>
      </w:pPr>
      <w:r>
        <w:rPr>
          <w:rFonts w:ascii="Times New Roman"/>
          <w:b w:val="false"/>
          <w:i w:val="false"/>
          <w:color w:val="000000"/>
          <w:sz w:val="28"/>
        </w:rPr>
        <w:t>
      3. Салықтық тексерудің алдын ала актісі бойынша (бұдан әрі – алдын ала акті) нормалар:</w:t>
      </w:r>
    </w:p>
    <w:bookmarkEnd w:id="11"/>
    <w:p>
      <w:pPr>
        <w:spacing w:after="0"/>
        <w:ind w:left="0"/>
        <w:jc w:val="both"/>
      </w:pPr>
      <w:r>
        <w:rPr>
          <w:rFonts w:ascii="Times New Roman"/>
          <w:b w:val="false"/>
          <w:i w:val="false"/>
          <w:color w:val="000000"/>
          <w:sz w:val="28"/>
        </w:rPr>
        <w:t>
      1) салықтық мониторингке жататын салық төлеушілерге;</w:t>
      </w:r>
    </w:p>
    <w:p>
      <w:pPr>
        <w:spacing w:after="0"/>
        <w:ind w:left="0"/>
        <w:jc w:val="both"/>
      </w:pPr>
      <w:r>
        <w:rPr>
          <w:rFonts w:ascii="Times New Roman"/>
          <w:b w:val="false"/>
          <w:i w:val="false"/>
          <w:color w:val="000000"/>
          <w:sz w:val="28"/>
        </w:rPr>
        <w:t>
      2) инвестициялық келісімшарттар жасаған салық төлеушілерге;</w:t>
      </w:r>
    </w:p>
    <w:p>
      <w:pPr>
        <w:spacing w:after="0"/>
        <w:ind w:left="0"/>
        <w:jc w:val="both"/>
      </w:pPr>
      <w:r>
        <w:rPr>
          <w:rFonts w:ascii="Times New Roman"/>
          <w:b w:val="false"/>
          <w:i w:val="false"/>
          <w:color w:val="000000"/>
          <w:sz w:val="28"/>
        </w:rPr>
        <w:t>
      3) алдын ала акті бойынша оларға есептелетін салықтар және бюджетке төленетін басқа да міндетті төлемдер, міндетті зейнетақы жарналарын, жұмыс берушінің міндетті зейнетақы жарналарын, міндетті кәсіптік зейнетақы жарналарын есептеу, ұстап қалу, аудару, әлеуметтік аударымдарды, міндетті әлеуметтік медициналық сақтандыру аударымдарын және (немесе) жарналарын есептеу және төлеу бойынша міндеттемелер сомасы республикалық бюджет туралы заңда белгіленген және тиісті қаржы жылының 1 қаңтарында қолданыста болатын айлық есептік көрсеткіштің 20 000 еселенген мөлшерінен асып кеткен салық төлеушілерге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мынадай</w:t>
      </w:r>
      <w:r>
        <w:rPr>
          <w:rFonts w:ascii="Times New Roman"/>
          <w:b w:val="false"/>
          <w:i w:val="false"/>
          <w:color w:val="000000"/>
          <w:sz w:val="28"/>
        </w:rPr>
        <w:t xml:space="preserve"> редакцияда жазылсын:</w:t>
      </w:r>
    </w:p>
    <w:bookmarkStart w:name="z16" w:id="12"/>
    <w:p>
      <w:pPr>
        <w:spacing w:after="0"/>
        <w:ind w:left="0"/>
        <w:jc w:val="both"/>
      </w:pPr>
      <w:r>
        <w:rPr>
          <w:rFonts w:ascii="Times New Roman"/>
          <w:b w:val="false"/>
          <w:i w:val="false"/>
          <w:color w:val="000000"/>
          <w:sz w:val="28"/>
        </w:rPr>
        <w:t>
      "13. Салықтық тексеруді жүзеге асыратын мемлекеттік кірістер органы салық төлеушінің (салық агентінің) алдын ала актіге жазбаша қарсылықта жазылған салықтарды және бюджетке төленетін басқа да міндетті төлемдерді, міндетті зейнетақы жарналарын, жұмыс берушінің міндетті зейнетақы жарналарын, міндетті кәсіптік зейнетақы жарналарын, әлеуметтік аударымдарды, міндетті әлеуметтік медициналық сақтандыруға аударымдарды және (немесе) жарналарды есептеумен байланысты қарсылығымен келіспеген жағдайда, салықтық тексеруді жүзеге асыратын мемлекеттік кірістер органы мұндай қарсылықты қарау мерзімдері ішінде мыналарды:</w:t>
      </w:r>
    </w:p>
    <w:bookmarkEnd w:id="12"/>
    <w:p>
      <w:pPr>
        <w:spacing w:after="0"/>
        <w:ind w:left="0"/>
        <w:jc w:val="both"/>
      </w:pPr>
      <w:r>
        <w:rPr>
          <w:rFonts w:ascii="Times New Roman"/>
          <w:b w:val="false"/>
          <w:i w:val="false"/>
          <w:color w:val="000000"/>
          <w:sz w:val="28"/>
        </w:rPr>
        <w:t>
      алдын ала актіге жазбаша қарсылығын;</w:t>
      </w:r>
    </w:p>
    <w:p>
      <w:pPr>
        <w:spacing w:after="0"/>
        <w:ind w:left="0"/>
        <w:jc w:val="both"/>
      </w:pPr>
      <w:r>
        <w:rPr>
          <w:rFonts w:ascii="Times New Roman"/>
          <w:b w:val="false"/>
          <w:i w:val="false"/>
          <w:color w:val="000000"/>
          <w:sz w:val="28"/>
        </w:rPr>
        <w:t>
      салықтық тексеруді жүзеге асыратын мемлекеттік кірістер органының ұстанымын;</w:t>
      </w:r>
    </w:p>
    <w:p>
      <w:pPr>
        <w:spacing w:after="0"/>
        <w:ind w:left="0"/>
        <w:jc w:val="both"/>
      </w:pPr>
      <w:r>
        <w:rPr>
          <w:rFonts w:ascii="Times New Roman"/>
          <w:b w:val="false"/>
          <w:i w:val="false"/>
          <w:color w:val="000000"/>
          <w:sz w:val="28"/>
        </w:rPr>
        <w:t>
      салықтық міндеттемелерді есептеуге байланысты басқа да құжаттарды қоса бере отырып, Қазақстан Республикасы Қаржы министрлігінің Мемлекеттік кірістер комитетіне (бұдан әрі – Комитет) сұрау салуды жолдайды.".</w:t>
      </w:r>
    </w:p>
    <w:bookmarkStart w:name="z17" w:id="13"/>
    <w:p>
      <w:pPr>
        <w:spacing w:after="0"/>
        <w:ind w:left="0"/>
        <w:jc w:val="both"/>
      </w:pPr>
      <w:r>
        <w:rPr>
          <w:rFonts w:ascii="Times New Roman"/>
          <w:b w:val="false"/>
          <w:i w:val="false"/>
          <w:color w:val="000000"/>
          <w:sz w:val="28"/>
        </w:rPr>
        <w:t xml:space="preserve">
      2. "Салықтық және кедендік әкімшілендірудің кейбір мәселелері туралы" Қазақстан Республикасы Қаржы министрінің 2018 жылғы 8 ақпандағы № 146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16450 болып тіркелген, Қазақстан Республикасы нормативтік құқықтық актілерінің эталондық бақылау банкінде 2018 жылғы 13 наурызда жарияланған) мынадай өзгеріс енгізілсін:</w:t>
      </w:r>
    </w:p>
    <w:bookmarkEnd w:id="13"/>
    <w:bookmarkStart w:name="z18" w:id="14"/>
    <w:p>
      <w:pPr>
        <w:spacing w:after="0"/>
        <w:ind w:left="0"/>
        <w:jc w:val="both"/>
      </w:pPr>
      <w:r>
        <w:rPr>
          <w:rFonts w:ascii="Times New Roman"/>
          <w:b w:val="false"/>
          <w:i w:val="false"/>
          <w:color w:val="000000"/>
          <w:sz w:val="28"/>
        </w:rPr>
        <w:t xml:space="preserve">
      көрсетілген бұйрықпен бекітілген тексеру нәтижелері туралы хабарламаға салық төлеушінің (салық агентінің) шағымын қарау қорытындылары туралы хабарлама </w:t>
      </w:r>
      <w:r>
        <w:rPr>
          <w:rFonts w:ascii="Times New Roman"/>
          <w:b w:val="false"/>
          <w:i w:val="false"/>
          <w:color w:val="000000"/>
          <w:sz w:val="28"/>
        </w:rPr>
        <w:t>нысанында</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6 тармақ мынадай редакцияда жазылсын:</w:t>
      </w:r>
    </w:p>
    <w:bookmarkEnd w:id="15"/>
    <w:p>
      <w:pPr>
        <w:spacing w:after="0"/>
        <w:ind w:left="0"/>
        <w:jc w:val="both"/>
      </w:pPr>
      <w:r>
        <w:rPr>
          <w:rFonts w:ascii="Times New Roman"/>
          <w:b w:val="false"/>
          <w:i w:val="false"/>
          <w:color w:val="000000"/>
          <w:sz w:val="28"/>
        </w:rPr>
        <w:t xml:space="preserve">
      "6. ______________________________________________________ үшін, </w:t>
      </w:r>
    </w:p>
    <w:p>
      <w:pPr>
        <w:spacing w:after="0"/>
        <w:ind w:left="0"/>
        <w:jc w:val="both"/>
      </w:pPr>
      <w:r>
        <w:rPr>
          <w:rFonts w:ascii="Times New Roman"/>
          <w:b w:val="false"/>
          <w:i w:val="false"/>
          <w:color w:val="000000"/>
          <w:sz w:val="28"/>
        </w:rPr>
        <w:t>
                        (тексерілетін кезең)</w:t>
      </w:r>
    </w:p>
    <w:p>
      <w:pPr>
        <w:spacing w:after="0"/>
        <w:ind w:left="0"/>
        <w:jc w:val="both"/>
      </w:pPr>
      <w:r>
        <w:rPr>
          <w:rFonts w:ascii="Times New Roman"/>
          <w:b w:val="false"/>
          <w:i w:val="false"/>
          <w:color w:val="000000"/>
          <w:sz w:val="28"/>
        </w:rPr>
        <w:t>
      шағымды қарау нәтижелерін ескере отырып, қайтарылуға расталмаған, резидент еместердің табыстарының төлем көзінен ұсталған корпоративтік (жеке) табыс салығының сомасы мынаны құрайды (бюджетке төленуге жатпайтын):</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239"/>
        <w:gridCol w:w="296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кодының атауы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115-бабына</w:t>
      </w:r>
      <w:r>
        <w:rPr>
          <w:rFonts w:ascii="Times New Roman"/>
          <w:b w:val="false"/>
          <w:i w:val="false"/>
          <w:color w:val="000000"/>
          <w:sz w:val="28"/>
        </w:rPr>
        <w:t xml:space="preserve"> сәйкес Сізге:</w:t>
      </w:r>
    </w:p>
    <w:p>
      <w:pPr>
        <w:spacing w:after="0"/>
        <w:ind w:left="0"/>
        <w:jc w:val="both"/>
      </w:pPr>
      <w:r>
        <w:rPr>
          <w:rFonts w:ascii="Times New Roman"/>
          <w:b w:val="false"/>
          <w:i w:val="false"/>
          <w:color w:val="000000"/>
          <w:sz w:val="28"/>
        </w:rPr>
        <w:t>
      1) ______________________ мөлшеріндегі салықтар және бюджетке төленетін басқа да міндетті төлемдер және өсімпұл сомасын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БСН ______________________________ № _________________ шотына </w:t>
      </w:r>
    </w:p>
    <w:p>
      <w:pPr>
        <w:spacing w:after="0"/>
        <w:ind w:left="0"/>
        <w:jc w:val="both"/>
      </w:pPr>
      <w:r>
        <w:rPr>
          <w:rFonts w:ascii="Times New Roman"/>
          <w:b w:val="false"/>
          <w:i w:val="false"/>
          <w:color w:val="000000"/>
          <w:sz w:val="28"/>
        </w:rPr>
        <w:t xml:space="preserve">
                  (мемлекеттік кірістер органы)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(Қазынашылық басқармасы, банктік сәйкестендіру коды (БСК)</w:t>
      </w:r>
    </w:p>
    <w:p>
      <w:pPr>
        <w:spacing w:after="0"/>
        <w:ind w:left="0"/>
        <w:jc w:val="both"/>
      </w:pPr>
      <w:r>
        <w:rPr>
          <w:rFonts w:ascii="Times New Roman"/>
          <w:b w:val="false"/>
          <w:i w:val="false"/>
          <w:color w:val="000000"/>
          <w:sz w:val="28"/>
        </w:rPr>
        <w:t>
      2) ________________________________________________ мөлшеріндегі аудандық маңызы бар қала, ауыл, кент, ауылдық округ бюджетіне салықтардың, төлемдердің және өсімпұлдардың сомасын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(аудандық маңызы бар қала, ауыл, кент, ауылдық округ әкімдері аппаратының БСН)</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866"/>
        <w:gridCol w:w="2386"/>
        <w:gridCol w:w="2386"/>
        <w:gridCol w:w="1867"/>
        <w:gridCol w:w="1867"/>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жіктеу кодының атауы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салықтың сомасы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акционерлік қоғамына ____________________________________________ мөлшеріндегі әлеуметтік төлемдер мен өсімпұлдар сомаларын аудару қажет.";</w:t>
      </w:r>
    </w:p>
    <w:bookmarkStart w:name="z20" w:id="16"/>
    <w:p>
      <w:pPr>
        <w:spacing w:after="0"/>
        <w:ind w:left="0"/>
        <w:jc w:val="both"/>
      </w:pPr>
      <w:r>
        <w:rPr>
          <w:rFonts w:ascii="Times New Roman"/>
          <w:b w:val="false"/>
          <w:i w:val="false"/>
          <w:color w:val="000000"/>
          <w:sz w:val="28"/>
        </w:rPr>
        <w:t xml:space="preserve">
      көрсетілген бұйрықпен бекітілген камералдық бақылау нәтижелері бойынша қорытындының </w:t>
      </w:r>
      <w:r>
        <w:rPr>
          <w:rFonts w:ascii="Times New Roman"/>
          <w:b w:val="false"/>
          <w:i w:val="false"/>
          <w:color w:val="000000"/>
          <w:sz w:val="28"/>
        </w:rPr>
        <w:t>нысанында</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"Салық төлеуші туралы мәлімет" деген 1-бөлім мынадай мазмұндағы</w:t>
      </w:r>
    </w:p>
    <w:bookmarkEnd w:id="17"/>
    <w:bookmarkStart w:name="z22" w:id="18"/>
    <w:p>
      <w:pPr>
        <w:spacing w:after="0"/>
        <w:ind w:left="0"/>
        <w:jc w:val="both"/>
      </w:pPr>
      <w:r>
        <w:rPr>
          <w:rFonts w:ascii="Times New Roman"/>
          <w:b w:val="false"/>
          <w:i w:val="false"/>
          <w:color w:val="000000"/>
          <w:sz w:val="28"/>
        </w:rPr>
        <w:t>
      12-1-тармағымен толықтырылсын:</w:t>
      </w:r>
    </w:p>
    <w:bookmarkEnd w:id="18"/>
    <w:bookmarkStart w:name="z23" w:id="19"/>
    <w:p>
      <w:pPr>
        <w:spacing w:after="0"/>
        <w:ind w:left="0"/>
        <w:jc w:val="both"/>
      </w:pPr>
      <w:r>
        <w:rPr>
          <w:rFonts w:ascii="Times New Roman"/>
          <w:b w:val="false"/>
          <w:i w:val="false"/>
          <w:color w:val="000000"/>
          <w:sz w:val="28"/>
        </w:rPr>
        <w:t>
      "12-1. Салық есептілігі нысандарының деректерін жұмыс берушінің міндетті зейнетақы жарналары (ЖМЗЖ) бойынша салыстыру******: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184"/>
        <w:gridCol w:w="2830"/>
        <w:gridCol w:w="4693"/>
        <w:gridCol w:w="1185"/>
        <w:gridCol w:w="1185"/>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ЖМЗЖ есептеу үшін салық төлеушінің деректері бойынша табыс</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ЖМЗЖ есептеу үшін мемлекеттік кірістер органының (камералдық бақылау) деректері бойынша табыс</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Алшақтықтың себебі</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0"/>
    <w:p>
      <w:pPr>
        <w:spacing w:after="0"/>
        <w:ind w:left="0"/>
        <w:jc w:val="both"/>
      </w:pPr>
      <w:r>
        <w:rPr>
          <w:rFonts w:ascii="Times New Roman"/>
          <w:b w:val="false"/>
          <w:i w:val="false"/>
          <w:color w:val="000000"/>
          <w:sz w:val="28"/>
        </w:rPr>
        <w:t>
      "Қорытынды" деген 3-бөлімнің 16-тармағы мынадай редакцияда жазылсын:</w:t>
      </w:r>
    </w:p>
    <w:bookmarkEnd w:id="20"/>
    <w:bookmarkStart w:name="z25" w:id="21"/>
    <w:p>
      <w:pPr>
        <w:spacing w:after="0"/>
        <w:ind w:left="0"/>
        <w:jc w:val="both"/>
      </w:pPr>
      <w:r>
        <w:rPr>
          <w:rFonts w:ascii="Times New Roman"/>
          <w:b w:val="false"/>
          <w:i w:val="false"/>
          <w:color w:val="000000"/>
          <w:sz w:val="28"/>
        </w:rPr>
        <w:t>
      "16. Камералдық бақылау нәтижелері бойынша қорытындыны жасау кезінде салықтар және бюджетке төленетін басқа да міндетті төлемдер, МЗЖ, ЖМЗЖ, МКЗЖ, әлеуметтік аударымдар және МӘМС аударымдары және (немесе) жарналары бойынша есептердің жай-күйі*******: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3548"/>
        <w:gridCol w:w="5066"/>
        <w:gridCol w:w="1600"/>
        <w:gridCol w:w="1600"/>
      </w:tblGrid>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бюджетке төленетін басқа да міндетті төлем, МЗЖ, ЖМЗЖ, МКЗЖ әлеуметтік аударым, МӘМС аударымдары және (немесе) жарналарының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бюджетке төленетін басқа да міндетті төлем, МЗЖ, ЖМЗЖ, МКЗЖ, әлеуметтік аударым, МӘМС аударымдары және (немесе) жарналарының сальдосы (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сальдосы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сальдосы (+,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2"/>
    <w:p>
      <w:pPr>
        <w:spacing w:after="0"/>
        <w:ind w:left="0"/>
        <w:jc w:val="both"/>
      </w:pPr>
      <w:r>
        <w:rPr>
          <w:rFonts w:ascii="Times New Roman"/>
          <w:b w:val="false"/>
          <w:i w:val="false"/>
          <w:color w:val="000000"/>
          <w:sz w:val="28"/>
        </w:rPr>
        <w:t xml:space="preserve">
      3. "Салық тіркелімдерінің нысандарын және оларды жасау қағидаларын бекіту туралы" Қазақстан Республикасы Қаржы министрінің 2018 жылғы 19 наурыздағы № 388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актілерінің мемлекеттік тіркеу тізілімінде № 16675 болып тіркелген, Қазақстан Республикасы нормативтік құқықтық актілерінің эталондық бақылау банкінде 2018 жылғы 11 сәуірде жарияланған) мынадай өзгеріс енгізілсін:</w:t>
      </w:r>
    </w:p>
    <w:bookmarkEnd w:id="22"/>
    <w:bookmarkStart w:name="z27" w:id="23"/>
    <w:p>
      <w:pPr>
        <w:spacing w:after="0"/>
        <w:ind w:left="0"/>
        <w:jc w:val="both"/>
      </w:pPr>
      <w:r>
        <w:rPr>
          <w:rFonts w:ascii="Times New Roman"/>
          <w:b w:val="false"/>
          <w:i w:val="false"/>
          <w:color w:val="000000"/>
          <w:sz w:val="28"/>
        </w:rPr>
        <w:t xml:space="preserve">
      көрсетілген бұйрықпен бекітілген төлем көзінен салық салынатын жеке тұлғалардың табыстарынан, сондай-ақ әлеуметтік салық пен әлеуметтік төлемдерден жеке табыс салығы салынатын салық салу объектілерін есепке алу үшін салық регистрінің </w:t>
      </w:r>
      <w:r>
        <w:rPr>
          <w:rFonts w:ascii="Times New Roman"/>
          <w:b w:val="false"/>
          <w:i w:val="false"/>
          <w:color w:val="000000"/>
          <w:sz w:val="28"/>
        </w:rPr>
        <w:t>нысаны</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3"/>
    <w:bookmarkStart w:name="z28" w:id="24"/>
    <w:p>
      <w:pPr>
        <w:spacing w:after="0"/>
        <w:ind w:left="0"/>
        <w:jc w:val="both"/>
      </w:pPr>
      <w:r>
        <w:rPr>
          <w:rFonts w:ascii="Times New Roman"/>
          <w:b w:val="false"/>
          <w:i w:val="false"/>
          <w:color w:val="000000"/>
          <w:sz w:val="28"/>
        </w:rPr>
        <w:t xml:space="preserve">
      көрсетілген бұйрықпен бекітілген 23-қосымшаға сәйкес салық тіркелімдері нысандарын жасау </w:t>
      </w:r>
      <w:r>
        <w:rPr>
          <w:rFonts w:ascii="Times New Roman"/>
          <w:b w:val="false"/>
          <w:i w:val="false"/>
          <w:color w:val="000000"/>
          <w:sz w:val="28"/>
        </w:rPr>
        <w:t>қағидасында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w:t>
      </w:r>
      <w:r>
        <w:rPr>
          <w:rFonts w:ascii="Times New Roman"/>
          <w:b w:val="false"/>
          <w:i w:val="false"/>
          <w:color w:val="000000"/>
          <w:sz w:val="28"/>
        </w:rPr>
        <w:t xml:space="preserve"> мынадай редакцияда жазылсын:</w:t>
      </w:r>
    </w:p>
    <w:bookmarkStart w:name="z30" w:id="25"/>
    <w:p>
      <w:pPr>
        <w:spacing w:after="0"/>
        <w:ind w:left="0"/>
        <w:jc w:val="both"/>
      </w:pPr>
      <w:r>
        <w:rPr>
          <w:rFonts w:ascii="Times New Roman"/>
          <w:b w:val="false"/>
          <w:i w:val="false"/>
          <w:color w:val="000000"/>
          <w:sz w:val="28"/>
        </w:rPr>
        <w:t>
      "86. Салық салу объектілерін есепке алу кестесінде жеке тұлғалардың төлем көзінен салық салуға жататын табыстарына, сондай-ақ әлеуметтік салық пен әлеуметтік төлемдерге жеке табыс салығы көрсетіледі:</w:t>
      </w:r>
    </w:p>
    <w:bookmarkEnd w:id="25"/>
    <w:p>
      <w:pPr>
        <w:spacing w:after="0"/>
        <w:ind w:left="0"/>
        <w:jc w:val="both"/>
      </w:pPr>
      <w:r>
        <w:rPr>
          <w:rFonts w:ascii="Times New Roman"/>
          <w:b w:val="false"/>
          <w:i w:val="false"/>
          <w:color w:val="000000"/>
          <w:sz w:val="28"/>
        </w:rPr>
        <w:t>
      1) 1-бағанда – жолдың реттік нөмірі;</w:t>
      </w:r>
    </w:p>
    <w:p>
      <w:pPr>
        <w:spacing w:after="0"/>
        <w:ind w:left="0"/>
        <w:jc w:val="both"/>
      </w:pPr>
      <w:r>
        <w:rPr>
          <w:rFonts w:ascii="Times New Roman"/>
          <w:b w:val="false"/>
          <w:i w:val="false"/>
          <w:color w:val="000000"/>
          <w:sz w:val="28"/>
        </w:rPr>
        <w:t>
      2) 2-бағанда – табыс есептелген қызметкердің немесе жеке тұлғаның тегі, аты және әкесінің аты (ол болған кезде);</w:t>
      </w:r>
    </w:p>
    <w:p>
      <w:pPr>
        <w:spacing w:after="0"/>
        <w:ind w:left="0"/>
        <w:jc w:val="both"/>
      </w:pPr>
      <w:r>
        <w:rPr>
          <w:rFonts w:ascii="Times New Roman"/>
          <w:b w:val="false"/>
          <w:i w:val="false"/>
          <w:color w:val="000000"/>
          <w:sz w:val="28"/>
        </w:rPr>
        <w:t>
      3) 3-бағанда – табыс есептелген және төлем жүргізілген қызметкердің немесе жеке тұлғаның ЖСН;</w:t>
      </w:r>
    </w:p>
    <w:p>
      <w:pPr>
        <w:spacing w:after="0"/>
        <w:ind w:left="0"/>
        <w:jc w:val="both"/>
      </w:pPr>
      <w:r>
        <w:rPr>
          <w:rFonts w:ascii="Times New Roman"/>
          <w:b w:val="false"/>
          <w:i w:val="false"/>
          <w:color w:val="000000"/>
          <w:sz w:val="28"/>
        </w:rPr>
        <w:t>
      4) 4-бағанда – ай басында қызметкерге немесе жеке тұлғаға төленбеген табыстар бойынша берешек сомасы;</w:t>
      </w:r>
    </w:p>
    <w:p>
      <w:pPr>
        <w:spacing w:after="0"/>
        <w:ind w:left="0"/>
        <w:jc w:val="both"/>
      </w:pPr>
      <w:r>
        <w:rPr>
          <w:rFonts w:ascii="Times New Roman"/>
          <w:b w:val="false"/>
          <w:i w:val="false"/>
          <w:color w:val="000000"/>
          <w:sz w:val="28"/>
        </w:rPr>
        <w:t>
      5) 5-бағанда – қызметкердің немесе жеке тұлғаның есепті ай үшін есептелген табыстарының сомасы;</w:t>
      </w:r>
    </w:p>
    <w:p>
      <w:pPr>
        <w:spacing w:after="0"/>
        <w:ind w:left="0"/>
        <w:jc w:val="both"/>
      </w:pPr>
      <w:r>
        <w:rPr>
          <w:rFonts w:ascii="Times New Roman"/>
          <w:b w:val="false"/>
          <w:i w:val="false"/>
          <w:color w:val="000000"/>
          <w:sz w:val="28"/>
        </w:rPr>
        <w:t>
      6) 6-бағанда – қызметкердің немесе жеке тұлғаның салық салуға жатпайтын табыстарының сомасы;</w:t>
      </w:r>
    </w:p>
    <w:p>
      <w:pPr>
        <w:spacing w:after="0"/>
        <w:ind w:left="0"/>
        <w:jc w:val="both"/>
      </w:pPr>
      <w:r>
        <w:rPr>
          <w:rFonts w:ascii="Times New Roman"/>
          <w:b w:val="false"/>
          <w:i w:val="false"/>
          <w:color w:val="000000"/>
          <w:sz w:val="28"/>
        </w:rPr>
        <w:t>
      7) 7-бағанда – қызметкердің немесе жеке тұлғаның табысынан салық шегерімдерінің сомасы;</w:t>
      </w:r>
    </w:p>
    <w:p>
      <w:pPr>
        <w:spacing w:after="0"/>
        <w:ind w:left="0"/>
        <w:jc w:val="both"/>
      </w:pPr>
      <w:r>
        <w:rPr>
          <w:rFonts w:ascii="Times New Roman"/>
          <w:b w:val="false"/>
          <w:i w:val="false"/>
          <w:color w:val="000000"/>
          <w:sz w:val="28"/>
        </w:rPr>
        <w:t>
      8) 8-бағанда – қызметкердің немесе жеке тұлғаның есепті ай үшін міндетті зейнетақы жарналары ұсталатын табысының сомасы;</w:t>
      </w:r>
    </w:p>
    <w:p>
      <w:pPr>
        <w:spacing w:after="0"/>
        <w:ind w:left="0"/>
        <w:jc w:val="both"/>
      </w:pPr>
      <w:r>
        <w:rPr>
          <w:rFonts w:ascii="Times New Roman"/>
          <w:b w:val="false"/>
          <w:i w:val="false"/>
          <w:color w:val="000000"/>
          <w:sz w:val="28"/>
        </w:rPr>
        <w:t>
      9) 9-бағанда – бірыңғай жинақтаушы зейнетақы қорына аударуға жататын міндетті зейнетақы жарналарының сомасы;</w:t>
      </w:r>
    </w:p>
    <w:p>
      <w:pPr>
        <w:spacing w:after="0"/>
        <w:ind w:left="0"/>
        <w:jc w:val="both"/>
      </w:pPr>
      <w:r>
        <w:rPr>
          <w:rFonts w:ascii="Times New Roman"/>
          <w:b w:val="false"/>
          <w:i w:val="false"/>
          <w:color w:val="000000"/>
          <w:sz w:val="28"/>
        </w:rPr>
        <w:t>
      10) 10-бағанда – қызметкердің немесе жеке тұлғаның есепті ай үшін жұмыс берушінің міндетті зейнетақы жарналары есептелетін табысының сомасы;</w:t>
      </w:r>
    </w:p>
    <w:p>
      <w:pPr>
        <w:spacing w:after="0"/>
        <w:ind w:left="0"/>
        <w:jc w:val="both"/>
      </w:pPr>
      <w:r>
        <w:rPr>
          <w:rFonts w:ascii="Times New Roman"/>
          <w:b w:val="false"/>
          <w:i w:val="false"/>
          <w:color w:val="000000"/>
          <w:sz w:val="28"/>
        </w:rPr>
        <w:t>
      11) 11-бағанда – бірыңғай жинақтаушы зейнетақы қорына аударуға жататын жұмыс берушінің міндетті зейнетақы жарналарының сомасы;</w:t>
      </w:r>
    </w:p>
    <w:p>
      <w:pPr>
        <w:spacing w:after="0"/>
        <w:ind w:left="0"/>
        <w:jc w:val="both"/>
      </w:pPr>
      <w:r>
        <w:rPr>
          <w:rFonts w:ascii="Times New Roman"/>
          <w:b w:val="false"/>
          <w:i w:val="false"/>
          <w:color w:val="000000"/>
          <w:sz w:val="28"/>
        </w:rPr>
        <w:t>
      12) 12-бағанда – қызметкердің немесе жеке тұлғаның есепті ай үшін жеке табыс салығы салынатын табысының сомасы;</w:t>
      </w:r>
    </w:p>
    <w:p>
      <w:pPr>
        <w:spacing w:after="0"/>
        <w:ind w:left="0"/>
        <w:jc w:val="both"/>
      </w:pPr>
      <w:r>
        <w:rPr>
          <w:rFonts w:ascii="Times New Roman"/>
          <w:b w:val="false"/>
          <w:i w:val="false"/>
          <w:color w:val="000000"/>
          <w:sz w:val="28"/>
        </w:rPr>
        <w:t>
      13) 13-бағанда – есепті ай үшін бюджетке төлеуге жататын төлем көзіне салынатын жеке табыс салығының сомасы;</w:t>
      </w:r>
    </w:p>
    <w:p>
      <w:pPr>
        <w:spacing w:after="0"/>
        <w:ind w:left="0"/>
        <w:jc w:val="both"/>
      </w:pPr>
      <w:r>
        <w:rPr>
          <w:rFonts w:ascii="Times New Roman"/>
          <w:b w:val="false"/>
          <w:i w:val="false"/>
          <w:color w:val="000000"/>
          <w:sz w:val="28"/>
        </w:rPr>
        <w:t>
      14) 14-бағанда – есепті ай үшін төлеуге табыс сомасы;</w:t>
      </w:r>
    </w:p>
    <w:p>
      <w:pPr>
        <w:spacing w:after="0"/>
        <w:ind w:left="0"/>
        <w:jc w:val="both"/>
      </w:pPr>
      <w:r>
        <w:rPr>
          <w:rFonts w:ascii="Times New Roman"/>
          <w:b w:val="false"/>
          <w:i w:val="false"/>
          <w:color w:val="000000"/>
          <w:sz w:val="28"/>
        </w:rPr>
        <w:t>
      15) 15-бағанда – есепті ай үшін төленген табыстар сомасы;</w:t>
      </w:r>
    </w:p>
    <w:p>
      <w:pPr>
        <w:spacing w:after="0"/>
        <w:ind w:left="0"/>
        <w:jc w:val="both"/>
      </w:pPr>
      <w:r>
        <w:rPr>
          <w:rFonts w:ascii="Times New Roman"/>
          <w:b w:val="false"/>
          <w:i w:val="false"/>
          <w:color w:val="000000"/>
          <w:sz w:val="28"/>
        </w:rPr>
        <w:t>
      16) 16-бағанда – ай соңында төленбеген табыстар бойынша берешек сомасы;</w:t>
      </w:r>
    </w:p>
    <w:p>
      <w:pPr>
        <w:spacing w:after="0"/>
        <w:ind w:left="0"/>
        <w:jc w:val="both"/>
      </w:pPr>
      <w:r>
        <w:rPr>
          <w:rFonts w:ascii="Times New Roman"/>
          <w:b w:val="false"/>
          <w:i w:val="false"/>
          <w:color w:val="000000"/>
          <w:sz w:val="28"/>
        </w:rPr>
        <w:t>
      17) 17-бағанда – есепті ай үшін әлеуметтік салық есептелетін орындалған жұмыстар, көрсетілген қызметтер үшін табыстар түріндегі қызметкерге төленетін жұмыс беруші шығыстарының сомасы;</w:t>
      </w:r>
    </w:p>
    <w:p>
      <w:pPr>
        <w:spacing w:after="0"/>
        <w:ind w:left="0"/>
        <w:jc w:val="both"/>
      </w:pPr>
      <w:r>
        <w:rPr>
          <w:rFonts w:ascii="Times New Roman"/>
          <w:b w:val="false"/>
          <w:i w:val="false"/>
          <w:color w:val="000000"/>
          <w:sz w:val="28"/>
        </w:rPr>
        <w:t>
      18) 18-бағанда – есептелген әлеуметтік салық сомасы;</w:t>
      </w:r>
    </w:p>
    <w:p>
      <w:pPr>
        <w:spacing w:after="0"/>
        <w:ind w:left="0"/>
        <w:jc w:val="both"/>
      </w:pPr>
      <w:r>
        <w:rPr>
          <w:rFonts w:ascii="Times New Roman"/>
          <w:b w:val="false"/>
          <w:i w:val="false"/>
          <w:color w:val="000000"/>
          <w:sz w:val="28"/>
        </w:rPr>
        <w:t>
      19) 19-бағанда – есептік ай үшін әлеуметтік аударымдар есептелетін қызметкердің немесе жеке тұлғаның табысының сомасы;</w:t>
      </w:r>
    </w:p>
    <w:p>
      <w:pPr>
        <w:spacing w:after="0"/>
        <w:ind w:left="0"/>
        <w:jc w:val="both"/>
      </w:pPr>
      <w:r>
        <w:rPr>
          <w:rFonts w:ascii="Times New Roman"/>
          <w:b w:val="false"/>
          <w:i w:val="false"/>
          <w:color w:val="000000"/>
          <w:sz w:val="28"/>
        </w:rPr>
        <w:t>
      20) 20-бағанда – есепті ай үшін Мемлекеттік әлеуметтік сақтандыру қорына аударуға жататын әлеуметтік аударымдар сомасы;</w:t>
      </w:r>
    </w:p>
    <w:p>
      <w:pPr>
        <w:spacing w:after="0"/>
        <w:ind w:left="0"/>
        <w:jc w:val="both"/>
      </w:pPr>
      <w:r>
        <w:rPr>
          <w:rFonts w:ascii="Times New Roman"/>
          <w:b w:val="false"/>
          <w:i w:val="false"/>
          <w:color w:val="000000"/>
          <w:sz w:val="28"/>
        </w:rPr>
        <w:t>
      21) 21-бағанда – есепті ай үшін төлеуге жататын (18-баған – 20-баған), формуласы бойынша айқындалатын әлеуметтік салық сомасы;</w:t>
      </w:r>
    </w:p>
    <w:p>
      <w:pPr>
        <w:spacing w:after="0"/>
        <w:ind w:left="0"/>
        <w:jc w:val="both"/>
      </w:pPr>
      <w:r>
        <w:rPr>
          <w:rFonts w:ascii="Times New Roman"/>
          <w:b w:val="false"/>
          <w:i w:val="false"/>
          <w:color w:val="000000"/>
          <w:sz w:val="28"/>
        </w:rPr>
        <w:t>
      22) 22-бағанда міндетті әлеуметтік медициналық сақтандыруға аударымдарды және (немесе) жарналарды есептеу үшін қабылданатын кірістердің сомасы;</w:t>
      </w:r>
    </w:p>
    <w:p>
      <w:pPr>
        <w:spacing w:after="0"/>
        <w:ind w:left="0"/>
        <w:jc w:val="both"/>
      </w:pPr>
      <w:r>
        <w:rPr>
          <w:rFonts w:ascii="Times New Roman"/>
          <w:b w:val="false"/>
          <w:i w:val="false"/>
          <w:color w:val="000000"/>
          <w:sz w:val="28"/>
        </w:rPr>
        <w:t>
      23) 23-бағанда міндетті әлеуметтік медициналық сақтандыруға аударымдардың сомасы;</w:t>
      </w:r>
    </w:p>
    <w:p>
      <w:pPr>
        <w:spacing w:after="0"/>
        <w:ind w:left="0"/>
        <w:jc w:val="both"/>
      </w:pPr>
      <w:r>
        <w:rPr>
          <w:rFonts w:ascii="Times New Roman"/>
          <w:b w:val="false"/>
          <w:i w:val="false"/>
          <w:color w:val="000000"/>
          <w:sz w:val="28"/>
        </w:rPr>
        <w:t>
      24) 24-бағанда міндетті әлеуметтік медициналық сақтандыруға жарналардың сомасы.</w:t>
      </w:r>
    </w:p>
    <w:p>
      <w:pPr>
        <w:spacing w:after="0"/>
        <w:ind w:left="0"/>
        <w:jc w:val="both"/>
      </w:pPr>
      <w:r>
        <w:rPr>
          <w:rFonts w:ascii="Times New Roman"/>
          <w:b w:val="false"/>
          <w:i w:val="false"/>
          <w:color w:val="000000"/>
          <w:sz w:val="28"/>
        </w:rPr>
        <w:t>
      Осы кестенің 4, 5, 6, 7, 8, 9, 10, 11, 12, 14, 15, 16, 17, 18, 19, 20, 21, 22, 23 және 24-бағандарының қорытынды шамасы ай, салық кезеңі үшін осы бағанда көрсетілген барлық шамаларды жиынтықтау жолымен соңғы жолда айқындалады.</w:t>
      </w:r>
    </w:p>
    <w:bookmarkStart w:name="z31" w:id="26"/>
    <w:p>
      <w:pPr>
        <w:spacing w:after="0"/>
        <w:ind w:left="0"/>
        <w:jc w:val="both"/>
      </w:pPr>
      <w:r>
        <w:rPr>
          <w:rFonts w:ascii="Times New Roman"/>
          <w:b w:val="false"/>
          <w:i w:val="false"/>
          <w:color w:val="000000"/>
          <w:sz w:val="28"/>
        </w:rPr>
        <w:t>
      87. Егер салық тіркелімінде дұрыс емес деректер көрсетуге жол берілген жағдайда, қателерді түзету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 Салық тіркеліміне өзгерістер және (немесе) толықтырулар енгізу жіберілген қателердің сипатына қарай мынадай тәртіппен жүргізіледі:</w:t>
      </w:r>
    </w:p>
    <w:bookmarkEnd w:id="26"/>
    <w:p>
      <w:pPr>
        <w:spacing w:after="0"/>
        <w:ind w:left="0"/>
        <w:jc w:val="both"/>
      </w:pPr>
      <w:r>
        <w:rPr>
          <w:rFonts w:ascii="Times New Roman"/>
          <w:b w:val="false"/>
          <w:i w:val="false"/>
          <w:color w:val="000000"/>
          <w:sz w:val="28"/>
        </w:rPr>
        <w:t>
      1) төлем көзінен салық салынатын жеке тұлғалардың табыстарынан, сондай-ақ әлеуметтік салық пен әлеуметтік төлемдерден жеке табыс салығы салынатын алық салу объектілерін есепке алу кестесінің 1, 2 және 3-бағандарында қателер анықталған жағдайда, қосымша салық тіркелімінде тиісті деректемелер көрсетіледі. Бұл ретте, егер бір немесе бірнеше бағандарда қате жіберілген жағдайда, қосымша салық тіркелімінде көрсетілген барлық бағандар бойынша деректемелер көрсетіледі;</w:t>
      </w:r>
    </w:p>
    <w:p>
      <w:pPr>
        <w:spacing w:after="0"/>
        <w:ind w:left="0"/>
        <w:jc w:val="both"/>
      </w:pPr>
      <w:r>
        <w:rPr>
          <w:rFonts w:ascii="Times New Roman"/>
          <w:b w:val="false"/>
          <w:i w:val="false"/>
          <w:color w:val="000000"/>
          <w:sz w:val="28"/>
        </w:rPr>
        <w:t>
      2) төлем көзінен салық салынатын жеке тұлғалардың табыстарынан, сондай-ақ салық тіркелімінің әлеуметтік салық пен әлеуметтік төлемдерден жеке табыс салығы салынатын алық салу объектілерін есепке алу кестесінің 4, 5, 6, 7, 8, 9, 10, 11, 12, 13, 14, 15, 16, 17, 18, 19, 20, 21, 22, 23 және 24-бағандарында қателер анықталған жағдайда:</w:t>
      </w:r>
    </w:p>
    <w:p>
      <w:pPr>
        <w:spacing w:after="0"/>
        <w:ind w:left="0"/>
        <w:jc w:val="both"/>
      </w:pPr>
      <w:r>
        <w:rPr>
          <w:rFonts w:ascii="Times New Roman"/>
          <w:b w:val="false"/>
          <w:i w:val="false"/>
          <w:color w:val="000000"/>
          <w:sz w:val="28"/>
        </w:rPr>
        <w:t xml:space="preserve">
      төлем көзінен салық салынатын жеке тұлғалардың табыстарынан, сондай-ақ қосымша салық тіркелімінің әлеуметтік салық пен әлеуметтік төлемдерден жеке табыс салығы салынатын алық салу объектілерін есепке алу кестесінің 1, 2 және 3-бағандарында төлем көзінен салық салынатын жеке тұлғалардың табыстарынан, сондай-ақ салық тіркелімінің әлеуметтік салық пен әлеуметтік төлемдерден жеке табыс салығы салынатын алық салу объектілерін есепке алу кестесінің 1, 2 және 3-бағандарының деректемелері көрсетіледі; </w:t>
      </w:r>
    </w:p>
    <w:p>
      <w:pPr>
        <w:spacing w:after="0"/>
        <w:ind w:left="0"/>
        <w:jc w:val="both"/>
      </w:pPr>
      <w:r>
        <w:rPr>
          <w:rFonts w:ascii="Times New Roman"/>
          <w:b w:val="false"/>
          <w:i w:val="false"/>
          <w:color w:val="000000"/>
          <w:sz w:val="28"/>
        </w:rPr>
        <w:t>
      төлем көзінен салық салынатын жеке тұлғалардың табыстарынан, сондай-ақ қосымша салық тіркелімінің әлеуметтік салық пен әлеуметтік төлемдерден жеке табыс салығы салынатын алық салу объектілерін есепке алу кестесінің 3, 4, 5, 6, 7, 8, 9, 10, 11, 12, 13, 14, 15, 16, 17, 18, 19, 20, 21, 22, 23 және 24-бағандарында төлем көзінен салық салынатын жеке тұлғалардың табыстарынан, сондай-ақ салық тіркелімінің әлеуметтік салық пен әлеуметтік төлемдерден жеке табыс салығы салынатын алық салу объектілерін есепке алу кестесінің 3, 4, 5, 6, 7, 8, 9, 10, 11, 12, 13, 14, 15, 16, 17, 18, 19, 20, 21, 22, 23 және 24-бағандарында көрсетілген сомамен салыстыру бойынша анықталған айырма сомасы көрсетіледі.</w:t>
      </w:r>
    </w:p>
    <w:p>
      <w:pPr>
        <w:spacing w:after="0"/>
        <w:ind w:left="0"/>
        <w:jc w:val="both"/>
      </w:pPr>
      <w:r>
        <w:rPr>
          <w:rFonts w:ascii="Times New Roman"/>
          <w:b w:val="false"/>
          <w:i w:val="false"/>
          <w:color w:val="000000"/>
          <w:sz w:val="28"/>
        </w:rPr>
        <w:t>
      төлем көзінен салық салынатын жеке тұлғалардың табыстарынан, сондай-ақ салық тіркелімінің әлеуметтік салық пен әлеуметтік төлемдерден жеке табыс салығы салынатын алық салу объектілерін есепке алу кестесінің 4, 5, 6, 7, 8, 9, 10, 11, 12, 13, 14, 15, 16, 17, 18, 19, 20, 21, 22, 23 және 24-бағандарында бағандардың мәнін азайтуға бағытталған өзгерістер енгізілген кезде төлем көзінен салық салынатын жеке тұлғалардың табыстарынан, сондай-ақ қосымша салық тіркелімінің әлеуметтік салық пен әлеуметтік төлемдерден жеке табыс салығы салынатын алық салу объектілерін есепке алу кестесінің 4, 5, 6, 7, 8, 9, 10, 11, 12, 13, 14, 15, 16, 17, 18, 19, 20, 21, 22, 23 және 24-бағандарында анықталған айырма сомасы "-" алу белгісімен көрсетіледі;</w:t>
      </w:r>
    </w:p>
    <w:p>
      <w:pPr>
        <w:spacing w:after="0"/>
        <w:ind w:left="0"/>
        <w:jc w:val="both"/>
      </w:pPr>
      <w:r>
        <w:rPr>
          <w:rFonts w:ascii="Times New Roman"/>
          <w:b w:val="false"/>
          <w:i w:val="false"/>
          <w:color w:val="000000"/>
          <w:sz w:val="28"/>
        </w:rPr>
        <w:t>
      3) көрсетілген салық кезеңі үшін салық тіркеліміне қосымша өзгерістер енгізілген жағдайда қосымша салық тіркелімі осы Қағидалардың 86-тармағына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388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7"/>
    <w:p>
      <w:pPr>
        <w:spacing w:after="0"/>
        <w:ind w:left="0"/>
        <w:jc w:val="left"/>
      </w:pPr>
      <w:r>
        <w:rPr>
          <w:rFonts w:ascii="Times New Roman"/>
          <w:b/>
          <w:i w:val="false"/>
          <w:color w:val="000000"/>
        </w:rPr>
        <w:t xml:space="preserve"> Төлем көзінен салық салынатын жеке тұлғалардың табыстарынан, сондай-ақ әлеуметтік салық пен әлеуметтік төлемдерден жеке табыс салығы салынатын салық салу объектілерін есепке алу бойынша салық тіркелімі</w:t>
      </w:r>
    </w:p>
    <w:bookmarkEnd w:id="27"/>
    <w:bookmarkStart w:name="z35" w:id="28"/>
    <w:p>
      <w:pPr>
        <w:spacing w:after="0"/>
        <w:ind w:left="0"/>
        <w:jc w:val="both"/>
      </w:pPr>
      <w:r>
        <w:rPr>
          <w:rFonts w:ascii="Times New Roman"/>
          <w:b w:val="false"/>
          <w:i w:val="false"/>
          <w:color w:val="000000"/>
          <w:sz w:val="28"/>
        </w:rPr>
        <w:t>
      1. ЖСН ________________________________________________________</w:t>
      </w:r>
    </w:p>
    <w:bookmarkEnd w:id="28"/>
    <w:bookmarkStart w:name="z36" w:id="29"/>
    <w:p>
      <w:pPr>
        <w:spacing w:after="0"/>
        <w:ind w:left="0"/>
        <w:jc w:val="both"/>
      </w:pPr>
      <w:r>
        <w:rPr>
          <w:rFonts w:ascii="Times New Roman"/>
          <w:b w:val="false"/>
          <w:i w:val="false"/>
          <w:color w:val="000000"/>
          <w:sz w:val="28"/>
        </w:rPr>
        <w:t>
      2. Т.А.Ә. (ол болған кезде) немесе салық төлеушінің атауы</w:t>
      </w:r>
    </w:p>
    <w:bookmarkEnd w:id="29"/>
    <w:p>
      <w:pPr>
        <w:spacing w:after="0"/>
        <w:ind w:left="0"/>
        <w:jc w:val="both"/>
      </w:pPr>
      <w:r>
        <w:rPr>
          <w:rFonts w:ascii="Times New Roman"/>
          <w:b w:val="false"/>
          <w:i w:val="false"/>
          <w:color w:val="000000"/>
          <w:sz w:val="28"/>
        </w:rPr>
        <w:t>
      _______________________________________________________________</w:t>
      </w:r>
    </w:p>
    <w:bookmarkStart w:name="z37" w:id="30"/>
    <w:p>
      <w:pPr>
        <w:spacing w:after="0"/>
        <w:ind w:left="0"/>
        <w:jc w:val="both"/>
      </w:pPr>
      <w:r>
        <w:rPr>
          <w:rFonts w:ascii="Times New Roman"/>
          <w:b w:val="false"/>
          <w:i w:val="false"/>
          <w:color w:val="000000"/>
          <w:sz w:val="28"/>
        </w:rPr>
        <w:t>
      3. Кезең: _______________________ жыл: ___________</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1880"/>
        <w:gridCol w:w="474"/>
        <w:gridCol w:w="870"/>
        <w:gridCol w:w="738"/>
        <w:gridCol w:w="606"/>
        <w:gridCol w:w="474"/>
        <w:gridCol w:w="913"/>
        <w:gridCol w:w="606"/>
        <w:gridCol w:w="1530"/>
        <w:gridCol w:w="1135"/>
        <w:gridCol w:w="1179"/>
      </w:tblGrid>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және жеке тұлғаның Т.А.Ә. (ол болған кезде)</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 төленбеген табыстар бойынша берешек</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есептелген табыстар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жатпайтын табыстар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шегерімдері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-нан ұста латын табыстар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МЗЖ сомасы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Кызметкердің немесе жеке тұлғаның есепті ай үшін ЖМЗЖ есептелетін табысының сомасы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аударуға жататын ЖМЗЖ сомасы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салық салынатын ЖТС-тен табыс</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үшін жиыны (жол нысанның қорытындысы бойынша ғана толтырылады):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 үшін жиыны (жол нысанның қорытындысы бойынша ғана толтырылады):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832"/>
        <w:gridCol w:w="706"/>
        <w:gridCol w:w="833"/>
        <w:gridCol w:w="833"/>
        <w:gridCol w:w="704"/>
        <w:gridCol w:w="705"/>
        <w:gridCol w:w="706"/>
        <w:gridCol w:w="2849"/>
        <w:gridCol w:w="1212"/>
        <w:gridCol w:w="707"/>
        <w:gridCol w:w="834"/>
      </w:tblGrid>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салық салынатын төлеуге жататын ЖТС-ның сомасы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төленуге жататын табыстар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үшін төленген табыстар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 төленбеген табыстар бойынша берешек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есептелетін жұмыс берушілердің шығыстары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салықтың есептелген сомасы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аударымдардан есептелетін табыстар</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аударымдар сомасы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әлеуметтік салық сомасы( 18 баған - 20 баған)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мен аударымдарды есептелетін шығыстары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жарналардың сомасы</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(Дара кәсіпкердің Т.А.Ә. (ол бар болған жағдайда), қолы, мөрі)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(Салық тіркелімін жасауға жауапты адамның Т.А.Ә. (ол бар болған жағдайда),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(салық тіркелімі жасалған күн)</w:t>
      </w:r>
    </w:p>
    <w:bookmarkStart w:name="z38" w:id="31"/>
    <w:p>
      <w:pPr>
        <w:spacing w:after="0"/>
        <w:ind w:left="0"/>
        <w:jc w:val="both"/>
      </w:pPr>
      <w:r>
        <w:rPr>
          <w:rFonts w:ascii="Times New Roman"/>
          <w:b w:val="false"/>
          <w:i w:val="false"/>
          <w:color w:val="000000"/>
          <w:sz w:val="28"/>
        </w:rPr>
        <w:t>
      Ескерту: аббревиатураның таратып жазылуы:</w:t>
      </w:r>
    </w:p>
    <w:bookmarkEnd w:id="31"/>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МЗЖ – міндетті зейнетақы жарналар;</w:t>
      </w:r>
    </w:p>
    <w:p>
      <w:pPr>
        <w:spacing w:after="0"/>
        <w:ind w:left="0"/>
        <w:jc w:val="both"/>
      </w:pPr>
      <w:r>
        <w:rPr>
          <w:rFonts w:ascii="Times New Roman"/>
          <w:b w:val="false"/>
          <w:i w:val="false"/>
          <w:color w:val="000000"/>
          <w:sz w:val="28"/>
        </w:rPr>
        <w:t>
      ЖТС – жеке табыс салығы;</w:t>
      </w:r>
    </w:p>
    <w:p>
      <w:pPr>
        <w:spacing w:after="0"/>
        <w:ind w:left="0"/>
        <w:jc w:val="both"/>
      </w:pPr>
      <w:r>
        <w:rPr>
          <w:rFonts w:ascii="Times New Roman"/>
          <w:b w:val="false"/>
          <w:i w:val="false"/>
          <w:color w:val="000000"/>
          <w:sz w:val="28"/>
        </w:rPr>
        <w:t>
      ЖМЗЖ – жұмыс берушінің міндетті зейнетақы жарналары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