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ce92" w14:textId="b8ec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саласындағы мемлекеттік көрсетілетін қызметтер регламенттерін бекіту туралы" Қазақстан Республикасы Ауыл шаруашылығы министрінің 2015 жылғы 1 қазандағы № 15-05/873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11 қазандағы № 370 бұйрығы. Қазақстан Республикасының Әділет министрлігінде 2019 жылғы 18 қазанда № 19485 болып тіркелді. Күші жойылды - Қазақстан Республикасы Ауыл шаруашылығы министрінің 2020 жылғы 17 қыркүйектегі № 291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17.09.2020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"Өсімдіктер карантині саласындағы мемлекеттік көрсетілетін қызметтер регламенттерін бекіту туралы" Қазақстан Республикасы Ауыл шаруашылығы министрінің 2015 жылғы 1 қазандағы № 15-05/873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12233 болып тіркелген, 2015 жылғы 23 қарашада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"Карантинге жатқызылған өнімді Қазақстан Республикасының аумағында тасуға карантиндік сертификат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орындалу ұзақтығы:</w:t>
      </w:r>
    </w:p>
    <w:bookmarkEnd w:id="3"/>
    <w:p>
      <w:pPr>
        <w:spacing w:after="0"/>
        <w:ind w:left="0"/>
        <w:jc w:val="both"/>
      </w:pPr>
      <w:r>
        <w:rPr>
          <w:rFonts w:ascii="Times New Roman"/>
          <w:b w:val="false"/>
          <w:i w:val="false"/>
          <w:color w:val="000000"/>
          <w:sz w:val="28"/>
        </w:rPr>
        <w:t>
      1) көрсетілетін қызметті берушінің кеңсесі портал арқылы келіп түскен, көрсетілетін қызметті алушы ұсынған мемлекеттік көрсетілетін қызметті алуға арналған өтінімді тіркейді және жауапты орындаушыны (бұдан әрі – орындаушы) айқындау үшін көрсетілетін қызметті беруші басшылығының (бұдан әрі – басшылық) қарауына құжаттар келіп түскен сәттен бастап 30 (отыз) минут ішінде береді;</w:t>
      </w:r>
    </w:p>
    <w:p>
      <w:pPr>
        <w:spacing w:after="0"/>
        <w:ind w:left="0"/>
        <w:jc w:val="both"/>
      </w:pPr>
      <w:r>
        <w:rPr>
          <w:rFonts w:ascii="Times New Roman"/>
          <w:b w:val="false"/>
          <w:i w:val="false"/>
          <w:color w:val="000000"/>
          <w:sz w:val="28"/>
        </w:rPr>
        <w:t>
      2) басшылық 60 (алпыс) минут ішінде өтінім мазмұнымен танысады және қарар қоя отырып орындаушыға береді;</w:t>
      </w:r>
    </w:p>
    <w:p>
      <w:pPr>
        <w:spacing w:after="0"/>
        <w:ind w:left="0"/>
        <w:jc w:val="both"/>
      </w:pPr>
      <w:r>
        <w:rPr>
          <w:rFonts w:ascii="Times New Roman"/>
          <w:b w:val="false"/>
          <w:i w:val="false"/>
          <w:color w:val="000000"/>
          <w:sz w:val="28"/>
        </w:rPr>
        <w:t xml:space="preserve">
      3) орындаушы ұсынылған құжаттардың толықтығы мен дұрыстығын қарайды, көрсетілетін қызметті алушының қатысуымен карантинге жатқызылған өнімнің фитосанитариялық жай-күйін белгілеу үшін, қажет болған жағдайда, үлгілерді ала отырып, карантинге жатқызылған өнімді жете тексеруге барады, карантинге жатқызылған өнімді карантиндік аймақтардан әкету жағдайында үлгілерді алады және фитосанитариялық сараптамаға жібереді,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 нәтижесін немесе уәжді бас тартуды көрсетілетін қызметті алушының құжаттарын алған сәттен бастап 2 (екі) жұмыс күн ішінде дайындайды;</w:t>
      </w:r>
    </w:p>
    <w:p>
      <w:pPr>
        <w:spacing w:after="0"/>
        <w:ind w:left="0"/>
        <w:jc w:val="both"/>
      </w:pPr>
      <w:r>
        <w:rPr>
          <w:rFonts w:ascii="Times New Roman"/>
          <w:b w:val="false"/>
          <w:i w:val="false"/>
          <w:color w:val="000000"/>
          <w:sz w:val="28"/>
        </w:rPr>
        <w:t>
      орындаушы көрсетілген мерзімдерде:</w:t>
      </w:r>
    </w:p>
    <w:p>
      <w:pPr>
        <w:spacing w:after="0"/>
        <w:ind w:left="0"/>
        <w:jc w:val="both"/>
      </w:pPr>
      <w:r>
        <w:rPr>
          <w:rFonts w:ascii="Times New Roman"/>
          <w:b w:val="false"/>
          <w:i w:val="false"/>
          <w:color w:val="000000"/>
          <w:sz w:val="28"/>
        </w:rPr>
        <w:t>
      жете тексеру негізінде карантиндік фитосанитариялық бақылау және қадағалау актісін ресімдейді, ал карантиндік фитосанитариялық бақылау және қадағалау актісі негізінде карантиндік сертификатты ресімдейді;</w:t>
      </w:r>
    </w:p>
    <w:p>
      <w:pPr>
        <w:spacing w:after="0"/>
        <w:ind w:left="0"/>
        <w:jc w:val="both"/>
      </w:pPr>
      <w:r>
        <w:rPr>
          <w:rFonts w:ascii="Times New Roman"/>
          <w:b w:val="false"/>
          <w:i w:val="false"/>
          <w:color w:val="000000"/>
          <w:sz w:val="28"/>
        </w:rPr>
        <w:t>
      карантинге жатқызылған өнімді карантиндік аймақтардан әкету жағдайында, карантинге жатқызылған өнімнің фитосанитариялық сараптамасы мен карантиндік фитосанитариялық бақылау және қадағалау актісі негізінде карантиндік сертификатты ресімдейді;</w:t>
      </w:r>
    </w:p>
    <w:p>
      <w:pPr>
        <w:spacing w:after="0"/>
        <w:ind w:left="0"/>
        <w:jc w:val="both"/>
      </w:pPr>
      <w:r>
        <w:rPr>
          <w:rFonts w:ascii="Times New Roman"/>
          <w:b w:val="false"/>
          <w:i w:val="false"/>
          <w:color w:val="000000"/>
          <w:sz w:val="28"/>
        </w:rPr>
        <w:t>
      ұсынылған құжаттардың толықтығы мен дұрыстығы расталған, сондай-ақ мемлекеттік қызметті көрсетуден бас тарту үшін негіздер болмаған жағдайда, карантиндік сертификатты ресімдейді;</w:t>
      </w:r>
    </w:p>
    <w:p>
      <w:pPr>
        <w:spacing w:after="0"/>
        <w:ind w:left="0"/>
        <w:jc w:val="both"/>
      </w:pPr>
      <w:r>
        <w:rPr>
          <w:rFonts w:ascii="Times New Roman"/>
          <w:b w:val="false"/>
          <w:i w:val="false"/>
          <w:color w:val="000000"/>
          <w:sz w:val="28"/>
        </w:rPr>
        <w:t>
      уәжді бас тартқан жағдайда, 1 (бір) сағат ішінде дайындалған хатты танысу және қол қою үшін басшылыққа жолдайды;</w:t>
      </w:r>
    </w:p>
    <w:p>
      <w:pPr>
        <w:spacing w:after="0"/>
        <w:ind w:left="0"/>
        <w:jc w:val="both"/>
      </w:pPr>
      <w:r>
        <w:rPr>
          <w:rFonts w:ascii="Times New Roman"/>
          <w:b w:val="false"/>
          <w:i w:val="false"/>
          <w:color w:val="000000"/>
          <w:sz w:val="28"/>
        </w:rPr>
        <w:t>
      4) басшылық 1 (бір) сағат ішінде құжаттың мазмұнымен танысады және уәжді бас тартуға қол қойып, орындаушыға береді;</w:t>
      </w:r>
    </w:p>
    <w:p>
      <w:pPr>
        <w:spacing w:after="0"/>
        <w:ind w:left="0"/>
        <w:jc w:val="both"/>
      </w:pPr>
      <w:r>
        <w:rPr>
          <w:rFonts w:ascii="Times New Roman"/>
          <w:b w:val="false"/>
          <w:i w:val="false"/>
          <w:color w:val="000000"/>
          <w:sz w:val="28"/>
        </w:rPr>
        <w:t>
      5) көрсетілетін қызметті берушінің кеңсесі 30 (отыз) минут ішінде электрондық құжат нысанында дайындалған карантиндік сертификатты немесе уәжді бас тартуды тіркейді және оны көрсетілетін қызметті алушыға портал арқылы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Әрбір рәсімнің (іс-қимылдың) ұзақтығын көрсете отырып, көрсетілетін қызметті берушінің ҚФБ-сы арасындағы рәсімдердің (іс-қимылдардың) бірізділігінің сипаттамасы:</w:t>
      </w:r>
    </w:p>
    <w:bookmarkEnd w:id="4"/>
    <w:p>
      <w:pPr>
        <w:spacing w:after="0"/>
        <w:ind w:left="0"/>
        <w:jc w:val="both"/>
      </w:pPr>
      <w:r>
        <w:rPr>
          <w:rFonts w:ascii="Times New Roman"/>
          <w:b w:val="false"/>
          <w:i w:val="false"/>
          <w:color w:val="000000"/>
          <w:sz w:val="28"/>
        </w:rPr>
        <w:t>
      1) көрсетілетін қызметті берушінің кеңсесі портал арқылы келіп түскен, көрсетілетін қызметті алушы ұсынған мемлекеттік көрсетілетін қызметті алуға арналған өтінімді тіркейді және орындаушыны айқындау үшін басшылықтың қарауына құжаттар келіп түскен сәттен бастап 30 (отыз) минут ішінде береді;</w:t>
      </w:r>
    </w:p>
    <w:p>
      <w:pPr>
        <w:spacing w:after="0"/>
        <w:ind w:left="0"/>
        <w:jc w:val="both"/>
      </w:pPr>
      <w:r>
        <w:rPr>
          <w:rFonts w:ascii="Times New Roman"/>
          <w:b w:val="false"/>
          <w:i w:val="false"/>
          <w:color w:val="000000"/>
          <w:sz w:val="28"/>
        </w:rPr>
        <w:t>
      2) басшылық 60 (алпыс) минут ішінде өтінім мазмұнымен танысады және қарар қоя отырып, орындаушыға береді;</w:t>
      </w:r>
    </w:p>
    <w:p>
      <w:pPr>
        <w:spacing w:after="0"/>
        <w:ind w:left="0"/>
        <w:jc w:val="both"/>
      </w:pPr>
      <w:r>
        <w:rPr>
          <w:rFonts w:ascii="Times New Roman"/>
          <w:b w:val="false"/>
          <w:i w:val="false"/>
          <w:color w:val="000000"/>
          <w:sz w:val="28"/>
        </w:rPr>
        <w:t>
      3) орындаушы көрсетілетін қызметті алушының құжаттарын алған сәттен бастап 2 (екі) жұмыс күні ішінде ұсынылған құжаттардың толықтығы мен дұрыстығын қарайды;</w:t>
      </w:r>
    </w:p>
    <w:p>
      <w:pPr>
        <w:spacing w:after="0"/>
        <w:ind w:left="0"/>
        <w:jc w:val="both"/>
      </w:pPr>
      <w:r>
        <w:rPr>
          <w:rFonts w:ascii="Times New Roman"/>
          <w:b w:val="false"/>
          <w:i w:val="false"/>
          <w:color w:val="000000"/>
          <w:sz w:val="28"/>
        </w:rPr>
        <w:t>
      ұсынылған құжаттардың толықтығы мен дұрыстығы расталған, сондай-ақ мемлекеттік қызметті көрсетуден бас тарту үшін негіздер болмаған жағдайда карантиндік сертификатты ресімдейді;</w:t>
      </w:r>
    </w:p>
    <w:p>
      <w:pPr>
        <w:spacing w:after="0"/>
        <w:ind w:left="0"/>
        <w:jc w:val="both"/>
      </w:pPr>
      <w:r>
        <w:rPr>
          <w:rFonts w:ascii="Times New Roman"/>
          <w:b w:val="false"/>
          <w:i w:val="false"/>
          <w:color w:val="000000"/>
          <w:sz w:val="28"/>
        </w:rPr>
        <w:t>
      уәжді бас тартқан жағдайда, 1 (бір) сағат ішінде дайындаған хатты танысу және қол қою үшін басшылыққа жолдайды;</w:t>
      </w:r>
    </w:p>
    <w:p>
      <w:pPr>
        <w:spacing w:after="0"/>
        <w:ind w:left="0"/>
        <w:jc w:val="both"/>
      </w:pPr>
      <w:r>
        <w:rPr>
          <w:rFonts w:ascii="Times New Roman"/>
          <w:b w:val="false"/>
          <w:i w:val="false"/>
          <w:color w:val="000000"/>
          <w:sz w:val="28"/>
        </w:rPr>
        <w:t>
      4) басшылық 1 (бір) сағат ішінде құжаттың мазмұнымен танысады және уәжді бас тартуға қол қойып, орындаушыға береді;</w:t>
      </w:r>
    </w:p>
    <w:p>
      <w:pPr>
        <w:spacing w:after="0"/>
        <w:ind w:left="0"/>
        <w:jc w:val="both"/>
      </w:pPr>
      <w:r>
        <w:rPr>
          <w:rFonts w:ascii="Times New Roman"/>
          <w:b w:val="false"/>
          <w:i w:val="false"/>
          <w:color w:val="000000"/>
          <w:sz w:val="28"/>
        </w:rPr>
        <w:t>
      5) көрсетілетін қызметті берушінің кеңсесі 30 (отыз) минут ішінде электрондық құжат нысанында дайындалған карантиндік сертификатты немесе уәжді бас тартуды тіркейді және оны көрсетілетін қызметті алушыға портал арқылы жолдайды.".</w:t>
      </w:r>
    </w:p>
    <w:bookmarkStart w:name="z8" w:id="5"/>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