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ef51" w14:textId="b5fe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18 қазандағы № 341 бұйрығы. Қазақстан Республикасының Әділет министрлігінде 2019 жылғы 18 қазанда № 19488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01.09.2019 бастап күшіне енеді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(Нормативтік құқықтық актілерді мемлекеттік тіркеу тізілімінде № 10627 болып тіркелген, "Әділет" ақпараттық-құқықтық жүйесінде 2015 жылғы 12 мамырда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келесі жылдарға электр энергиясына шекті тарифті және теңгерімдеуші электр энергиясына шекті тарифті түзету қажет болған жағдайда, энергия өндіруші ұйымдар 1 қыркүйекке дейін уәкілетті органға өткен жылғы қаржылық есептілікті растау құжаттарын қоса бере отырып, электр энергиясын өндірудің негізгі шығындарын болжамды ұлғайту туралы ақпаратты, сондай-ақ Қазақстан Республикасының әлеуметтік-экономикалық дамуының ортамерзімді жоспарларында көзделген болжамдағы инфляция деңгейін ескере отырып, есептеулерді ұсынады.</w:t>
      </w:r>
    </w:p>
    <w:bookmarkEnd w:id="3"/>
    <w:p>
      <w:pPr>
        <w:spacing w:after="0"/>
        <w:ind w:left="0"/>
        <w:jc w:val="both"/>
      </w:pPr>
      <w:r>
        <w:rPr>
          <w:rFonts w:ascii="Times New Roman"/>
          <w:b w:val="false"/>
          <w:i w:val="false"/>
          <w:color w:val="000000"/>
          <w:sz w:val="28"/>
        </w:rPr>
        <w:t>
      Уәкілетті орган түзету енгізген электр энергиясына шекті тарифтер және теңгерімдеуші электр энергиясына шекті тарифтер электр энергиясына шекті тарифтерге және теңгерімдеуші электр энергиясына шекті тарифтерге түзетулер енгізілген жылдан кейінгі жылдың 1 қаңтарынан қолданысқа енгізіледі.</w:t>
      </w:r>
    </w:p>
    <w:p>
      <w:pPr>
        <w:spacing w:after="0"/>
        <w:ind w:left="0"/>
        <w:jc w:val="both"/>
      </w:pPr>
      <w:r>
        <w:rPr>
          <w:rFonts w:ascii="Times New Roman"/>
          <w:b w:val="false"/>
          <w:i w:val="false"/>
          <w:color w:val="000000"/>
          <w:sz w:val="28"/>
        </w:rPr>
        <w:t>
      Ағымдағы жылы электр энергиясын өндіруге жұмсалған шығындар нақты бір реттен артық емес ұлғайған кезде энергия өндіруші ұйымдар уәкілетті органға электр энергиясына өзгертілген шекті тарифтерді енгізудің болжамды күніне дейін екі ай бұрын растайтын құжаттарды қоса бере отырып, электр энергиясын өндіруге жұмсалған шығындардың ұлғаюы туралы ақпаратты ұсынады.</w:t>
      </w:r>
    </w:p>
    <w:p>
      <w:pPr>
        <w:spacing w:after="0"/>
        <w:ind w:left="0"/>
        <w:jc w:val="both"/>
      </w:pPr>
      <w:r>
        <w:rPr>
          <w:rFonts w:ascii="Times New Roman"/>
          <w:b w:val="false"/>
          <w:i w:val="false"/>
          <w:color w:val="000000"/>
          <w:sz w:val="28"/>
        </w:rPr>
        <w:t>
      Электр энергиясына өзгертілген шекті тарифтерді қолданысқа енгізу олар бекітілген айдан кейінгі айдың бірінші күнінен бастап жүзеге асырылады.</w:t>
      </w:r>
    </w:p>
    <w:p>
      <w:pPr>
        <w:spacing w:after="0"/>
        <w:ind w:left="0"/>
        <w:jc w:val="both"/>
      </w:pPr>
      <w:r>
        <w:rPr>
          <w:rFonts w:ascii="Times New Roman"/>
          <w:b w:val="false"/>
          <w:i w:val="false"/>
          <w:color w:val="000000"/>
          <w:sz w:val="28"/>
        </w:rPr>
        <w:t>
      Растайтын құжаттар болмаған жағдайда, уәкілетті орган энергия өндіруші ұйымды хабардар ете отырып, электр энергиясына шекті тарифтерді, теңгерімдеуші электр энергиясына шекті тарифтерді түзетуден бас тартады.".</w:t>
      </w:r>
    </w:p>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2019 жылғы 1 қыркүйектен бастап күшіне енеді және ресми жаралануға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