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ffc6" w14:textId="40ff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"Үлгілік арнайы инвестициялық келісімшартты бекіту туралы" Қазақстан Республикасы Инвестициялар және даму министрінің 2017 жылғы 7 ақпандағы № 75 бұйрығына өзгеріс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2019 жылғы 25 қазандағы № 11-1-4/557 бұйрығы. Қазақстан Республикасының Әділет министрлігінде 2019 жылғы 25 қазанда № 19514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"Нормативтік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"Үлгілік арнайы инвестициялық келісімшартты бекіту туралы" Қазақстан Республикасы Инвестициялар және даму министрінің 2017 жылғы 7 ақпандағы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14806 болып тіркелген, Қазақстан Республикасы Нормативтік құқықтық актілерінің эталондық бақылау банкінде 2017 жылғы 22 ақпанда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Үлгілік арнайы инвестициялық </w:t>
      </w:r>
      <w:r>
        <w:rPr>
          <w:rFonts w:ascii="Times New Roman"/>
          <w:b w:val="false"/>
          <w:i w:val="false"/>
          <w:color w:val="000000"/>
          <w:sz w:val="28"/>
        </w:rPr>
        <w:t>келісімшарт</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Сыртқы істер министрлігінің Инвестиция комитеті: </w:t>
      </w:r>
    </w:p>
    <w:bookmarkEnd w:id="3"/>
    <w:bookmarkStart w:name="z5" w:id="4"/>
    <w:p>
      <w:pPr>
        <w:spacing w:after="0"/>
        <w:ind w:left="0"/>
        <w:jc w:val="both"/>
      </w:pPr>
      <w:r>
        <w:rPr>
          <w:rFonts w:ascii="Times New Roman"/>
          <w:b w:val="false"/>
          <w:i w:val="false"/>
          <w:color w:val="000000"/>
          <w:sz w:val="28"/>
        </w:rPr>
        <w:t>
      1) осы бұйрық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Сыртқы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Құқық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Сыртқы істер министрінің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2018 жылғы 1 қаңтардан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w:t>
            </w:r>
            <w:r>
              <w:br/>
            </w:r>
            <w:r>
              <w:rPr>
                <w:rFonts w:ascii="Times New Roman"/>
                <w:b w:val="false"/>
                <w:i w:val="false"/>
                <w:color w:val="000000"/>
                <w:sz w:val="20"/>
              </w:rPr>
              <w:t>министрінің</w:t>
            </w:r>
            <w:r>
              <w:br/>
            </w:r>
            <w:r>
              <w:rPr>
                <w:rFonts w:ascii="Times New Roman"/>
                <w:b w:val="false"/>
                <w:i w:val="false"/>
                <w:color w:val="000000"/>
                <w:sz w:val="20"/>
              </w:rPr>
              <w:t>2019 жылғы 25 қазандағы</w:t>
            </w:r>
            <w:r>
              <w:br/>
            </w:r>
            <w:r>
              <w:rPr>
                <w:rFonts w:ascii="Times New Roman"/>
                <w:b w:val="false"/>
                <w:i w:val="false"/>
                <w:color w:val="000000"/>
                <w:sz w:val="20"/>
              </w:rPr>
              <w:t>№ 11-1-4/557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7 ақпандағы</w:t>
            </w:r>
            <w:r>
              <w:br/>
            </w:r>
            <w:r>
              <w:rPr>
                <w:rFonts w:ascii="Times New Roman"/>
                <w:b w:val="false"/>
                <w:i w:val="false"/>
                <w:color w:val="000000"/>
                <w:sz w:val="20"/>
              </w:rPr>
              <w:t>№ 75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Арнайы инвестициялық үлгілік келісімшарт</w:t>
      </w:r>
    </w:p>
    <w:bookmarkEnd w:id="9"/>
    <w:tbl>
      <w:tblPr>
        <w:tblW w:w="0" w:type="auto"/>
        <w:tblCellSpacing w:w="0" w:type="auto"/>
        <w:tblBorders>
          <w:top w:val="none"/>
          <w:left w:val="none"/>
          <w:bottom w:val="none"/>
          <w:right w:val="none"/>
          <w:insideH w:val="none"/>
          <w:insideV w:val="none"/>
        </w:tblBorders>
      </w:tblPr>
      <w:tblGrid>
        <w:gridCol w:w="983"/>
        <w:gridCol w:w="11317"/>
      </w:tblGrid>
      <w:tr>
        <w:trPr>
          <w:trHeight w:val="30" w:hRule="atLeast"/>
        </w:trPr>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(күні, айы, жылы)</w:t>
            </w:r>
          </w:p>
        </w:tc>
      </w:tr>
    </w:tbl>
    <w:p>
      <w:pPr>
        <w:spacing w:after="0"/>
        <w:ind w:left="0"/>
        <w:jc w:val="both"/>
      </w:pPr>
      <w:r>
        <w:rPr>
          <w:rFonts w:ascii="Times New Roman"/>
          <w:b w:val="false"/>
          <w:i w:val="false"/>
          <w:color w:val="000000"/>
          <w:sz w:val="28"/>
        </w:rPr>
        <w:t xml:space="preserve">
      Осы арнайы инвестициялық үлгілік келісімшарт бұдан әрі Тараптар деп аталатын, </w:t>
      </w:r>
    </w:p>
    <w:p>
      <w:pPr>
        <w:spacing w:after="0"/>
        <w:ind w:left="0"/>
        <w:jc w:val="both"/>
      </w:pPr>
      <w:r>
        <w:rPr>
          <w:rFonts w:ascii="Times New Roman"/>
          <w:b w:val="false"/>
          <w:i w:val="false"/>
          <w:color w:val="000000"/>
          <w:sz w:val="28"/>
        </w:rPr>
        <w:t xml:space="preserve">
      ____________________________________________________________ негізінде </w:t>
      </w:r>
    </w:p>
    <w:p>
      <w:pPr>
        <w:spacing w:after="0"/>
        <w:ind w:left="0"/>
        <w:jc w:val="both"/>
      </w:pPr>
      <w:r>
        <w:rPr>
          <w:rFonts w:ascii="Times New Roman"/>
          <w:b w:val="false"/>
          <w:i w:val="false"/>
          <w:color w:val="000000"/>
          <w:sz w:val="28"/>
        </w:rPr>
        <w:t xml:space="preserve">
                              (ереже немесе бұйрық) </w:t>
      </w:r>
    </w:p>
    <w:p>
      <w:pPr>
        <w:spacing w:after="0"/>
        <w:ind w:left="0"/>
        <w:jc w:val="both"/>
      </w:pPr>
      <w:r>
        <w:rPr>
          <w:rFonts w:ascii="Times New Roman"/>
          <w:b w:val="false"/>
          <w:i w:val="false"/>
          <w:color w:val="000000"/>
          <w:sz w:val="28"/>
        </w:rPr>
        <w:t xml:space="preserve">
      ________________________________ (бұдан әрі - уәкілетті орган) әрекет ететін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(басшының немесе оның міндетін атқарушы адамның тегі, аты, әкесінің аты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және _______________________________________________________ негізінде </w:t>
      </w:r>
    </w:p>
    <w:p>
      <w:pPr>
        <w:spacing w:after="0"/>
        <w:ind w:left="0"/>
        <w:jc w:val="both"/>
      </w:pPr>
      <w:r>
        <w:rPr>
          <w:rFonts w:ascii="Times New Roman"/>
          <w:b w:val="false"/>
          <w:i w:val="false"/>
          <w:color w:val="000000"/>
          <w:sz w:val="28"/>
        </w:rPr>
        <w:t xml:space="preserve">
                  (Жарғы немесе сенімхат) </w:t>
      </w:r>
    </w:p>
    <w:p>
      <w:pPr>
        <w:spacing w:after="0"/>
        <w:ind w:left="0"/>
        <w:jc w:val="both"/>
      </w:pPr>
      <w:r>
        <w:rPr>
          <w:rFonts w:ascii="Times New Roman"/>
          <w:b w:val="false"/>
          <w:i w:val="false"/>
          <w:color w:val="000000"/>
          <w:sz w:val="28"/>
        </w:rPr>
        <w:t xml:space="preserve">
      _____________________________________________________________ арнайы </w:t>
      </w:r>
    </w:p>
    <w:p>
      <w:pPr>
        <w:spacing w:after="0"/>
        <w:ind w:left="0"/>
        <w:jc w:val="both"/>
      </w:pPr>
      <w:r>
        <w:rPr>
          <w:rFonts w:ascii="Times New Roman"/>
          <w:b w:val="false"/>
          <w:i w:val="false"/>
          <w:color w:val="000000"/>
          <w:sz w:val="28"/>
        </w:rPr>
        <w:t xml:space="preserve">
      инвестициялық жобаны іске асыратын арнайы экономикалық аймақтың қатысушысы </w:t>
      </w:r>
    </w:p>
    <w:p>
      <w:pPr>
        <w:spacing w:after="0"/>
        <w:ind w:left="0"/>
        <w:jc w:val="both"/>
      </w:pPr>
      <w:r>
        <w:rPr>
          <w:rFonts w:ascii="Times New Roman"/>
          <w:b w:val="false"/>
          <w:i w:val="false"/>
          <w:color w:val="000000"/>
          <w:sz w:val="28"/>
        </w:rPr>
        <w:t xml:space="preserve">
      немесе еркін қойма иелері немесе моторлы көлік құралдарын өнеркәсіптік жинау </w:t>
      </w:r>
    </w:p>
    <w:p>
      <w:pPr>
        <w:spacing w:after="0"/>
        <w:ind w:left="0"/>
        <w:jc w:val="both"/>
      </w:pPr>
      <w:r>
        <w:rPr>
          <w:rFonts w:ascii="Times New Roman"/>
          <w:b w:val="false"/>
          <w:i w:val="false"/>
          <w:color w:val="000000"/>
          <w:sz w:val="28"/>
        </w:rPr>
        <w:t xml:space="preserve">
      келісімін жасасқан заңды тұлғамен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заңды тұлғасының атауы, бизнес сәйкестендіру нөмірі </w:t>
      </w:r>
    </w:p>
    <w:p>
      <w:pPr>
        <w:spacing w:after="0"/>
        <w:ind w:left="0"/>
        <w:jc w:val="both"/>
      </w:pPr>
      <w:r>
        <w:rPr>
          <w:rFonts w:ascii="Times New Roman"/>
          <w:b w:val="false"/>
          <w:i w:val="false"/>
          <w:color w:val="000000"/>
          <w:sz w:val="28"/>
        </w:rPr>
        <w:t xml:space="preserve">
      және мемлекеттік тіркеу/қайта тіркеу күні) </w:t>
      </w:r>
    </w:p>
    <w:p>
      <w:pPr>
        <w:spacing w:after="0"/>
        <w:ind w:left="0"/>
        <w:jc w:val="both"/>
      </w:pPr>
      <w:r>
        <w:rPr>
          <w:rFonts w:ascii="Times New Roman"/>
          <w:b w:val="false"/>
          <w:i w:val="false"/>
          <w:color w:val="000000"/>
          <w:sz w:val="28"/>
        </w:rPr>
        <w:t xml:space="preserve">
      (бұдан әрі – Заңды тұлға) атынан әрекет ететін ____________________________ </w:t>
      </w:r>
    </w:p>
    <w:p>
      <w:pPr>
        <w:spacing w:after="0"/>
        <w:ind w:left="0"/>
        <w:jc w:val="both"/>
      </w:pPr>
      <w:r>
        <w:rPr>
          <w:rFonts w:ascii="Times New Roman"/>
          <w:b w:val="false"/>
          <w:i w:val="false"/>
          <w:color w:val="000000"/>
          <w:sz w:val="28"/>
        </w:rPr>
        <w:t xml:space="preserve">
      (басшының немесе өзге уәкілетті адамның тегі, аты, әкесінің аты (болған жағдайда) </w:t>
      </w:r>
    </w:p>
    <w:p>
      <w:pPr>
        <w:spacing w:after="0"/>
        <w:ind w:left="0"/>
        <w:jc w:val="both"/>
      </w:pP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xml:space="preserve">
      1) уәкілетті органға тікелей арнайы инвестициялық келісімшартты жасасумен және </w:t>
      </w:r>
    </w:p>
    <w:p>
      <w:pPr>
        <w:spacing w:after="0"/>
        <w:ind w:left="0"/>
        <w:jc w:val="both"/>
      </w:pPr>
      <w:r>
        <w:rPr>
          <w:rFonts w:ascii="Times New Roman"/>
          <w:b w:val="false"/>
          <w:i w:val="false"/>
          <w:color w:val="000000"/>
          <w:sz w:val="28"/>
        </w:rPr>
        <w:t xml:space="preserve">
      орындалуын бақылаумен байланысты құқықтар берілгенін; </w:t>
      </w:r>
    </w:p>
    <w:p>
      <w:pPr>
        <w:spacing w:after="0"/>
        <w:ind w:left="0"/>
        <w:jc w:val="both"/>
      </w:pPr>
      <w:r>
        <w:rPr>
          <w:rFonts w:ascii="Times New Roman"/>
          <w:b w:val="false"/>
          <w:i w:val="false"/>
          <w:color w:val="000000"/>
          <w:sz w:val="28"/>
        </w:rPr>
        <w:t xml:space="preserve">
      2) Тараптар _____________________________________________________ </w:t>
      </w:r>
    </w:p>
    <w:p>
      <w:pPr>
        <w:spacing w:after="0"/>
        <w:ind w:left="0"/>
        <w:jc w:val="both"/>
      </w:pPr>
      <w:r>
        <w:rPr>
          <w:rFonts w:ascii="Times New Roman"/>
          <w:b w:val="false"/>
          <w:i w:val="false"/>
          <w:color w:val="000000"/>
          <w:sz w:val="28"/>
        </w:rPr>
        <w:t>
                  (арнайы инвестициялық жобаның атауы)</w:t>
      </w:r>
    </w:p>
    <w:p>
      <w:pPr>
        <w:spacing w:after="0"/>
        <w:ind w:left="0"/>
        <w:jc w:val="both"/>
      </w:pPr>
      <w:r>
        <w:rPr>
          <w:rFonts w:ascii="Times New Roman"/>
          <w:b w:val="false"/>
          <w:i w:val="false"/>
          <w:color w:val="000000"/>
          <w:sz w:val="28"/>
        </w:rPr>
        <w:t xml:space="preserve">
      іске асыру кезінде олардың өзара құқықтары мен міндеттерін реттейтіні туралы </w:t>
      </w:r>
    </w:p>
    <w:p>
      <w:pPr>
        <w:spacing w:after="0"/>
        <w:ind w:left="0"/>
        <w:jc w:val="both"/>
      </w:pPr>
      <w:r>
        <w:rPr>
          <w:rFonts w:ascii="Times New Roman"/>
          <w:b w:val="false"/>
          <w:i w:val="false"/>
          <w:color w:val="000000"/>
          <w:sz w:val="28"/>
        </w:rPr>
        <w:t xml:space="preserve">
      уағдаласқандарын назарға ала отырып, төменде көрсетілгендер туралы осы арнайы </w:t>
      </w:r>
    </w:p>
    <w:p>
      <w:pPr>
        <w:spacing w:after="0"/>
        <w:ind w:left="0"/>
        <w:jc w:val="both"/>
      </w:pPr>
      <w:r>
        <w:rPr>
          <w:rFonts w:ascii="Times New Roman"/>
          <w:b w:val="false"/>
          <w:i w:val="false"/>
          <w:color w:val="000000"/>
          <w:sz w:val="28"/>
        </w:rPr>
        <w:t>
      инвестициялық келісімшартты жасасты.</w:t>
      </w:r>
    </w:p>
    <w:bookmarkStart w:name="z13" w:id="10"/>
    <w:p>
      <w:pPr>
        <w:spacing w:after="0"/>
        <w:ind w:left="0"/>
        <w:jc w:val="left"/>
      </w:pPr>
      <w:r>
        <w:rPr>
          <w:rFonts w:ascii="Times New Roman"/>
          <w:b/>
          <w:i w:val="false"/>
          <w:color w:val="000000"/>
        </w:rPr>
        <w:t xml:space="preserve"> 1. Негізгі ұғымдар</w:t>
      </w:r>
    </w:p>
    <w:bookmarkEnd w:id="10"/>
    <w:bookmarkStart w:name="z14" w:id="11"/>
    <w:p>
      <w:pPr>
        <w:spacing w:after="0"/>
        <w:ind w:left="0"/>
        <w:jc w:val="both"/>
      </w:pPr>
      <w:r>
        <w:rPr>
          <w:rFonts w:ascii="Times New Roman"/>
          <w:b w:val="false"/>
          <w:i w:val="false"/>
          <w:color w:val="000000"/>
          <w:sz w:val="28"/>
        </w:rPr>
        <w:t>
      1. Осы арнайы инвестициялық келісімшартта пайдаланылатын негізгі ұғымдар:</w:t>
      </w:r>
    </w:p>
    <w:bookmarkEnd w:id="11"/>
    <w:p>
      <w:pPr>
        <w:spacing w:after="0"/>
        <w:ind w:left="0"/>
        <w:jc w:val="both"/>
      </w:pPr>
      <w:r>
        <w:rPr>
          <w:rFonts w:ascii="Times New Roman"/>
          <w:b w:val="false"/>
          <w:i w:val="false"/>
          <w:color w:val="000000"/>
          <w:sz w:val="28"/>
        </w:rPr>
        <w:t>
      1) арнайы инвестициялық жоба – бұл арнайы экономикалық аймақтың қатысушысы немесе Қазақстан Республикасының кеден заңнамасына сәйкес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көлік құралдарын өнеркәсіптік құрастыру туралы келісім жасасқан Қазақстан Республикасының заңды тұлғасы іске асырған инвестициялық жоба;</w:t>
      </w:r>
    </w:p>
    <w:p>
      <w:pPr>
        <w:spacing w:after="0"/>
        <w:ind w:left="0"/>
        <w:jc w:val="both"/>
      </w:pPr>
      <w:r>
        <w:rPr>
          <w:rFonts w:ascii="Times New Roman"/>
          <w:b w:val="false"/>
          <w:i w:val="false"/>
          <w:color w:val="000000"/>
          <w:sz w:val="28"/>
        </w:rPr>
        <w:t>
      2) арнайы инвестициялық келісімшарт – арнайы инвестициялық жоба үшін инвестициялық преференциялар беруді көздейтін шарт;</w:t>
      </w:r>
    </w:p>
    <w:p>
      <w:pPr>
        <w:spacing w:after="0"/>
        <w:ind w:left="0"/>
        <w:jc w:val="both"/>
      </w:pPr>
      <w:r>
        <w:rPr>
          <w:rFonts w:ascii="Times New Roman"/>
          <w:b w:val="false"/>
          <w:i w:val="false"/>
          <w:color w:val="000000"/>
          <w:sz w:val="28"/>
        </w:rPr>
        <w:t>
      3) жинақтауыштар – жиынтығында технологиялық жабдықтың конструкциялық тұтастығын құрайтын құрамдас бөліктер түсініледі;</w:t>
      </w:r>
    </w:p>
    <w:p>
      <w:pPr>
        <w:spacing w:after="0"/>
        <w:ind w:left="0"/>
        <w:jc w:val="both"/>
      </w:pPr>
      <w:r>
        <w:rPr>
          <w:rFonts w:ascii="Times New Roman"/>
          <w:b w:val="false"/>
          <w:i w:val="false"/>
          <w:color w:val="000000"/>
          <w:sz w:val="28"/>
        </w:rPr>
        <w:t>
      4) технологиялық жабдық – арнайы инвестициялық жобаның технологиялық процесінде пайдалануға арналған тауарлар түсініледі;</w:t>
      </w:r>
    </w:p>
    <w:p>
      <w:pPr>
        <w:spacing w:after="0"/>
        <w:ind w:left="0"/>
        <w:jc w:val="both"/>
      </w:pPr>
      <w:r>
        <w:rPr>
          <w:rFonts w:ascii="Times New Roman"/>
          <w:b w:val="false"/>
          <w:i w:val="false"/>
          <w:color w:val="000000"/>
          <w:sz w:val="28"/>
        </w:rPr>
        <w:t>
      5) үшінші тұлға – арнайы инвестициялық келісімшарт бойынша Тарап болып табылмайтын кез келген тұлға;</w:t>
      </w:r>
    </w:p>
    <w:p>
      <w:pPr>
        <w:spacing w:after="0"/>
        <w:ind w:left="0"/>
        <w:jc w:val="both"/>
      </w:pPr>
      <w:r>
        <w:rPr>
          <w:rFonts w:ascii="Times New Roman"/>
          <w:b w:val="false"/>
          <w:i w:val="false"/>
          <w:color w:val="000000"/>
          <w:sz w:val="28"/>
        </w:rPr>
        <w:t>
      6) форс-мажор – арнайы инвестициялық келісімшарттың одан әрі орындалу барысын қиындататын немесе оған мүмкіндік бермеуге әкеп соғатын еңсерілмейтін күш мән-жайлары (әскери қақтығыстар, табиғи апаттар, дүлей зілзалар және тағы басқалары);</w:t>
      </w:r>
    </w:p>
    <w:p>
      <w:pPr>
        <w:spacing w:after="0"/>
        <w:ind w:left="0"/>
        <w:jc w:val="both"/>
      </w:pPr>
      <w:r>
        <w:rPr>
          <w:rFonts w:ascii="Times New Roman"/>
          <w:b w:val="false"/>
          <w:i w:val="false"/>
          <w:color w:val="000000"/>
          <w:sz w:val="28"/>
        </w:rPr>
        <w:t>
      7) шикізат және (немесе) материал деп кез келген пайдалы қазба, жинақтауыш, бөлшек немесе бұл шикізаттың және (немесе) материалдың технологиялық процесі арқылы дайын өнім алу үшін пайдаланылатын өзге де тауар түсініледі.</w:t>
      </w:r>
    </w:p>
    <w:bookmarkStart w:name="z15" w:id="12"/>
    <w:p>
      <w:pPr>
        <w:spacing w:after="0"/>
        <w:ind w:left="0"/>
        <w:jc w:val="left"/>
      </w:pPr>
      <w:r>
        <w:rPr>
          <w:rFonts w:ascii="Times New Roman"/>
          <w:b/>
          <w:i w:val="false"/>
          <w:color w:val="000000"/>
        </w:rPr>
        <w:t xml:space="preserve"> 2. Арнайы инвестициялық келісімшарттың мәні</w:t>
      </w:r>
    </w:p>
    <w:bookmarkEnd w:id="12"/>
    <w:bookmarkStart w:name="z16" w:id="13"/>
    <w:p>
      <w:pPr>
        <w:spacing w:after="0"/>
        <w:ind w:left="0"/>
        <w:jc w:val="both"/>
      </w:pPr>
      <w:r>
        <w:rPr>
          <w:rFonts w:ascii="Times New Roman"/>
          <w:b w:val="false"/>
          <w:i w:val="false"/>
          <w:color w:val="000000"/>
          <w:sz w:val="28"/>
        </w:rPr>
        <w:t>
      2. Осы арнайы инвестициялық келісімшарттың мәні Заңды тұлғаға:</w:t>
      </w:r>
    </w:p>
    <w:bookmarkEnd w:id="13"/>
    <w:p>
      <w:pPr>
        <w:spacing w:after="0"/>
        <w:ind w:left="0"/>
        <w:jc w:val="both"/>
      </w:pPr>
      <w:r>
        <w:rPr>
          <w:rFonts w:ascii="Times New Roman"/>
          <w:b w:val="false"/>
          <w:i w:val="false"/>
          <w:color w:val="000000"/>
          <w:sz w:val="28"/>
        </w:rPr>
        <w:t xml:space="preserve">
      арнайы инвестициялық жоба шеңберінде Қазақстан Республикасының кәсіпкерлік саласындағы заңнамасында көзделген, осы Арнайы инвестициялық келісімшартқа </w:t>
      </w:r>
      <w:r>
        <w:rPr>
          <w:rFonts w:ascii="Times New Roman"/>
          <w:b w:val="false"/>
          <w:i w:val="false"/>
          <w:color w:val="000000"/>
          <w:sz w:val="28"/>
        </w:rPr>
        <w:t>қосымшаға</w:t>
      </w:r>
      <w:r>
        <w:rPr>
          <w:rFonts w:ascii="Times New Roman"/>
          <w:b w:val="false"/>
          <w:i w:val="false"/>
          <w:color w:val="000000"/>
          <w:sz w:val="28"/>
        </w:rPr>
        <w:t xml:space="preserve"> сәйкес дайын өнімді өндіру үшін импортталатын технологиялық жабдықты, оның жинақтауыштары мен қосалқы бөлшектерін, шикізатты және (немесе) материалдарды, сондай-ақ дайын өнім құрамындағы шикізатты және (немесе) материалдарды кедендік баждар салудан босату;</w:t>
      </w:r>
    </w:p>
    <w:p>
      <w:pPr>
        <w:spacing w:after="0"/>
        <w:ind w:left="0"/>
        <w:jc w:val="both"/>
      </w:pPr>
      <w:r>
        <w:rPr>
          <w:rFonts w:ascii="Times New Roman"/>
          <w:b w:val="false"/>
          <w:i w:val="false"/>
          <w:color w:val="000000"/>
          <w:sz w:val="28"/>
        </w:rPr>
        <w:t>
      Қазақстан Республикасының салық заңнамасына сәйкес арнайы экономикалық аймақтың немесе еркін қойманың аумағында өндірілген дайын өнім құрамындағы тауарлар импортының қосылған құнына салық төлеуден босату түрінде инвестициялық преференциялар беру болып табылады;</w:t>
      </w:r>
    </w:p>
    <w:p>
      <w:pPr>
        <w:spacing w:after="0"/>
        <w:ind w:left="0"/>
        <w:jc w:val="both"/>
      </w:pPr>
      <w:r>
        <w:rPr>
          <w:rFonts w:ascii="Times New Roman"/>
          <w:b w:val="false"/>
          <w:i w:val="false"/>
          <w:color w:val="000000"/>
          <w:sz w:val="28"/>
        </w:rPr>
        <w:t>
      Қазақстан Республикасының салық заңнамасына сәйкес еркін қойма кедендік рәсімімен орналастырған көлік құралдарының және (немесе) ауыл шаруашылығы техникасының құрамындағы шикізаттың және (немесе) материалдар импортының қосылған құнына салық төлеуден босату түрінде инвестициялық преференциялар беру болып табылады.</w:t>
      </w:r>
    </w:p>
    <w:bookmarkStart w:name="z17" w:id="14"/>
    <w:p>
      <w:pPr>
        <w:spacing w:after="0"/>
        <w:ind w:left="0"/>
        <w:jc w:val="left"/>
      </w:pPr>
      <w:r>
        <w:rPr>
          <w:rFonts w:ascii="Times New Roman"/>
          <w:b/>
          <w:i w:val="false"/>
          <w:color w:val="000000"/>
        </w:rPr>
        <w:t xml:space="preserve"> 3. Арнайы инвестициялық келісімшарттың мақсаты</w:t>
      </w:r>
    </w:p>
    <w:bookmarkEnd w:id="14"/>
    <w:bookmarkStart w:name="z18" w:id="15"/>
    <w:p>
      <w:pPr>
        <w:spacing w:after="0"/>
        <w:ind w:left="0"/>
        <w:jc w:val="both"/>
      </w:pPr>
      <w:r>
        <w:rPr>
          <w:rFonts w:ascii="Times New Roman"/>
          <w:b w:val="false"/>
          <w:i w:val="false"/>
          <w:color w:val="000000"/>
          <w:sz w:val="28"/>
        </w:rPr>
        <w:t xml:space="preserve">
      3. Осы арнайы инвестициялық келісімшарт </w:t>
      </w:r>
    </w:p>
    <w:bookmarkEnd w:id="15"/>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(арнайы инвестициялық жобаның атауы)</w:t>
      </w:r>
    </w:p>
    <w:p>
      <w:pPr>
        <w:spacing w:after="0"/>
        <w:ind w:left="0"/>
        <w:jc w:val="both"/>
      </w:pPr>
      <w:r>
        <w:rPr>
          <w:rFonts w:ascii="Times New Roman"/>
          <w:b w:val="false"/>
          <w:i w:val="false"/>
          <w:color w:val="000000"/>
          <w:sz w:val="28"/>
        </w:rPr>
        <w:t xml:space="preserve">
      іске асыру кезінде инвестициялық преференцияларды беру мақсатында қолдану </w:t>
      </w:r>
    </w:p>
    <w:p>
      <w:pPr>
        <w:spacing w:after="0"/>
        <w:ind w:left="0"/>
        <w:jc w:val="both"/>
      </w:pPr>
      <w:r>
        <w:rPr>
          <w:rFonts w:ascii="Times New Roman"/>
          <w:b w:val="false"/>
          <w:i w:val="false"/>
          <w:color w:val="000000"/>
          <w:sz w:val="28"/>
        </w:rPr>
        <w:t xml:space="preserve">
      құқығына сәйкес уәкілетті орган мен Заңды тұлға арасындағы шарттық өзара </w:t>
      </w:r>
    </w:p>
    <w:p>
      <w:pPr>
        <w:spacing w:after="0"/>
        <w:ind w:left="0"/>
        <w:jc w:val="both"/>
      </w:pPr>
      <w:r>
        <w:rPr>
          <w:rFonts w:ascii="Times New Roman"/>
          <w:b w:val="false"/>
          <w:i w:val="false"/>
          <w:color w:val="000000"/>
          <w:sz w:val="28"/>
        </w:rPr>
        <w:t>
      қарым-қатынастардың заңды шеңберін белгілейді.</w:t>
      </w:r>
    </w:p>
    <w:bookmarkStart w:name="z19" w:id="16"/>
    <w:p>
      <w:pPr>
        <w:spacing w:after="0"/>
        <w:ind w:left="0"/>
        <w:jc w:val="left"/>
      </w:pPr>
      <w:r>
        <w:rPr>
          <w:rFonts w:ascii="Times New Roman"/>
          <w:b/>
          <w:i w:val="false"/>
          <w:color w:val="000000"/>
        </w:rPr>
        <w:t xml:space="preserve"> 4. Инвестициялық қызмет объектісі</w:t>
      </w:r>
    </w:p>
    <w:bookmarkEnd w:id="16"/>
    <w:bookmarkStart w:name="z20" w:id="17"/>
    <w:p>
      <w:pPr>
        <w:spacing w:after="0"/>
        <w:ind w:left="0"/>
        <w:jc w:val="both"/>
      </w:pPr>
      <w:r>
        <w:rPr>
          <w:rFonts w:ascii="Times New Roman"/>
          <w:b w:val="false"/>
          <w:i w:val="false"/>
          <w:color w:val="000000"/>
          <w:sz w:val="28"/>
        </w:rPr>
        <w:t xml:space="preserve">
      4. Осы арнайы инвестициялық келісімшарт бойынша инвестициялық қызмет </w:t>
      </w:r>
    </w:p>
    <w:bookmarkEnd w:id="17"/>
    <w:p>
      <w:pPr>
        <w:spacing w:after="0"/>
        <w:ind w:left="0"/>
        <w:jc w:val="both"/>
      </w:pPr>
      <w:r>
        <w:rPr>
          <w:rFonts w:ascii="Times New Roman"/>
          <w:b w:val="false"/>
          <w:i w:val="false"/>
          <w:color w:val="000000"/>
          <w:sz w:val="28"/>
        </w:rPr>
        <w:t xml:space="preserve">
      объектісі, _________________________________________ орналасқан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___________________________________________________ болып табылады. </w:t>
      </w:r>
    </w:p>
    <w:p>
      <w:pPr>
        <w:spacing w:after="0"/>
        <w:ind w:left="0"/>
        <w:jc w:val="both"/>
      </w:pPr>
      <w:r>
        <w:rPr>
          <w:rFonts w:ascii="Times New Roman"/>
          <w:b w:val="false"/>
          <w:i w:val="false"/>
          <w:color w:val="000000"/>
          <w:sz w:val="28"/>
        </w:rPr>
        <w:t>
                  (арнайы инвестициялық жобаның атауы)</w:t>
      </w:r>
    </w:p>
    <w:bookmarkStart w:name="z21" w:id="18"/>
    <w:p>
      <w:pPr>
        <w:spacing w:after="0"/>
        <w:ind w:left="0"/>
        <w:jc w:val="left"/>
      </w:pPr>
      <w:r>
        <w:rPr>
          <w:rFonts w:ascii="Times New Roman"/>
          <w:b/>
          <w:i w:val="false"/>
          <w:color w:val="000000"/>
        </w:rPr>
        <w:t xml:space="preserve"> 5. Тараптардың құқықтары</w:t>
      </w:r>
    </w:p>
    <w:bookmarkEnd w:id="18"/>
    <w:bookmarkStart w:name="z22" w:id="19"/>
    <w:p>
      <w:pPr>
        <w:spacing w:after="0"/>
        <w:ind w:left="0"/>
        <w:jc w:val="both"/>
      </w:pPr>
      <w:r>
        <w:rPr>
          <w:rFonts w:ascii="Times New Roman"/>
          <w:b w:val="false"/>
          <w:i w:val="false"/>
          <w:color w:val="000000"/>
          <w:sz w:val="28"/>
        </w:rPr>
        <w:t>
      5. Уәкілетті органның:</w:t>
      </w:r>
    </w:p>
    <w:bookmarkEnd w:id="19"/>
    <w:p>
      <w:pPr>
        <w:spacing w:after="0"/>
        <w:ind w:left="0"/>
        <w:jc w:val="both"/>
      </w:pPr>
      <w:r>
        <w:rPr>
          <w:rFonts w:ascii="Times New Roman"/>
          <w:b w:val="false"/>
          <w:i w:val="false"/>
          <w:color w:val="000000"/>
          <w:sz w:val="28"/>
        </w:rPr>
        <w:t>
      1) өкілеттіктерді табыстау шегінде Заңды тұлғамен тікелей келіссөздер жүргізу кезінде Қазақстан Республикасының атынан өкілдік етуге;</w:t>
      </w:r>
    </w:p>
    <w:p>
      <w:pPr>
        <w:spacing w:after="0"/>
        <w:ind w:left="0"/>
        <w:jc w:val="both"/>
      </w:pPr>
      <w:r>
        <w:rPr>
          <w:rFonts w:ascii="Times New Roman"/>
          <w:b w:val="false"/>
          <w:i w:val="false"/>
          <w:color w:val="000000"/>
          <w:sz w:val="28"/>
        </w:rPr>
        <w:t>
      2) Қазақстан Республикасының қолданыстағы заңнамасына сәйкес басқа да құқықтарды жүзеге асыруға құқықтары бар.</w:t>
      </w:r>
    </w:p>
    <w:bookmarkStart w:name="z23" w:id="20"/>
    <w:p>
      <w:pPr>
        <w:spacing w:after="0"/>
        <w:ind w:left="0"/>
        <w:jc w:val="both"/>
      </w:pPr>
      <w:r>
        <w:rPr>
          <w:rFonts w:ascii="Times New Roman"/>
          <w:b w:val="false"/>
          <w:i w:val="false"/>
          <w:color w:val="000000"/>
          <w:sz w:val="28"/>
        </w:rPr>
        <w:t>
      6. Заңды тұлғаның инвестициялық жобаны іске асыру үшін инвестициялық келісімшарт талаптарына және Қазақстан Республикасының қолданыстағы заңнамасына қайшы келмейтін кез келген әрекет жасауға құқығы бар.</w:t>
      </w:r>
    </w:p>
    <w:bookmarkEnd w:id="20"/>
    <w:bookmarkStart w:name="z24" w:id="21"/>
    <w:p>
      <w:pPr>
        <w:spacing w:after="0"/>
        <w:ind w:left="0"/>
        <w:jc w:val="both"/>
      </w:pPr>
      <w:r>
        <w:rPr>
          <w:rFonts w:ascii="Times New Roman"/>
          <w:b w:val="false"/>
          <w:i w:val="false"/>
          <w:color w:val="000000"/>
          <w:sz w:val="28"/>
        </w:rPr>
        <w:t>
      7. Тараптар Қазақстан Республикасының заңнамасына сәйкес екжақты келісім бойынша арнайы инвестициялық келісімшартқа өзгерістер мен толықтырулар енгізе алады.</w:t>
      </w:r>
    </w:p>
    <w:bookmarkEnd w:id="21"/>
    <w:bookmarkStart w:name="z25" w:id="22"/>
    <w:p>
      <w:pPr>
        <w:spacing w:after="0"/>
        <w:ind w:left="0"/>
        <w:jc w:val="left"/>
      </w:pPr>
      <w:r>
        <w:rPr>
          <w:rFonts w:ascii="Times New Roman"/>
          <w:b/>
          <w:i w:val="false"/>
          <w:color w:val="000000"/>
        </w:rPr>
        <w:t xml:space="preserve"> 6. Тараптардың міндеттері</w:t>
      </w:r>
    </w:p>
    <w:bookmarkEnd w:id="22"/>
    <w:bookmarkStart w:name="z26" w:id="23"/>
    <w:p>
      <w:pPr>
        <w:spacing w:after="0"/>
        <w:ind w:left="0"/>
        <w:jc w:val="both"/>
      </w:pPr>
      <w:r>
        <w:rPr>
          <w:rFonts w:ascii="Times New Roman"/>
          <w:b w:val="false"/>
          <w:i w:val="false"/>
          <w:color w:val="000000"/>
          <w:sz w:val="28"/>
        </w:rPr>
        <w:t>
      8. Уәкілетті орган өз құзыреті шегінде осы арнайы инвестициялық келісімшартты жасасу арқылы инвестициялық преференциялар беруге.</w:t>
      </w:r>
    </w:p>
    <w:bookmarkEnd w:id="23"/>
    <w:p>
      <w:pPr>
        <w:spacing w:after="0"/>
        <w:ind w:left="0"/>
        <w:jc w:val="both"/>
      </w:pPr>
      <w:r>
        <w:rPr>
          <w:rFonts w:ascii="Times New Roman"/>
          <w:b w:val="false"/>
          <w:i w:val="false"/>
          <w:color w:val="000000"/>
          <w:sz w:val="28"/>
        </w:rPr>
        <w:t>
      Заңды тұлға арнайы инвестициялық жобаны іске асыру кезінде осы арнайы инвестициялық келісімшарттың ережелерін сақтауға және бұзбауға міндеттенеді.</w:t>
      </w:r>
    </w:p>
    <w:bookmarkStart w:name="z27" w:id="24"/>
    <w:p>
      <w:pPr>
        <w:spacing w:after="0"/>
        <w:ind w:left="0"/>
        <w:jc w:val="left"/>
      </w:pPr>
      <w:r>
        <w:rPr>
          <w:rFonts w:ascii="Times New Roman"/>
          <w:b/>
          <w:i w:val="false"/>
          <w:color w:val="000000"/>
        </w:rPr>
        <w:t xml:space="preserve"> 7. Форс-мажор</w:t>
      </w:r>
    </w:p>
    <w:bookmarkEnd w:id="24"/>
    <w:bookmarkStart w:name="z28" w:id="25"/>
    <w:p>
      <w:pPr>
        <w:spacing w:after="0"/>
        <w:ind w:left="0"/>
        <w:jc w:val="both"/>
      </w:pPr>
      <w:r>
        <w:rPr>
          <w:rFonts w:ascii="Times New Roman"/>
          <w:b w:val="false"/>
          <w:i w:val="false"/>
          <w:color w:val="000000"/>
          <w:sz w:val="28"/>
        </w:rPr>
        <w:t>
      9. Арнайы нвестициялық келісімшарт бойынша қандай да болмасын орындалмаған міндеттемелер үшін, егер мұндай орындамау немесе орындау кезінде кідірту еңсерілмейтін күш (бұдан әрі – форс-мажор) мән-жайынан туған болса, Тараптардың ешқайсысы жауапты болмайды.</w:t>
      </w:r>
    </w:p>
    <w:bookmarkEnd w:id="25"/>
    <w:bookmarkStart w:name="z29" w:id="26"/>
    <w:p>
      <w:pPr>
        <w:spacing w:after="0"/>
        <w:ind w:left="0"/>
        <w:jc w:val="both"/>
      </w:pPr>
      <w:r>
        <w:rPr>
          <w:rFonts w:ascii="Times New Roman"/>
          <w:b w:val="false"/>
          <w:i w:val="false"/>
          <w:color w:val="000000"/>
          <w:sz w:val="28"/>
        </w:rPr>
        <w:t>
      10. Форс-мажорға еңсерілмейтін күш мән-жайлары, яғни осы жағдайлар кезіндегі төтенше және тойтаруға болмайтын мән-жайлар (дүлей құбылыстар, соғыс қимылдары және тағы басқалары) жатады.</w:t>
      </w:r>
    </w:p>
    <w:bookmarkEnd w:id="26"/>
    <w:bookmarkStart w:name="z30" w:id="27"/>
    <w:p>
      <w:pPr>
        <w:spacing w:after="0"/>
        <w:ind w:left="0"/>
        <w:jc w:val="both"/>
      </w:pPr>
      <w:r>
        <w:rPr>
          <w:rFonts w:ascii="Times New Roman"/>
          <w:b w:val="false"/>
          <w:i w:val="false"/>
          <w:color w:val="000000"/>
          <w:sz w:val="28"/>
        </w:rPr>
        <w:t>
      11. Арнайы нвестициялық келісімшарт бойынша жұмыстардың форс-мажор мән-жайларынан туындаған толық немесе ішінара тоқтауы кезінде жұмыс бағдарламасына өзгерістер енгізу жолымен осы жұмыстардың жүргізілу мерзімі форс-мажордың әрекет ету мерзіміне ұзартылады және форс-мажор аяқталған сәттен бастап жаңартылады.</w:t>
      </w:r>
    </w:p>
    <w:bookmarkEnd w:id="27"/>
    <w:bookmarkStart w:name="z31" w:id="28"/>
    <w:p>
      <w:pPr>
        <w:spacing w:after="0"/>
        <w:ind w:left="0"/>
        <w:jc w:val="both"/>
      </w:pPr>
      <w:r>
        <w:rPr>
          <w:rFonts w:ascii="Times New Roman"/>
          <w:b w:val="false"/>
          <w:i w:val="false"/>
          <w:color w:val="000000"/>
          <w:sz w:val="28"/>
        </w:rPr>
        <w:t>
      12. Форс-мажор жағдайлары туындаған жағдайда, одан зардап шеккен Тарап ол басталған күннен бастап 15 жұмыс күні ішінде бұл туралы форс-мажор оқиғасы басталған күнді және сипаттамасын көрсете отырып, жазбаша хабарламаны тапсыру жолымен екінші Тарапты хабардар етеді.</w:t>
      </w:r>
    </w:p>
    <w:bookmarkEnd w:id="28"/>
    <w:bookmarkStart w:name="z32" w:id="29"/>
    <w:p>
      <w:pPr>
        <w:spacing w:after="0"/>
        <w:ind w:left="0"/>
        <w:jc w:val="both"/>
      </w:pPr>
      <w:r>
        <w:rPr>
          <w:rFonts w:ascii="Times New Roman"/>
          <w:b w:val="false"/>
          <w:i w:val="false"/>
          <w:color w:val="000000"/>
          <w:sz w:val="28"/>
        </w:rPr>
        <w:t>
      13. Форс-мажор мән-жайлар туындаған кезде, Тараптар қалыптасқан жағдайдан шығудың шешуін іздеу үшін дереу келіссөздер өткізеді және мұндай жағдайлардың зардаптарын барынша азайту үшін барлық құралдарды пайдаланады.</w:t>
      </w:r>
    </w:p>
    <w:bookmarkEnd w:id="29"/>
    <w:bookmarkStart w:name="z33" w:id="30"/>
    <w:p>
      <w:pPr>
        <w:spacing w:after="0"/>
        <w:ind w:left="0"/>
        <w:jc w:val="left"/>
      </w:pPr>
      <w:r>
        <w:rPr>
          <w:rFonts w:ascii="Times New Roman"/>
          <w:b/>
          <w:i w:val="false"/>
          <w:color w:val="000000"/>
        </w:rPr>
        <w:t xml:space="preserve"> 8. Құпиялылық</w:t>
      </w:r>
    </w:p>
    <w:bookmarkEnd w:id="30"/>
    <w:bookmarkStart w:name="z34" w:id="31"/>
    <w:p>
      <w:pPr>
        <w:spacing w:after="0"/>
        <w:ind w:left="0"/>
        <w:jc w:val="both"/>
      </w:pPr>
      <w:r>
        <w:rPr>
          <w:rFonts w:ascii="Times New Roman"/>
          <w:b w:val="false"/>
          <w:i w:val="false"/>
          <w:color w:val="000000"/>
          <w:sz w:val="28"/>
        </w:rPr>
        <w:t>
      14. Тараптар Қазақстан Республикасының заңнамасына сәйкес осы арнайы инвестициялық келісімшарттың әрекет ету мерзімі ішінде оны іске асыру жөніндегі жұмысқа қатысты барлық құжаттар, ақпарат және есептер жөніндегі құпиялылық шарттарын (осы инвестициялық келісімшарттың 15-тармағына сәйкес) сақтайды.</w:t>
      </w:r>
    </w:p>
    <w:bookmarkEnd w:id="31"/>
    <w:bookmarkStart w:name="z35" w:id="32"/>
    <w:p>
      <w:pPr>
        <w:spacing w:after="0"/>
        <w:ind w:left="0"/>
        <w:jc w:val="both"/>
      </w:pPr>
      <w:r>
        <w:rPr>
          <w:rFonts w:ascii="Times New Roman"/>
          <w:b w:val="false"/>
          <w:i w:val="false"/>
          <w:color w:val="000000"/>
          <w:sz w:val="28"/>
        </w:rPr>
        <w:t>
      15. Мына:</w:t>
      </w:r>
    </w:p>
    <w:bookmarkEnd w:id="32"/>
    <w:p>
      <w:pPr>
        <w:spacing w:after="0"/>
        <w:ind w:left="0"/>
        <w:jc w:val="both"/>
      </w:pPr>
      <w:r>
        <w:rPr>
          <w:rFonts w:ascii="Times New Roman"/>
          <w:b w:val="false"/>
          <w:i w:val="false"/>
          <w:color w:val="000000"/>
          <w:sz w:val="28"/>
        </w:rPr>
        <w:t>
      1) ақпарат сот тергеуі барысында пайдаланылатын;</w:t>
      </w:r>
    </w:p>
    <w:p>
      <w:pPr>
        <w:spacing w:after="0"/>
        <w:ind w:left="0"/>
        <w:jc w:val="both"/>
      </w:pPr>
      <w:r>
        <w:rPr>
          <w:rFonts w:ascii="Times New Roman"/>
          <w:b w:val="false"/>
          <w:i w:val="false"/>
          <w:color w:val="000000"/>
          <w:sz w:val="28"/>
        </w:rPr>
        <w:t>
      2) егер үшінші тұлға мұндай ақпараттың құпиялылығы шарттарын сақтау және ол ақпаратты Тараптар белгіленген мақсаттарда және Тараптар анықтаған мерзімде ғана пайдалану міндеттемесін өзіне алған жағдайда, ақпарат Тараптардың біріне арнайы инвестициялық келісімшарт бойынша қызмет көрсететін үшінші тұлғаларға берілген;</w:t>
      </w:r>
    </w:p>
    <w:p>
      <w:pPr>
        <w:spacing w:after="0"/>
        <w:ind w:left="0"/>
        <w:jc w:val="both"/>
      </w:pPr>
      <w:r>
        <w:rPr>
          <w:rFonts w:ascii="Times New Roman"/>
          <w:b w:val="false"/>
          <w:i w:val="false"/>
          <w:color w:val="000000"/>
          <w:sz w:val="28"/>
        </w:rPr>
        <w:t>
      3) арнайы инвестициялық келісімшарт бойынша Тарап қаржы қаражатын алатын банк немесе басқа қаржы ұйымы бұл ақпараттың құпиялылық шарттарын сақтауға міндеттеме алуы шартымен ақпарат осындай банкке немесе басқа қаржылық ұйымына берілген;</w:t>
      </w:r>
    </w:p>
    <w:p>
      <w:pPr>
        <w:spacing w:after="0"/>
        <w:ind w:left="0"/>
        <w:jc w:val="both"/>
      </w:pPr>
      <w:r>
        <w:rPr>
          <w:rFonts w:ascii="Times New Roman"/>
          <w:b w:val="false"/>
          <w:i w:val="false"/>
          <w:color w:val="000000"/>
          <w:sz w:val="28"/>
        </w:rPr>
        <w:t>
      4) кез келген, оның ішінде Заңды тұлғаның, оның ішінде Қазақстан Республикасынан тысқары шетелдік банктерде ашылған кез келген шоттарына қатысты банктік құпия болып табылатын ақпаратқа қол жетімділігі бар салық немесе өзге де Қазақстан Республикасының мемлекеттік уәкілетті органдарына берілген;</w:t>
      </w:r>
    </w:p>
    <w:p>
      <w:pPr>
        <w:spacing w:after="0"/>
        <w:ind w:left="0"/>
        <w:jc w:val="both"/>
      </w:pPr>
      <w:r>
        <w:rPr>
          <w:rFonts w:ascii="Times New Roman"/>
          <w:b w:val="false"/>
          <w:i w:val="false"/>
          <w:color w:val="000000"/>
          <w:sz w:val="28"/>
        </w:rPr>
        <w:t>
      5) Уәкілетті орган арнайы инвестициялық келісімшарт жасалған арнайы инвестициялық жобаны іске асыруға қатысты нормативтік құқықтық актілерді жалпы ақпарат құралдарында жариялайды. Бұл ретте уәкілетті орган инвестициялардың сомасы мен іске асырылатын өңірлердің құрылатын жұмыс орындарының саны және арнайы инвестициялық жобаның атауы туралы ақпаратты ғана жариялауға құқылы.</w:t>
      </w:r>
    </w:p>
    <w:bookmarkStart w:name="z36" w:id="33"/>
    <w:p>
      <w:pPr>
        <w:spacing w:after="0"/>
        <w:ind w:left="0"/>
        <w:jc w:val="left"/>
      </w:pPr>
      <w:r>
        <w:rPr>
          <w:rFonts w:ascii="Times New Roman"/>
          <w:b/>
          <w:i w:val="false"/>
          <w:color w:val="000000"/>
        </w:rPr>
        <w:t xml:space="preserve"> 9. Дауларды шешу</w:t>
      </w:r>
    </w:p>
    <w:bookmarkEnd w:id="33"/>
    <w:bookmarkStart w:name="z37" w:id="34"/>
    <w:p>
      <w:pPr>
        <w:spacing w:after="0"/>
        <w:ind w:left="0"/>
        <w:jc w:val="both"/>
      </w:pPr>
      <w:r>
        <w:rPr>
          <w:rFonts w:ascii="Times New Roman"/>
          <w:b w:val="false"/>
          <w:i w:val="false"/>
          <w:color w:val="000000"/>
          <w:sz w:val="28"/>
        </w:rPr>
        <w:t>
      16. Даулы мәселе туындаған жағдайда, тараптар арнайы инвестициялық келісімшарттың кез келген ережелерін орындауға немесе түсіндіруге байланысты туындайтын барлық даулар мен келіспеушіліктерді өзара келіссөздер жолымен шешу үшін бар күш-жігерін салады.</w:t>
      </w:r>
    </w:p>
    <w:bookmarkEnd w:id="34"/>
    <w:bookmarkStart w:name="z38" w:id="35"/>
    <w:p>
      <w:pPr>
        <w:spacing w:after="0"/>
        <w:ind w:left="0"/>
        <w:jc w:val="both"/>
      </w:pPr>
      <w:r>
        <w:rPr>
          <w:rFonts w:ascii="Times New Roman"/>
          <w:b w:val="false"/>
          <w:i w:val="false"/>
          <w:color w:val="000000"/>
          <w:sz w:val="28"/>
        </w:rPr>
        <w:t>
      17. Тараптар кез келген Тараптың екінші Тарапқа жазбаша өтінімін алған күннен бастап екі ай ішінде келісімге қол жеткізбеген жағдайда дауларды шешу Қазақстан Республикасының сот органдарында, сондай-ақ Тараптардың келісімімен айқындалатын халықаралық төреліктерде жүргізіледі.</w:t>
      </w:r>
    </w:p>
    <w:bookmarkEnd w:id="35"/>
    <w:bookmarkStart w:name="z39" w:id="36"/>
    <w:p>
      <w:pPr>
        <w:spacing w:after="0"/>
        <w:ind w:left="0"/>
        <w:jc w:val="both"/>
      </w:pPr>
      <w:r>
        <w:rPr>
          <w:rFonts w:ascii="Times New Roman"/>
          <w:b w:val="false"/>
          <w:i w:val="false"/>
          <w:color w:val="000000"/>
          <w:sz w:val="28"/>
        </w:rPr>
        <w:t>
      18. Тараптар пайда болған даулар мен келіспеушіліктер толықтай шешілгенге дейін арнайы инвестициялық келісімшартта белгіленген міндеттемелерді орындаудан босатылмайды.</w:t>
      </w:r>
    </w:p>
    <w:bookmarkEnd w:id="36"/>
    <w:bookmarkStart w:name="z40" w:id="37"/>
    <w:p>
      <w:pPr>
        <w:spacing w:after="0"/>
        <w:ind w:left="0"/>
        <w:jc w:val="left"/>
      </w:pPr>
      <w:r>
        <w:rPr>
          <w:rFonts w:ascii="Times New Roman"/>
          <w:b/>
          <w:i w:val="false"/>
          <w:color w:val="000000"/>
        </w:rPr>
        <w:t xml:space="preserve"> 10. Арнайы инвестициялық келісімшарттың тұрақтылығына кепілдемелер</w:t>
      </w:r>
    </w:p>
    <w:bookmarkEnd w:id="37"/>
    <w:bookmarkStart w:name="z41" w:id="38"/>
    <w:p>
      <w:pPr>
        <w:spacing w:after="0"/>
        <w:ind w:left="0"/>
        <w:jc w:val="both"/>
      </w:pPr>
      <w:r>
        <w:rPr>
          <w:rFonts w:ascii="Times New Roman"/>
          <w:b w:val="false"/>
          <w:i w:val="false"/>
          <w:color w:val="000000"/>
          <w:sz w:val="28"/>
        </w:rPr>
        <w:t>
      19. Заңды тұлғаның құқықтары мен мүдделері толық және сөзсіз қорғалады, бұл Қазақстан Республикасының Конституциясымен, Қазақстан Республикасының өзге де нормативтік құқықтық актілерімен, сондай-ақ Қазақстан Республикасы ратификациялаған халықаралық шарттармен қамтамасыз етіледі.</w:t>
      </w:r>
    </w:p>
    <w:bookmarkEnd w:id="38"/>
    <w:bookmarkStart w:name="z42" w:id="39"/>
    <w:p>
      <w:pPr>
        <w:spacing w:after="0"/>
        <w:ind w:left="0"/>
        <w:jc w:val="both"/>
      </w:pPr>
      <w:r>
        <w:rPr>
          <w:rFonts w:ascii="Times New Roman"/>
          <w:b w:val="false"/>
          <w:i w:val="false"/>
          <w:color w:val="000000"/>
          <w:sz w:val="28"/>
        </w:rPr>
        <w:t>
      20. Заңды тұлғаның мемлекеттік органдардың Қазақстан Республикасының заңдарына сәйкес келмейтін актілер шығаруы, сондай-ақ осы органдардың лауазымды адамдарының заңсыз әрекетінің (әрекетсіздігінің) салдарынан өзіне келтірілген зиянды Қазақстан Республикасының азаматтық заңнамасына сәйкес өтетуге құқығы бар.</w:t>
      </w:r>
    </w:p>
    <w:bookmarkEnd w:id="39"/>
    <w:bookmarkStart w:name="z43" w:id="40"/>
    <w:p>
      <w:pPr>
        <w:spacing w:after="0"/>
        <w:ind w:left="0"/>
        <w:jc w:val="left"/>
      </w:pPr>
      <w:r>
        <w:rPr>
          <w:rFonts w:ascii="Times New Roman"/>
          <w:b/>
          <w:i w:val="false"/>
          <w:color w:val="000000"/>
        </w:rPr>
        <w:t xml:space="preserve"> 11. Қолданылатын құқық</w:t>
      </w:r>
    </w:p>
    <w:bookmarkEnd w:id="40"/>
    <w:bookmarkStart w:name="z44" w:id="41"/>
    <w:p>
      <w:pPr>
        <w:spacing w:after="0"/>
        <w:ind w:left="0"/>
        <w:jc w:val="both"/>
      </w:pPr>
      <w:r>
        <w:rPr>
          <w:rFonts w:ascii="Times New Roman"/>
          <w:b w:val="false"/>
          <w:i w:val="false"/>
          <w:color w:val="000000"/>
          <w:sz w:val="28"/>
        </w:rPr>
        <w:t>
      21. Арнайы инвестициялық келісімшарт үшін Қазақстан Республикасының құқығы қолданылады.</w:t>
      </w:r>
    </w:p>
    <w:bookmarkEnd w:id="41"/>
    <w:bookmarkStart w:name="z45" w:id="42"/>
    <w:p>
      <w:pPr>
        <w:spacing w:after="0"/>
        <w:ind w:left="0"/>
        <w:jc w:val="left"/>
      </w:pPr>
      <w:r>
        <w:rPr>
          <w:rFonts w:ascii="Times New Roman"/>
          <w:b/>
          <w:i w:val="false"/>
          <w:color w:val="000000"/>
        </w:rPr>
        <w:t xml:space="preserve"> 12. Арнайы инвестициялық келісімшарттың әрекет ету мерзімі және күшіне енуі</w:t>
      </w:r>
    </w:p>
    <w:bookmarkEnd w:id="42"/>
    <w:bookmarkStart w:name="z46" w:id="43"/>
    <w:p>
      <w:pPr>
        <w:spacing w:after="0"/>
        <w:ind w:left="0"/>
        <w:jc w:val="both"/>
      </w:pPr>
      <w:r>
        <w:rPr>
          <w:rFonts w:ascii="Times New Roman"/>
          <w:b w:val="false"/>
          <w:i w:val="false"/>
          <w:color w:val="000000"/>
          <w:sz w:val="28"/>
        </w:rPr>
        <w:t>
      22. Осы арнайы инвестициялық келісімшарт оны жасасқан сәттен бастап күшіне енеді.</w:t>
      </w:r>
    </w:p>
    <w:bookmarkEnd w:id="43"/>
    <w:bookmarkStart w:name="z47" w:id="44"/>
    <w:p>
      <w:pPr>
        <w:spacing w:after="0"/>
        <w:ind w:left="0"/>
        <w:jc w:val="both"/>
      </w:pPr>
      <w:r>
        <w:rPr>
          <w:rFonts w:ascii="Times New Roman"/>
          <w:b w:val="false"/>
          <w:i w:val="false"/>
          <w:color w:val="000000"/>
          <w:sz w:val="28"/>
        </w:rPr>
        <w:t>
      23. Арнайы инвестициялық келісімшарт ______________________________________ мерзім өткен соң күшін жояды.</w:t>
      </w:r>
    </w:p>
    <w:bookmarkEnd w:id="44"/>
    <w:bookmarkStart w:name="z48" w:id="45"/>
    <w:p>
      <w:pPr>
        <w:spacing w:after="0"/>
        <w:ind w:left="0"/>
        <w:jc w:val="left"/>
      </w:pPr>
      <w:r>
        <w:rPr>
          <w:rFonts w:ascii="Times New Roman"/>
          <w:b/>
          <w:i w:val="false"/>
          <w:color w:val="000000"/>
        </w:rPr>
        <w:t xml:space="preserve"> 13. Арнайы инвестициялық келісімшартты бұзу талаптары</w:t>
      </w:r>
    </w:p>
    <w:bookmarkEnd w:id="45"/>
    <w:bookmarkStart w:name="z49" w:id="46"/>
    <w:p>
      <w:pPr>
        <w:spacing w:after="0"/>
        <w:ind w:left="0"/>
        <w:jc w:val="both"/>
      </w:pPr>
      <w:r>
        <w:rPr>
          <w:rFonts w:ascii="Times New Roman"/>
          <w:b w:val="false"/>
          <w:i w:val="false"/>
          <w:color w:val="000000"/>
          <w:sz w:val="28"/>
        </w:rPr>
        <w:t>
      24. Арнайы инвестициялық келісімшарт қолданысы мынадай жағдайларда тоқтатылады:</w:t>
      </w:r>
    </w:p>
    <w:bookmarkEnd w:id="46"/>
    <w:p>
      <w:pPr>
        <w:spacing w:after="0"/>
        <w:ind w:left="0"/>
        <w:jc w:val="both"/>
      </w:pPr>
      <w:r>
        <w:rPr>
          <w:rFonts w:ascii="Times New Roman"/>
          <w:b w:val="false"/>
          <w:i w:val="false"/>
          <w:color w:val="000000"/>
          <w:sz w:val="28"/>
        </w:rPr>
        <w:t>
      1) арнайы инвестициялық келісімшартта көрсетілген мерзімнің өтуі немесе мерзімнен бұрын арнайы экономикалық аймақ қатысушысы, бос қойманың иесі ретінде тіркеуден бас тарту кезінде, заңды тұлғамен жасасқан моторлы көлік құралдарын жинау өндірісі туралы келісімдерді бұзған жағдайда, Заңды тұлғамен жасасқан арнайы инвестициялық келісімшартты жасасу үшін негіздеме болып табылатын, моторлы көлік құралдарын жинау өндірісі туралы келісімдерді осындай Заңды тұлғамен міндеттемелерді, оның ішінде моторлы көлік құралдарын өнеркәсіптік жинау туралы келісімді жасасқан, бос қойма иесімен осындай келісімдерде көрсетілген міндеттемелерді орындамаған жағдайда;</w:t>
      </w:r>
    </w:p>
    <w:p>
      <w:pPr>
        <w:spacing w:after="0"/>
        <w:ind w:left="0"/>
        <w:jc w:val="both"/>
      </w:pPr>
      <w:r>
        <w:rPr>
          <w:rFonts w:ascii="Times New Roman"/>
          <w:b w:val="false"/>
          <w:i w:val="false"/>
          <w:color w:val="000000"/>
          <w:sz w:val="28"/>
        </w:rPr>
        <w:t>
      2) Заңды тұлғаның арнайы инвестициялық келісімшартты бұзуы туралы жазбаша өтініші негізінде;</w:t>
      </w:r>
    </w:p>
    <w:p>
      <w:pPr>
        <w:spacing w:after="0"/>
        <w:ind w:left="0"/>
        <w:jc w:val="both"/>
      </w:pPr>
      <w:r>
        <w:rPr>
          <w:rFonts w:ascii="Times New Roman"/>
          <w:b w:val="false"/>
          <w:i w:val="false"/>
          <w:color w:val="000000"/>
          <w:sz w:val="28"/>
        </w:rPr>
        <w:t xml:space="preserve">
      3) Заңды тұлға 2014 жылғы 5 шілдедегі "Әкімшілік құқық бұзушылық туралы" Қазақстан Республикасы Кодексінің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553-баптарында</w:t>
      </w:r>
      <w:r>
        <w:rPr>
          <w:rFonts w:ascii="Times New Roman"/>
          <w:b w:val="false"/>
          <w:i w:val="false"/>
          <w:color w:val="000000"/>
          <w:sz w:val="28"/>
        </w:rPr>
        <w:t xml:space="preserve"> көзделген инвестициялық преференцияларды алу үшін арнайы инвестициялық жоба шеңберінде орындауға қажетті Қазақстан Республикасының Кедендік заңнамасының талаптарын бұзған жағдайда.</w:t>
      </w:r>
    </w:p>
    <w:bookmarkStart w:name="z50" w:id="47"/>
    <w:p>
      <w:pPr>
        <w:spacing w:after="0"/>
        <w:ind w:left="0"/>
        <w:jc w:val="left"/>
      </w:pPr>
      <w:r>
        <w:rPr>
          <w:rFonts w:ascii="Times New Roman"/>
          <w:b/>
          <w:i w:val="false"/>
          <w:color w:val="000000"/>
        </w:rPr>
        <w:t xml:space="preserve"> 14. Инвестициялық келісімшарт тілі</w:t>
      </w:r>
    </w:p>
    <w:bookmarkEnd w:id="47"/>
    <w:bookmarkStart w:name="z51" w:id="48"/>
    <w:p>
      <w:pPr>
        <w:spacing w:after="0"/>
        <w:ind w:left="0"/>
        <w:jc w:val="both"/>
      </w:pPr>
      <w:r>
        <w:rPr>
          <w:rFonts w:ascii="Times New Roman"/>
          <w:b w:val="false"/>
          <w:i w:val="false"/>
          <w:color w:val="000000"/>
          <w:sz w:val="28"/>
        </w:rPr>
        <w:t>
      25. Арнайы инвестициялық келісімшарттың мәтіні, осы арнайы инвестициялық келісімшартқа қоса берілетін өзгерістер, қосымшалар, қосымша құжаттар мемлекеттік және орыс тілдерінде, сондай-ақ қажет болған жағдайда ағылшын тілінде жасақталады. Барлық даналар егер, арнайы инвестициялық келісімшартта өзге жағдайлар көзделмеген болса, тең түпнұсқалы болып табылады және бірдей заңды күшке ие.</w:t>
      </w:r>
    </w:p>
    <w:bookmarkEnd w:id="48"/>
    <w:bookmarkStart w:name="z52" w:id="49"/>
    <w:p>
      <w:pPr>
        <w:spacing w:after="0"/>
        <w:ind w:left="0"/>
        <w:jc w:val="both"/>
      </w:pPr>
      <w:r>
        <w:rPr>
          <w:rFonts w:ascii="Times New Roman"/>
          <w:b w:val="false"/>
          <w:i w:val="false"/>
          <w:color w:val="000000"/>
          <w:sz w:val="28"/>
        </w:rPr>
        <w:t>
      26. Тараптар ___________ тілі қатынас тілі ретінде қолданылатындығына уағдаласады.</w:t>
      </w:r>
    </w:p>
    <w:bookmarkEnd w:id="49"/>
    <w:bookmarkStart w:name="z53" w:id="50"/>
    <w:p>
      <w:pPr>
        <w:spacing w:after="0"/>
        <w:ind w:left="0"/>
        <w:jc w:val="left"/>
      </w:pPr>
      <w:r>
        <w:rPr>
          <w:rFonts w:ascii="Times New Roman"/>
          <w:b/>
          <w:i w:val="false"/>
          <w:color w:val="000000"/>
        </w:rPr>
        <w:t xml:space="preserve"> 15. Қосымша ережелер</w:t>
      </w:r>
    </w:p>
    <w:bookmarkEnd w:id="50"/>
    <w:bookmarkStart w:name="z54" w:id="51"/>
    <w:p>
      <w:pPr>
        <w:spacing w:after="0"/>
        <w:ind w:left="0"/>
        <w:jc w:val="both"/>
      </w:pPr>
      <w:r>
        <w:rPr>
          <w:rFonts w:ascii="Times New Roman"/>
          <w:b w:val="false"/>
          <w:i w:val="false"/>
          <w:color w:val="000000"/>
          <w:sz w:val="28"/>
        </w:rPr>
        <w:t>
      27. Хабарламалар мен есептер тікелей қолма-қол немесе төменде көрсетілген мекенжайға хабарламасы бар почтамен жіберіледі:</w:t>
      </w:r>
    </w:p>
    <w:bookmarkEnd w:id="51"/>
    <w:p>
      <w:pPr>
        <w:spacing w:after="0"/>
        <w:ind w:left="0"/>
        <w:jc w:val="both"/>
      </w:pPr>
      <w:r>
        <w:rPr>
          <w:rFonts w:ascii="Times New Roman"/>
          <w:b w:val="false"/>
          <w:i w:val="false"/>
          <w:color w:val="000000"/>
          <w:sz w:val="28"/>
        </w:rPr>
        <w:t xml:space="preserve">
      уәкілетті орган:______________________________________________________ </w:t>
      </w:r>
    </w:p>
    <w:p>
      <w:pPr>
        <w:spacing w:after="0"/>
        <w:ind w:left="0"/>
        <w:jc w:val="both"/>
      </w:pPr>
      <w:r>
        <w:rPr>
          <w:rFonts w:ascii="Times New Roman"/>
          <w:b w:val="false"/>
          <w:i w:val="false"/>
          <w:color w:val="000000"/>
          <w:sz w:val="28"/>
        </w:rPr>
        <w:t xml:space="preserve">
                        (атауы, заңды мекенжайы, телефондары) </w:t>
      </w:r>
    </w:p>
    <w:p>
      <w:pPr>
        <w:spacing w:after="0"/>
        <w:ind w:left="0"/>
        <w:jc w:val="both"/>
      </w:pPr>
      <w:r>
        <w:rPr>
          <w:rFonts w:ascii="Times New Roman"/>
          <w:b w:val="false"/>
          <w:i w:val="false"/>
          <w:color w:val="000000"/>
          <w:sz w:val="28"/>
        </w:rPr>
        <w:t xml:space="preserve">
      уәкілетті органның басшысы 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Заңды тұлға: _______________________________________________________ </w:t>
      </w:r>
    </w:p>
    <w:p>
      <w:pPr>
        <w:spacing w:after="0"/>
        <w:ind w:left="0"/>
        <w:jc w:val="both"/>
      </w:pPr>
      <w:r>
        <w:rPr>
          <w:rFonts w:ascii="Times New Roman"/>
          <w:b w:val="false"/>
          <w:i w:val="false"/>
          <w:color w:val="000000"/>
          <w:sz w:val="28"/>
        </w:rPr>
        <w:t xml:space="preserve">
      (атауы, заңды және іс жүзіндегі нақты мекенжайы, телефондары, электрондық почтасы) </w:t>
      </w:r>
    </w:p>
    <w:p>
      <w:pPr>
        <w:spacing w:after="0"/>
        <w:ind w:left="0"/>
        <w:jc w:val="both"/>
      </w:pPr>
      <w:r>
        <w:rPr>
          <w:rFonts w:ascii="Times New Roman"/>
          <w:b w:val="false"/>
          <w:i w:val="false"/>
          <w:color w:val="000000"/>
          <w:sz w:val="28"/>
        </w:rPr>
        <w:t>
      Заңды тұлғаның басшысы ____________________________________________</w:t>
      </w:r>
    </w:p>
    <w:p>
      <w:pPr>
        <w:spacing w:after="0"/>
        <w:ind w:left="0"/>
        <w:jc w:val="both"/>
      </w:pPr>
      <w:r>
        <w:rPr>
          <w:rFonts w:ascii="Times New Roman"/>
          <w:b w:val="false"/>
          <w:i w:val="false"/>
          <w:color w:val="000000"/>
          <w:sz w:val="28"/>
        </w:rPr>
        <w:t>
                                    (тегі, аты, әкесінің аты)</w:t>
      </w:r>
    </w:p>
    <w:bookmarkStart w:name="z55" w:id="52"/>
    <w:p>
      <w:pPr>
        <w:spacing w:after="0"/>
        <w:ind w:left="0"/>
        <w:jc w:val="both"/>
      </w:pPr>
      <w:r>
        <w:rPr>
          <w:rFonts w:ascii="Times New Roman"/>
          <w:b w:val="false"/>
          <w:i w:val="false"/>
          <w:color w:val="000000"/>
          <w:sz w:val="28"/>
        </w:rPr>
        <w:t>
      28. Уәкілетті орган бес жұмыс күні ішінде арнайы инвестициялық келісімшарт жасасқаны немесе өзегертілгені, немесе бұзылғаны туралы мемлекеттік кірістер органын хабардар етеді.</w:t>
      </w:r>
    </w:p>
    <w:bookmarkEnd w:id="52"/>
    <w:bookmarkStart w:name="z56" w:id="53"/>
    <w:p>
      <w:pPr>
        <w:spacing w:after="0"/>
        <w:ind w:left="0"/>
        <w:jc w:val="both"/>
      </w:pPr>
      <w:r>
        <w:rPr>
          <w:rFonts w:ascii="Times New Roman"/>
          <w:b w:val="false"/>
          <w:i w:val="false"/>
          <w:color w:val="000000"/>
          <w:sz w:val="28"/>
        </w:rPr>
        <w:t>
      29. Арнайы инвестициялық келісімшарт бойынша мекенжайлар өзгерген кезде Тараптардың әрқайсысы екі апта мерзімде екінші Тарапқа жазбаша хабарлама беруі тиіс.</w:t>
      </w:r>
    </w:p>
    <w:bookmarkEnd w:id="53"/>
    <w:bookmarkStart w:name="z57" w:id="54"/>
    <w:p>
      <w:pPr>
        <w:spacing w:after="0"/>
        <w:ind w:left="0"/>
        <w:jc w:val="both"/>
      </w:pPr>
      <w:r>
        <w:rPr>
          <w:rFonts w:ascii="Times New Roman"/>
          <w:b w:val="false"/>
          <w:i w:val="false"/>
          <w:color w:val="000000"/>
          <w:sz w:val="28"/>
        </w:rPr>
        <w:t>
      30. Осы арнайы инвестициялық келісімшартқа _______ жылғы _____________ Қазақстан Республикасының Нұр-Сұлтан қаласында Тараптардың уәкілетті өкілдері қол қойған.</w:t>
      </w:r>
    </w:p>
    <w:bookmarkEnd w:id="54"/>
    <w:tbl>
      <w:tblPr>
        <w:tblW w:w="0" w:type="auto"/>
        <w:tblCellSpacing w:w="0" w:type="auto"/>
        <w:tblBorders>
          <w:top w:val="none"/>
          <w:left w:val="none"/>
          <w:bottom w:val="none"/>
          <w:right w:val="none"/>
          <w:insideH w:val="none"/>
          <w:insideV w:val="none"/>
        </w:tblBorders>
      </w:tblPr>
      <w:tblGrid>
        <w:gridCol w:w="5748"/>
        <w:gridCol w:w="6552"/>
      </w:tblGrid>
      <w:tr>
        <w:trPr>
          <w:trHeight w:val="30" w:hRule="atLeast"/>
        </w:trPr>
        <w:tc>
          <w:tcPr>
            <w:tcW w:w="5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6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5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Қолы_________ Мөр орны</w:t>
            </w:r>
          </w:p>
        </w:tc>
        <w:tc>
          <w:tcPr>
            <w:tcW w:w="6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инвестициялық үлгілік </w:t>
            </w:r>
            <w:r>
              <w:br/>
            </w:r>
            <w:r>
              <w:rPr>
                <w:rFonts w:ascii="Times New Roman"/>
                <w:b w:val="false"/>
                <w:i w:val="false"/>
                <w:color w:val="000000"/>
                <w:sz w:val="20"/>
              </w:rPr>
              <w:t>келісімшартқа</w:t>
            </w:r>
            <w:r>
              <w:br/>
            </w:r>
            <w:r>
              <w:rPr>
                <w:rFonts w:ascii="Times New Roman"/>
                <w:b w:val="false"/>
                <w:i w:val="false"/>
                <w:color w:val="000000"/>
                <w:sz w:val="20"/>
              </w:rPr>
              <w:t>қосымша</w:t>
            </w:r>
          </w:p>
        </w:tc>
      </w:tr>
    </w:tbl>
    <w:bookmarkStart w:name="z59" w:id="55"/>
    <w:p>
      <w:pPr>
        <w:spacing w:after="0"/>
        <w:ind w:left="0"/>
        <w:jc w:val="left"/>
      </w:pPr>
      <w:r>
        <w:rPr>
          <w:rFonts w:ascii="Times New Roman"/>
          <w:b/>
          <w:i w:val="false"/>
          <w:color w:val="000000"/>
        </w:rPr>
        <w:t xml:space="preserve"> Еркін қоймалар немесе арнайы экономикалық аймақтар аумағында немесе моторлы көлік құралдарын өнеркәсіптік жинау келісімі шеңберінде өндіретін өнімдер (дайын өнім) тізілімі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5114"/>
        <w:gridCol w:w="3946"/>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(дайын өнім) атауы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 коды ЕАЭО</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*СЭҚТН ЕАЭО – Еуразиялық экономикалық одақтың Сыртқы экономикалық қызметтің тауар номенклатурасы</w:t>
      </w:r>
    </w:p>
    <w:tbl>
      <w:tblPr>
        <w:tblW w:w="0" w:type="auto"/>
        <w:tblCellSpacing w:w="0" w:type="auto"/>
        <w:tblBorders>
          <w:top w:val="none"/>
          <w:left w:val="none"/>
          <w:bottom w:val="none"/>
          <w:right w:val="none"/>
          <w:insideH w:val="none"/>
          <w:insideV w:val="none"/>
        </w:tblBorders>
      </w:tblPr>
      <w:tblGrid>
        <w:gridCol w:w="5748"/>
        <w:gridCol w:w="6552"/>
      </w:tblGrid>
      <w:tr>
        <w:trPr>
          <w:trHeight w:val="30" w:hRule="atLeast"/>
        </w:trPr>
        <w:tc>
          <w:tcPr>
            <w:tcW w:w="5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6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5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Қолы_________ Мөр орны</w:t>
            </w:r>
          </w:p>
        </w:tc>
        <w:tc>
          <w:tcPr>
            <w:tcW w:w="6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 Мөр орны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