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81e" w14:textId="7395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2019 жылғы 3 желтоқсандағы № 315 бұйрығы. Қазақстан Республикасының Әділет министрлігінде 2019 жылғы 4 желтоқсанда № 19691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16-бабының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ұйымдарының басшылары, мамандары лауазымдарының үлгілік біліктілік сипаттамаларын бекіту туралы" Қазақстан Республикасы Мәдениет және спорт министрінің 2016 жылғы 29 маусымдағы № 191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14052 болып тіркелген, 2016 жылғы 18 тамызда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Дене шынықтыру және спорт ұйымдарының басшылары, мамандары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" (бұдан әрі – Салық кодексі);".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бұйрықпен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