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a0ac" w14:textId="92e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тәсілмен микрокредиттер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28 қарашадағы № 217 қаулысы. Қазақстан Республикасының Әділет министрлігінде 2019 жылғы 6 желтоқсанда № 19714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0"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30.10.2023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Электрондық тәсілмен микрокредиттер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Қаржы ұйымдарының әдіснамасы және реттеу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4"/>
    <w:bookmarkStart w:name="z5" w:id="5"/>
    <w:p>
      <w:pPr>
        <w:spacing w:after="0"/>
        <w:ind w:left="0"/>
        <w:jc w:val="both"/>
      </w:pPr>
      <w:r>
        <w:rPr>
          <w:rFonts w:ascii="Times New Roman"/>
          <w:b w:val="false"/>
          <w:i w:val="false"/>
          <w:color w:val="000000"/>
          <w:sz w:val="28"/>
        </w:rPr>
        <w:t>
      5. Осы қаулы 2020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xml:space="preserve">№ 217 қаулысымен </w:t>
            </w:r>
            <w:r>
              <w:br/>
            </w:r>
            <w:r>
              <w:rPr>
                <w:rFonts w:ascii="Times New Roman"/>
                <w:b w:val="false"/>
                <w:i w:val="false"/>
                <w:color w:val="000000"/>
                <w:sz w:val="20"/>
              </w:rPr>
              <w:t xml:space="preserve">бекітілді </w:t>
            </w:r>
          </w:p>
        </w:tc>
      </w:tr>
    </w:tbl>
    <w:bookmarkStart w:name="z7" w:id="6"/>
    <w:p>
      <w:pPr>
        <w:spacing w:after="0"/>
        <w:ind w:left="0"/>
        <w:jc w:val="left"/>
      </w:pPr>
      <w:r>
        <w:rPr>
          <w:rFonts w:ascii="Times New Roman"/>
          <w:b/>
          <w:i w:val="false"/>
          <w:color w:val="000000"/>
        </w:rPr>
        <w:t xml:space="preserve"> Электрондық тәсілмен микрокредиттер беру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Қаржы нарығын реттеу және дамыту агенттігі Басқармасының 30.10.2023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7"/>
    <w:p>
      <w:pPr>
        <w:spacing w:after="0"/>
        <w:ind w:left="0"/>
        <w:jc w:val="left"/>
      </w:pPr>
      <w:r>
        <w:rPr>
          <w:rFonts w:ascii="Times New Roman"/>
          <w:b/>
          <w:i w:val="false"/>
          <w:color w:val="000000"/>
        </w:rPr>
        <w:t xml:space="preserve"> 1-тарау. Жалпы ережелер</w:t>
      </w:r>
    </w:p>
    <w:bookmarkEnd w:id="7"/>
    <w:bookmarkStart w:name="z20" w:id="8"/>
    <w:p>
      <w:pPr>
        <w:spacing w:after="0"/>
        <w:ind w:left="0"/>
        <w:jc w:val="both"/>
      </w:pPr>
      <w:r>
        <w:rPr>
          <w:rFonts w:ascii="Times New Roman"/>
          <w:b w:val="false"/>
          <w:i w:val="false"/>
          <w:color w:val="000000"/>
          <w:sz w:val="28"/>
        </w:rPr>
        <w:t xml:space="preserve">
      1. Осы Электрондық тәсілмен микрокредиттер беру қағидалары (бұдан әрі – Қағидалар) "Микроқаржылық қызмет туралы" Қазақстан Республикасының Заңы (бұдан әрі – Заң) 3-бабының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 және электрондық тәсілмен микрокредиттер беру тәртібін айқындайды.</w:t>
      </w:r>
    </w:p>
    <w:bookmarkEnd w:id="8"/>
    <w:bookmarkStart w:name="z21" w:id="9"/>
    <w:p>
      <w:pPr>
        <w:spacing w:after="0"/>
        <w:ind w:left="0"/>
        <w:jc w:val="both"/>
      </w:pPr>
      <w:r>
        <w:rPr>
          <w:rFonts w:ascii="Times New Roman"/>
          <w:b w:val="false"/>
          <w:i w:val="false"/>
          <w:color w:val="000000"/>
          <w:sz w:val="28"/>
        </w:rPr>
        <w:t>
      2. Қағидаларда Заңда көзделген ұғымдар, сондай-ақ мынадай ұғымдар пайдаланылады:</w:t>
      </w:r>
    </w:p>
    <w:bookmarkEnd w:id="9"/>
    <w:bookmarkStart w:name="z22" w:id="10"/>
    <w:p>
      <w:pPr>
        <w:spacing w:after="0"/>
        <w:ind w:left="0"/>
        <w:jc w:val="both"/>
      </w:pPr>
      <w:r>
        <w:rPr>
          <w:rFonts w:ascii="Times New Roman"/>
          <w:b w:val="false"/>
          <w:i w:val="false"/>
          <w:color w:val="000000"/>
          <w:sz w:val="28"/>
        </w:rPr>
        <w:t>
      1) автоматтандырылған ақпараттық жүйе – микроқаржылық қызметті жүзеге асыратын ұйымда электрондық тәсілмен микрокредиттер беруді автоматтандыратын микрокредит берудің ақпараттық жүйесі;</w:t>
      </w:r>
    </w:p>
    <w:bookmarkEnd w:id="10"/>
    <w:bookmarkStart w:name="z23" w:id="11"/>
    <w:p>
      <w:pPr>
        <w:spacing w:after="0"/>
        <w:ind w:left="0"/>
        <w:jc w:val="both"/>
      </w:pPr>
      <w:r>
        <w:rPr>
          <w:rFonts w:ascii="Times New Roman"/>
          <w:b w:val="false"/>
          <w:i w:val="false"/>
          <w:color w:val="000000"/>
          <w:sz w:val="28"/>
        </w:rPr>
        <w:t>
      2) бірдейлендіру – клиенттің, электрондық хабарламалардың және өзге де құжаттардың, оның ішінде микрокредит беру үшін қажетті, сондай-ақ клиентті және оның өз еркінің мазмұнын айқындайтын құжаттардың электрондық көшірмелерінің түпнұсқалығын тексеру рәсімі;</w:t>
      </w:r>
    </w:p>
    <w:bookmarkEnd w:id="11"/>
    <w:bookmarkStart w:name="z24" w:id="12"/>
    <w:p>
      <w:pPr>
        <w:spacing w:after="0"/>
        <w:ind w:left="0"/>
        <w:jc w:val="both"/>
      </w:pPr>
      <w:r>
        <w:rPr>
          <w:rFonts w:ascii="Times New Roman"/>
          <w:b w:val="false"/>
          <w:i w:val="false"/>
          <w:color w:val="000000"/>
          <w:sz w:val="28"/>
        </w:rPr>
        <w:t>
      3) берешек – қарыз алушымен жасалған микрокредит беру туралы шартта көзделген негізгі борыштың қалдық сомасын, есептелген, бірақ төленбеген сыйақыны, айыпақыны (айыппұлдарды, өсімпұлдарды) қоса алғанда, микрокредит бойынша борыш сомасы;</w:t>
      </w:r>
    </w:p>
    <w:bookmarkEnd w:id="12"/>
    <w:bookmarkStart w:name="z25" w:id="13"/>
    <w:p>
      <w:pPr>
        <w:spacing w:after="0"/>
        <w:ind w:left="0"/>
        <w:jc w:val="both"/>
      </w:pPr>
      <w:r>
        <w:rPr>
          <w:rFonts w:ascii="Times New Roman"/>
          <w:b w:val="false"/>
          <w:i w:val="false"/>
          <w:color w:val="000000"/>
          <w:sz w:val="28"/>
        </w:rPr>
        <w:t>
      4) биометриялық сәйкестендіру – жеке басты физиологиялық және биологиялық өзгермейтін белгілері негізінде сәйкестендіретін шаралар кешені;</w:t>
      </w:r>
    </w:p>
    <w:bookmarkEnd w:id="13"/>
    <w:bookmarkStart w:name="z26" w:id="14"/>
    <w:p>
      <w:pPr>
        <w:spacing w:after="0"/>
        <w:ind w:left="0"/>
        <w:jc w:val="both"/>
      </w:pPr>
      <w:r>
        <w:rPr>
          <w:rFonts w:ascii="Times New Roman"/>
          <w:b w:val="false"/>
          <w:i w:val="false"/>
          <w:color w:val="000000"/>
          <w:sz w:val="28"/>
        </w:rPr>
        <w:t>
      5) бір реттік құпиясөз – электрондық нысанда көрсетілетін қызметтерді алатын субъектілерді сәйкестендірудің бір сеансы үшін ғана жарамды құпиясөз;</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7) жеке кабинет – микроқаржылық қызметті жүзеге асыратын ұйым мен клиент арасындағы өзара іс-қимылды қамтамасыз ететін автоматтандырылған ақпараттық жүйесінің көпфункционалды қорғалған сервисі;</w:t>
      </w:r>
    </w:p>
    <w:bookmarkEnd w:id="15"/>
    <w:bookmarkStart w:name="z29" w:id="16"/>
    <w:p>
      <w:pPr>
        <w:spacing w:after="0"/>
        <w:ind w:left="0"/>
        <w:jc w:val="both"/>
      </w:pPr>
      <w:r>
        <w:rPr>
          <w:rFonts w:ascii="Times New Roman"/>
          <w:b w:val="false"/>
          <w:i w:val="false"/>
          <w:color w:val="000000"/>
          <w:sz w:val="28"/>
        </w:rPr>
        <w:t>
      8) клиент – микроқаржылық қызметті жүзеге асыратын ұйыммен микрокредит беру туралы шарт жасасқан немесе микрокредит алуға өтініш берген (беруге ниеттенген) жеке немесе заңды тұлға;</w:t>
      </w:r>
    </w:p>
    <w:bookmarkEnd w:id="16"/>
    <w:bookmarkStart w:name="z30" w:id="17"/>
    <w:p>
      <w:pPr>
        <w:spacing w:after="0"/>
        <w:ind w:left="0"/>
        <w:jc w:val="both"/>
      </w:pPr>
      <w:r>
        <w:rPr>
          <w:rFonts w:ascii="Times New Roman"/>
          <w:b w:val="false"/>
          <w:i w:val="false"/>
          <w:color w:val="000000"/>
          <w:sz w:val="28"/>
        </w:rPr>
        <w:t>
      9) клиентті сәйкестендіру – клиенттің одан әрі бірдейлендіруді жүргізу мақсатында өзінің сәйкестендіру деректерін ұсыну рәсімі;</w:t>
      </w:r>
    </w:p>
    <w:bookmarkEnd w:id="17"/>
    <w:bookmarkStart w:name="z31" w:id="18"/>
    <w:p>
      <w:pPr>
        <w:spacing w:after="0"/>
        <w:ind w:left="0"/>
        <w:jc w:val="both"/>
      </w:pPr>
      <w:r>
        <w:rPr>
          <w:rFonts w:ascii="Times New Roman"/>
          <w:b w:val="false"/>
          <w:i w:val="false"/>
          <w:color w:val="000000"/>
          <w:sz w:val="28"/>
        </w:rPr>
        <w:t>
      10) мобильдік қосымша – ұялы байланыстың абоненттік құрылғысында пайдаланылатын және ұялы байланыс қызметі немесе интернет арқылы жеке кабинетке кіруге мүмкіндік беретін бағдарламалық өнім;</w:t>
      </w:r>
    </w:p>
    <w:bookmarkEnd w:id="18"/>
    <w:bookmarkStart w:name="z32" w:id="19"/>
    <w:p>
      <w:pPr>
        <w:spacing w:after="0"/>
        <w:ind w:left="0"/>
        <w:jc w:val="both"/>
      </w:pPr>
      <w:r>
        <w:rPr>
          <w:rFonts w:ascii="Times New Roman"/>
          <w:b w:val="false"/>
          <w:i w:val="false"/>
          <w:color w:val="000000"/>
          <w:sz w:val="28"/>
        </w:rPr>
        <w:t>
      11) сәйкестендіруші – клиентке жеке кабинетке кіру үшін берілетін цифрлардан, әріптерден немесе өзге символдардан тұратын бірегей код;</w:t>
      </w:r>
    </w:p>
    <w:bookmarkEnd w:id="19"/>
    <w:bookmarkStart w:name="z33" w:id="20"/>
    <w:p>
      <w:pPr>
        <w:spacing w:after="0"/>
        <w:ind w:left="0"/>
        <w:jc w:val="both"/>
      </w:pPr>
      <w:r>
        <w:rPr>
          <w:rFonts w:ascii="Times New Roman"/>
          <w:b w:val="false"/>
          <w:i w:val="false"/>
          <w:color w:val="000000"/>
          <w:sz w:val="28"/>
        </w:rPr>
        <w:t>
      12) сәйкестендіру деректерімен алмасу орталығы (СДАО) – клиенттерді сәйкестендіру рәсімдерін жүргізу үшін қолжетімді көздерден клиенттердің деректерімен алмасу бойынша қаржы ұйымдарымен өзара іс-қимылды қамтамасыз ететін банкаралық ақша аудару жүйесінің операциялық орталығы;</w:t>
      </w:r>
    </w:p>
    <w:bookmarkEnd w:id="20"/>
    <w:bookmarkStart w:name="z34" w:id="21"/>
    <w:p>
      <w:pPr>
        <w:spacing w:after="0"/>
        <w:ind w:left="0"/>
        <w:jc w:val="both"/>
      </w:pPr>
      <w:r>
        <w:rPr>
          <w:rFonts w:ascii="Times New Roman"/>
          <w:b w:val="false"/>
          <w:i w:val="false"/>
          <w:color w:val="000000"/>
          <w:sz w:val="28"/>
        </w:rPr>
        <w:t>
      13) смарт-карта – орнатылған микросхемасы бар пластик карта;</w:t>
      </w:r>
    </w:p>
    <w:bookmarkEnd w:id="21"/>
    <w:bookmarkStart w:name="z35" w:id="22"/>
    <w:p>
      <w:pPr>
        <w:spacing w:after="0"/>
        <w:ind w:left="0"/>
        <w:jc w:val="both"/>
      </w:pPr>
      <w:r>
        <w:rPr>
          <w:rFonts w:ascii="Times New Roman"/>
          <w:b w:val="false"/>
          <w:i w:val="false"/>
          <w:color w:val="000000"/>
          <w:sz w:val="28"/>
        </w:rPr>
        <w:t>
      14) терминал – микрокредиттер беруге байланысты операцияларды жүзеге асыруға арналған электрондық-механикалық құрылғы;</w:t>
      </w:r>
    </w:p>
    <w:bookmarkEnd w:id="22"/>
    <w:bookmarkStart w:name="z36" w:id="23"/>
    <w:p>
      <w:pPr>
        <w:spacing w:after="0"/>
        <w:ind w:left="0"/>
        <w:jc w:val="both"/>
      </w:pPr>
      <w:r>
        <w:rPr>
          <w:rFonts w:ascii="Times New Roman"/>
          <w:b w:val="false"/>
          <w:i w:val="false"/>
          <w:color w:val="000000"/>
          <w:sz w:val="28"/>
        </w:rPr>
        <w:t>
      15) токен – пайдаланушының ақпараттық қауіпсіздігін қамтамасыз етуге, сондай-ақ оның иесін сәйкестендіруге, ақпараттық ресурстарға қауіпсіз қашықтан қолжетімділікке арналған құрылғы;</w:t>
      </w:r>
    </w:p>
    <w:bookmarkEnd w:id="23"/>
    <w:bookmarkStart w:name="z37" w:id="24"/>
    <w:p>
      <w:pPr>
        <w:spacing w:after="0"/>
        <w:ind w:left="0"/>
        <w:jc w:val="both"/>
      </w:pPr>
      <w:r>
        <w:rPr>
          <w:rFonts w:ascii="Times New Roman"/>
          <w:b w:val="false"/>
          <w:i w:val="false"/>
          <w:color w:val="000000"/>
          <w:sz w:val="28"/>
        </w:rPr>
        <w:t>
      16) уәкілетті орган – қаржы нарығы мен қаржы ұйымдарын мемлекеттік реттеуді, бақылауды және қадағалауды жүзеге асыратын мемлекеттік орган;</w:t>
      </w:r>
    </w:p>
    <w:bookmarkEnd w:id="24"/>
    <w:bookmarkStart w:name="z38" w:id="25"/>
    <w:p>
      <w:pPr>
        <w:spacing w:after="0"/>
        <w:ind w:left="0"/>
        <w:jc w:val="both"/>
      </w:pPr>
      <w:r>
        <w:rPr>
          <w:rFonts w:ascii="Times New Roman"/>
          <w:b w:val="false"/>
          <w:i w:val="false"/>
          <w:color w:val="000000"/>
          <w:sz w:val="28"/>
        </w:rPr>
        <w:t>
      17)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талаптар беру бойынша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6"/>
    <w:p>
      <w:pPr>
        <w:spacing w:after="0"/>
        <w:ind w:left="0"/>
        <w:jc w:val="left"/>
      </w:pPr>
      <w:r>
        <w:rPr>
          <w:rFonts w:ascii="Times New Roman"/>
          <w:b/>
          <w:i w:val="false"/>
          <w:color w:val="000000"/>
        </w:rPr>
        <w:t xml:space="preserve"> 2-тарау. Электрондық тәсілмен микрокредиттер беру</w:t>
      </w:r>
    </w:p>
    <w:bookmarkEnd w:id="26"/>
    <w:bookmarkStart w:name="z40" w:id="27"/>
    <w:p>
      <w:pPr>
        <w:spacing w:after="0"/>
        <w:ind w:left="0"/>
        <w:jc w:val="both"/>
      </w:pPr>
      <w:r>
        <w:rPr>
          <w:rFonts w:ascii="Times New Roman"/>
          <w:b w:val="false"/>
          <w:i w:val="false"/>
          <w:color w:val="000000"/>
          <w:sz w:val="28"/>
        </w:rPr>
        <w:t>
      3. Микрокредиттерді электрондық тәсілмен берумен байланысты операциялар микроқаржылық қызметті жүзеге асыратын ұйымның интернет-ресурсындағы клиенттің жеке кабинетінде, мобильдік қосымшасында және (немесе) терминалдарында осы Қағидаларға 3-тараудың талаптарына сәйкес келетін автоматтандырылған ақпараттық жүйені пайдалана отырып жүзеге асырылады.</w:t>
      </w:r>
    </w:p>
    <w:bookmarkEnd w:id="27"/>
    <w:bookmarkStart w:name="z41" w:id="28"/>
    <w:p>
      <w:pPr>
        <w:spacing w:after="0"/>
        <w:ind w:left="0"/>
        <w:jc w:val="both"/>
      </w:pPr>
      <w:r>
        <w:rPr>
          <w:rFonts w:ascii="Times New Roman"/>
          <w:b w:val="false"/>
          <w:i w:val="false"/>
          <w:color w:val="000000"/>
          <w:sz w:val="28"/>
        </w:rPr>
        <w:t>
      4. Микрокредиттерді электрондық тәсілмен беру жүзеге асырылатын интернет-ресурс, мобильдік қосымша және (немесе) терминал ашылғанға дейін 10 (он) жұмыс күні бұрын микроқаржылық қызметті жүзеге асыратын ұйым бұл туралы уәкілетті органға хабарлайды.</w:t>
      </w:r>
    </w:p>
    <w:bookmarkEnd w:id="28"/>
    <w:bookmarkStart w:name="z42" w:id="29"/>
    <w:p>
      <w:pPr>
        <w:spacing w:after="0"/>
        <w:ind w:left="0"/>
        <w:jc w:val="both"/>
      </w:pPr>
      <w:r>
        <w:rPr>
          <w:rFonts w:ascii="Times New Roman"/>
          <w:b w:val="false"/>
          <w:i w:val="false"/>
          <w:color w:val="000000"/>
          <w:sz w:val="28"/>
        </w:rPr>
        <w:t>
      Уәкілетті органға жіберілетін хабарлама:</w:t>
      </w:r>
    </w:p>
    <w:bookmarkEnd w:id="29"/>
    <w:bookmarkStart w:name="z43" w:id="30"/>
    <w:p>
      <w:pPr>
        <w:spacing w:after="0"/>
        <w:ind w:left="0"/>
        <w:jc w:val="both"/>
      </w:pPr>
      <w:r>
        <w:rPr>
          <w:rFonts w:ascii="Times New Roman"/>
          <w:b w:val="false"/>
          <w:i w:val="false"/>
          <w:color w:val="000000"/>
          <w:sz w:val="28"/>
        </w:rPr>
        <w:t>
      1) микроқаржылық қызметті жүзеге асыратын ұйымның интернет-ресурсының, мобильдік қосымшасының атауын және (немесе) терминалдың тұрған жерін;</w:t>
      </w:r>
    </w:p>
    <w:bookmarkEnd w:id="30"/>
    <w:bookmarkStart w:name="z44" w:id="31"/>
    <w:p>
      <w:pPr>
        <w:spacing w:after="0"/>
        <w:ind w:left="0"/>
        <w:jc w:val="both"/>
      </w:pPr>
      <w:r>
        <w:rPr>
          <w:rFonts w:ascii="Times New Roman"/>
          <w:b w:val="false"/>
          <w:i w:val="false"/>
          <w:color w:val="000000"/>
          <w:sz w:val="28"/>
        </w:rPr>
        <w:t xml:space="preserve">
      2) микроқаржылық қызметті жүзеге асыратын ұйымның интернет-ресурсы, мобильдік қосымшасы және (немесе) терминалы арқылы көрсетуге болатын қызметтердің (операциялардың) тізбесін; </w:t>
      </w:r>
    </w:p>
    <w:bookmarkEnd w:id="31"/>
    <w:bookmarkStart w:name="z45" w:id="32"/>
    <w:p>
      <w:pPr>
        <w:spacing w:after="0"/>
        <w:ind w:left="0"/>
        <w:jc w:val="both"/>
      </w:pPr>
      <w:r>
        <w:rPr>
          <w:rFonts w:ascii="Times New Roman"/>
          <w:b w:val="false"/>
          <w:i w:val="false"/>
          <w:color w:val="000000"/>
          <w:sz w:val="28"/>
        </w:rPr>
        <w:t xml:space="preserve">
      3) микроқаржылық қызметті жүзеге асыратын ұйымда интернет-ресурс, мобильдік қосымша және (немесе) терминал арқылы қызметтер көрсету кезінде растайтын құжаттармен қоса ақпарат қауіпсіздігінің және оған заңсыз қол жеткізуден қорғаудың бекітілген рәсімдерінің болуы туралы ақпаратты қамтиды. </w:t>
      </w:r>
    </w:p>
    <w:bookmarkEnd w:id="32"/>
    <w:bookmarkStart w:name="z46" w:id="33"/>
    <w:p>
      <w:pPr>
        <w:spacing w:after="0"/>
        <w:ind w:left="0"/>
        <w:jc w:val="both"/>
      </w:pPr>
      <w:r>
        <w:rPr>
          <w:rFonts w:ascii="Times New Roman"/>
          <w:b w:val="false"/>
          <w:i w:val="false"/>
          <w:color w:val="000000"/>
          <w:sz w:val="28"/>
        </w:rPr>
        <w:t xml:space="preserve">
      5. Қағидалардың 4-тармағында көрсетілген хабарламадағы ақпарат өзгерген кезде микроқаржылық қызметті жүзеге асыратын ұйым мұндай өзгерістер жүзеге асырылғанға дейін 10 (он) жұмыс күні бұрын бұл туралы уәкілетті органға хабарлайды. </w:t>
      </w:r>
    </w:p>
    <w:bookmarkEnd w:id="33"/>
    <w:bookmarkStart w:name="z47" w:id="34"/>
    <w:p>
      <w:pPr>
        <w:spacing w:after="0"/>
        <w:ind w:left="0"/>
        <w:jc w:val="both"/>
      </w:pPr>
      <w:r>
        <w:rPr>
          <w:rFonts w:ascii="Times New Roman"/>
          <w:b w:val="false"/>
          <w:i w:val="false"/>
          <w:color w:val="000000"/>
          <w:sz w:val="28"/>
        </w:rPr>
        <w:t>
      6. Жеке кабинетте тіркеу үшін клиент - жеке тұлға мынадай деректерді енгізеді (қоса береді):</w:t>
      </w:r>
    </w:p>
    <w:bookmarkEnd w:id="34"/>
    <w:p>
      <w:pPr>
        <w:spacing w:after="0"/>
        <w:ind w:left="0"/>
        <w:jc w:val="both"/>
      </w:pPr>
      <w:r>
        <w:rPr>
          <w:rFonts w:ascii="Times New Roman"/>
          <w:b w:val="false"/>
          <w:i w:val="false"/>
          <w:color w:val="000000"/>
          <w:sz w:val="28"/>
        </w:rPr>
        <w:t>
      туу туралы куәлікті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туу туралы куәлікті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ұялы байланыс құрылғысының абоненттік нөмірі;</w:t>
      </w:r>
    </w:p>
    <w:p>
      <w:pPr>
        <w:spacing w:after="0"/>
        <w:ind w:left="0"/>
        <w:jc w:val="both"/>
      </w:pPr>
      <w:r>
        <w:rPr>
          <w:rFonts w:ascii="Times New Roman"/>
          <w:b w:val="false"/>
          <w:i w:val="false"/>
          <w:color w:val="000000"/>
          <w:sz w:val="28"/>
        </w:rPr>
        <w:t>
      беттің бейтарап қалыпта және аузы жабық ашық түстегі анфас фотосуреті.</w:t>
      </w:r>
    </w:p>
    <w:p>
      <w:pPr>
        <w:spacing w:after="0"/>
        <w:ind w:left="0"/>
        <w:jc w:val="both"/>
      </w:pPr>
      <w:r>
        <w:rPr>
          <w:rFonts w:ascii="Times New Roman"/>
          <w:b w:val="false"/>
          <w:i w:val="false"/>
          <w:color w:val="000000"/>
          <w:sz w:val="28"/>
        </w:rPr>
        <w:t>
      Жеке кабинетте тіркеу үшін клиент - заңды тұлға мынадай деректерді (сканерленген түрдегі құжаттарды) енгізеді (қоса береді):</w:t>
      </w:r>
    </w:p>
    <w:p>
      <w:pPr>
        <w:spacing w:after="0"/>
        <w:ind w:left="0"/>
        <w:jc w:val="both"/>
      </w:pPr>
      <w:r>
        <w:rPr>
          <w:rFonts w:ascii="Times New Roman"/>
          <w:b w:val="false"/>
          <w:i w:val="false"/>
          <w:color w:val="000000"/>
          <w:sz w:val="28"/>
        </w:rPr>
        <w:t>
      заңды тұлғаның атқарушы органының басшысын тағайындау туралы бұйрық немесе микрокредит беру туралы шартқа қол қоюға уәкілетті тұлғаның өкілеттіктерін растайтын сенімхат;</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құжатта көрсетілген тегі, аты, әкесінің аты (ол бар болса);</w:t>
      </w:r>
    </w:p>
    <w:p>
      <w:pPr>
        <w:spacing w:after="0"/>
        <w:ind w:left="0"/>
        <w:jc w:val="both"/>
      </w:pPr>
      <w:r>
        <w:rPr>
          <w:rFonts w:ascii="Times New Roman"/>
          <w:b w:val="false"/>
          <w:i w:val="false"/>
          <w:color w:val="000000"/>
          <w:sz w:val="28"/>
        </w:rPr>
        <w:t>
      клиент - заңды тұлғаның бизнес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жеке сәйкестендіру нөмірі;</w:t>
      </w:r>
    </w:p>
    <w:p>
      <w:pPr>
        <w:spacing w:after="0"/>
        <w:ind w:left="0"/>
        <w:jc w:val="both"/>
      </w:pPr>
      <w:r>
        <w:rPr>
          <w:rFonts w:ascii="Times New Roman"/>
          <w:b w:val="false"/>
          <w:i w:val="false"/>
          <w:color w:val="000000"/>
          <w:sz w:val="28"/>
        </w:rPr>
        <w:t>
      микрокредит беру туралы шартқа қол қоюға уәкілетті тұлғаның туу туралы куәлігін қоспағанда, жеке басын куәландыратын құжаттың нөмірі және қолданыс мерзімі;</w:t>
      </w:r>
    </w:p>
    <w:p>
      <w:pPr>
        <w:spacing w:after="0"/>
        <w:ind w:left="0"/>
        <w:jc w:val="both"/>
      </w:pPr>
      <w:r>
        <w:rPr>
          <w:rFonts w:ascii="Times New Roman"/>
          <w:b w:val="false"/>
          <w:i w:val="false"/>
          <w:color w:val="000000"/>
          <w:sz w:val="28"/>
        </w:rPr>
        <w:t>
      клиент - заңды тұлғаның ұялы байланыс құрылғысының абоненттік нөмірі;</w:t>
      </w:r>
    </w:p>
    <w:p>
      <w:pPr>
        <w:spacing w:after="0"/>
        <w:ind w:left="0"/>
        <w:jc w:val="both"/>
      </w:pPr>
      <w:r>
        <w:rPr>
          <w:rFonts w:ascii="Times New Roman"/>
          <w:b w:val="false"/>
          <w:i w:val="false"/>
          <w:color w:val="000000"/>
          <w:sz w:val="28"/>
        </w:rPr>
        <w:t>
      микрокредит беру туралы шартқа қол қоюға уәкілетті клиенттің беті бейтарап қалыпта және аузы жабық, ашық түстегі аяда анфас фотосуреті.</w:t>
      </w:r>
    </w:p>
    <w:p>
      <w:pPr>
        <w:spacing w:after="0"/>
        <w:ind w:left="0"/>
        <w:jc w:val="both"/>
      </w:pPr>
      <w:r>
        <w:rPr>
          <w:rFonts w:ascii="Times New Roman"/>
          <w:b w:val="false"/>
          <w:i w:val="false"/>
          <w:color w:val="000000"/>
          <w:sz w:val="28"/>
        </w:rPr>
        <w:t>
      Микроқаржылық қызметті жүзеге асыратын ұйым клиенттің тіркелгенін растау үшін мыналар ұсынған төмендегідей деректерді салыстырып-тексеруді жүзеге асырады:</w:t>
      </w:r>
    </w:p>
    <w:p>
      <w:pPr>
        <w:spacing w:after="0"/>
        <w:ind w:left="0"/>
        <w:jc w:val="both"/>
      </w:pPr>
      <w:r>
        <w:rPr>
          <w:rFonts w:ascii="Times New Roman"/>
          <w:b w:val="false"/>
          <w:i w:val="false"/>
          <w:color w:val="000000"/>
          <w:sz w:val="28"/>
        </w:rPr>
        <w:t>
      клиент - жеке тұлға: клиенттің тегі, аты, әкесінің аты (ол бар болса), жеке сәйкестендіру нөмірі және фотосуреті;</w:t>
      </w:r>
    </w:p>
    <w:p>
      <w:pPr>
        <w:spacing w:after="0"/>
        <w:ind w:left="0"/>
        <w:jc w:val="both"/>
      </w:pPr>
      <w:r>
        <w:rPr>
          <w:rFonts w:ascii="Times New Roman"/>
          <w:b w:val="false"/>
          <w:i w:val="false"/>
          <w:color w:val="000000"/>
          <w:sz w:val="28"/>
        </w:rPr>
        <w:t>
      клиент - заңды тұлға: микрокредит беру туралы шартқа қол қоюға уәкілетті тұлғаның туу туралы куәлігін қоспағанда, жеке басын куәландыратын құжатта көрсетілген тұлғаның тегі, аты, әкесінің аты (ол бар болса) және фотосуреті.</w:t>
      </w:r>
    </w:p>
    <w:p>
      <w:pPr>
        <w:spacing w:after="0"/>
        <w:ind w:left="0"/>
        <w:jc w:val="both"/>
      </w:pPr>
      <w:r>
        <w:rPr>
          <w:rFonts w:ascii="Times New Roman"/>
          <w:b w:val="false"/>
          <w:i w:val="false"/>
          <w:color w:val="000000"/>
          <w:sz w:val="28"/>
        </w:rPr>
        <w:t>
      Клиентті жеке кабинетте тіркеу кезінде СДАО қызметтерін пайдалану арқылы немесе микроқаржылық қызметті жүзеге асыратын ұйымның құрылғылары арқылы алынған биометриялық деректер бойынша биометриялық сәйкестендіру немесе клиенттің Қазақстан Республикасының аккредиттелген куәландыру орталығы берген электрондық цифрлық қолтаңбасы қолданылады.</w:t>
      </w:r>
    </w:p>
    <w:p>
      <w:pPr>
        <w:spacing w:after="0"/>
        <w:ind w:left="0"/>
        <w:jc w:val="both"/>
      </w:pPr>
      <w:r>
        <w:rPr>
          <w:rFonts w:ascii="Times New Roman"/>
          <w:b w:val="false"/>
          <w:i w:val="false"/>
          <w:color w:val="000000"/>
          <w:sz w:val="28"/>
        </w:rPr>
        <w:t>
      Дара кәсіпкер ретінде тіркелген клиент - жеке тұлғаны тіркеу кезінде электрондық цифрлық қолтаңбаны қолдану талап етілмейді.</w:t>
      </w:r>
    </w:p>
    <w:p>
      <w:pPr>
        <w:spacing w:after="0"/>
        <w:ind w:left="0"/>
        <w:jc w:val="both"/>
      </w:pPr>
      <w:r>
        <w:rPr>
          <w:rFonts w:ascii="Times New Roman"/>
          <w:b w:val="false"/>
          <w:i w:val="false"/>
          <w:color w:val="000000"/>
          <w:sz w:val="28"/>
        </w:rPr>
        <w:t>
      Клиентті жеке кабинетке тіркегеннен кейін клиенттің жеке кабинетке кейіннен кіруі құпиясөздерді ойлап табу және (немесе) енгізу арқылы немесе бірдейлендіру белгілерінің (токендер, смарт-карталар, бір реттік құпиясөздер) кем дегенде біреуін пайдалану арқылы жүзеге асырылады.</w:t>
      </w:r>
    </w:p>
    <w:p>
      <w:pPr>
        <w:spacing w:after="0"/>
        <w:ind w:left="0"/>
        <w:jc w:val="both"/>
      </w:pPr>
      <w:r>
        <w:rPr>
          <w:rFonts w:ascii="Times New Roman"/>
          <w:b w:val="false"/>
          <w:i w:val="false"/>
          <w:color w:val="000000"/>
          <w:sz w:val="28"/>
        </w:rPr>
        <w:t>
      Клиенттің ұялы байланыс құрылғысының абоненттік нөмірі туралы деректерге немесе банк шотының деректемелеріне (микрокредиттерді терминалдар арқылы беруді қоспағанда) өзгерістер енгізу клиенттің жеке кабинетінде СДАО қызметтерін пайдалану арқылы биометриялық сәйкестендіруді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p>
      <w:pPr>
        <w:spacing w:after="0"/>
        <w:ind w:left="0"/>
        <w:jc w:val="both"/>
      </w:pPr>
      <w:r>
        <w:rPr>
          <w:rFonts w:ascii="Times New Roman"/>
          <w:b w:val="false"/>
          <w:i w:val="false"/>
          <w:color w:val="000000"/>
          <w:sz w:val="28"/>
        </w:rPr>
        <w:t>
      Жеке кабинетте клиенттің жеке сәйкестендіру нөмірі немесе бизнес-сәйкестендіру нөмірі туралы деректер өзгертілмейді.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68" w:id="35"/>
    <w:p>
      <w:pPr>
        <w:spacing w:after="0"/>
        <w:ind w:left="0"/>
        <w:jc w:val="both"/>
      </w:pPr>
      <w:r>
        <w:rPr>
          <w:rFonts w:ascii="Times New Roman"/>
          <w:b w:val="false"/>
          <w:i w:val="false"/>
          <w:color w:val="000000"/>
          <w:sz w:val="28"/>
        </w:rPr>
        <w:t>
      7. Жеке кабинет клиентке мынадай, бірақ олармен шектелмей, іс-қимылдарды жүзеге асыру мүмкіндігін беруі тиіс:</w:t>
      </w:r>
    </w:p>
    <w:bookmarkEnd w:id="35"/>
    <w:p>
      <w:pPr>
        <w:spacing w:after="0"/>
        <w:ind w:left="0"/>
        <w:jc w:val="both"/>
      </w:pPr>
      <w:r>
        <w:rPr>
          <w:rFonts w:ascii="Times New Roman"/>
          <w:b w:val="false"/>
          <w:i w:val="false"/>
          <w:color w:val="000000"/>
          <w:sz w:val="28"/>
        </w:rPr>
        <w:t>
      1) клиенттің микрокредит алуға өтініш беруі;</w:t>
      </w:r>
    </w:p>
    <w:p>
      <w:pPr>
        <w:spacing w:after="0"/>
        <w:ind w:left="0"/>
        <w:jc w:val="both"/>
      </w:pPr>
      <w:r>
        <w:rPr>
          <w:rFonts w:ascii="Times New Roman"/>
          <w:b w:val="false"/>
          <w:i w:val="false"/>
          <w:color w:val="000000"/>
          <w:sz w:val="28"/>
        </w:rPr>
        <w:t>
      2) микроқаржылық қызметті жүзеге асыратын ұйым туралы мәліметтерді (заңды және (немесе) нақты мекенжайы, байланыс телефондары, факс, электрондық пошта мекенжайы және басқа мәліметтер), микроқаржылық қызметті жүзеге асыратын ұйымның бірінші басшысы туралы мәліметтерді (тегі, аты, әкесінің аты (ол бар болса)) қарау;</w:t>
      </w:r>
    </w:p>
    <w:p>
      <w:pPr>
        <w:spacing w:after="0"/>
        <w:ind w:left="0"/>
        <w:jc w:val="both"/>
      </w:pPr>
      <w:r>
        <w:rPr>
          <w:rFonts w:ascii="Times New Roman"/>
          <w:b w:val="false"/>
          <w:i w:val="false"/>
          <w:color w:val="000000"/>
          <w:sz w:val="28"/>
        </w:rPr>
        <w:t>
      3) клиенттің микрокредит беру туралы шартын (шарттарын) (шарт жасалғанға дейін және жасалғаннан кейін) қарау;</w:t>
      </w:r>
    </w:p>
    <w:p>
      <w:pPr>
        <w:spacing w:after="0"/>
        <w:ind w:left="0"/>
        <w:jc w:val="both"/>
      </w:pPr>
      <w:r>
        <w:rPr>
          <w:rFonts w:ascii="Times New Roman"/>
          <w:b w:val="false"/>
          <w:i w:val="false"/>
          <w:color w:val="000000"/>
          <w:sz w:val="28"/>
        </w:rPr>
        <w:t>
      4) клиенттің микрокредит алуға өтінішінің қаралу барысы және нәтижелері туралы ақпаратты қарау;</w:t>
      </w:r>
    </w:p>
    <w:p>
      <w:pPr>
        <w:spacing w:after="0"/>
        <w:ind w:left="0"/>
        <w:jc w:val="both"/>
      </w:pPr>
      <w:r>
        <w:rPr>
          <w:rFonts w:ascii="Times New Roman"/>
          <w:b w:val="false"/>
          <w:i w:val="false"/>
          <w:color w:val="000000"/>
          <w:sz w:val="28"/>
        </w:rPr>
        <w:t>
      5) клиенттің микрокредит (микрокредиттер) бойынша ағымдағы берешегінің сомасы, клиенттің алдағы және нақты төлемдері туралы, оның ішінде негізгі борыш, сыйақы, айыпақы (айыппұлдар, өсімпұлдар) сомасы туралы ақпаратты қарау;</w:t>
      </w:r>
    </w:p>
    <w:p>
      <w:pPr>
        <w:spacing w:after="0"/>
        <w:ind w:left="0"/>
        <w:jc w:val="both"/>
      </w:pPr>
      <w:r>
        <w:rPr>
          <w:rFonts w:ascii="Times New Roman"/>
          <w:b w:val="false"/>
          <w:i w:val="false"/>
          <w:color w:val="000000"/>
          <w:sz w:val="28"/>
        </w:rPr>
        <w:t>
      6) клиенттің микрокредитті өтеу тәсілдері туралы ақпаратты қарау;</w:t>
      </w:r>
    </w:p>
    <w:p>
      <w:pPr>
        <w:spacing w:after="0"/>
        <w:ind w:left="0"/>
        <w:jc w:val="both"/>
      </w:pPr>
      <w:r>
        <w:rPr>
          <w:rFonts w:ascii="Times New Roman"/>
          <w:b w:val="false"/>
          <w:i w:val="false"/>
          <w:color w:val="000000"/>
          <w:sz w:val="28"/>
        </w:rPr>
        <w:t>
      7) клиент пен микроқаржылық қызметті жүзеге асыратын ұйым арасында хаттар (хабарлар) алмасу.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36"/>
    <w:p>
      <w:pPr>
        <w:spacing w:after="0"/>
        <w:ind w:left="0"/>
        <w:jc w:val="both"/>
      </w:pPr>
      <w:r>
        <w:rPr>
          <w:rFonts w:ascii="Times New Roman"/>
          <w:b w:val="false"/>
          <w:i w:val="false"/>
          <w:color w:val="000000"/>
          <w:sz w:val="28"/>
        </w:rPr>
        <w:t>
      8. Электрондық тәсілмен микрокредит берілгенге дейін микроқаржылық қызметті жүзеге асыратын ұйым:</w:t>
      </w:r>
    </w:p>
    <w:bookmarkEnd w:id="36"/>
    <w:bookmarkStart w:name="z164" w:id="37"/>
    <w:p>
      <w:pPr>
        <w:spacing w:after="0"/>
        <w:ind w:left="0"/>
        <w:jc w:val="both"/>
      </w:pPr>
      <w:r>
        <w:rPr>
          <w:rFonts w:ascii="Times New Roman"/>
          <w:b w:val="false"/>
          <w:i w:val="false"/>
          <w:color w:val="000000"/>
          <w:sz w:val="28"/>
        </w:rPr>
        <w:t>
      1) клиентті Қазақстан Республикасының қылмыстық жолмен алынған кірістерді заңдастыруға (жылыстатуға) және терроризмді қаржыландыруға қарсы іс-қимыл саласындағы заңнамасына және ішкі құжаттарға сәйкес клиентті тиісінше тексеруді жүзеге асырады;</w:t>
      </w:r>
    </w:p>
    <w:bookmarkEnd w:id="37"/>
    <w:bookmarkStart w:name="z165" w:id="38"/>
    <w:p>
      <w:pPr>
        <w:spacing w:after="0"/>
        <w:ind w:left="0"/>
        <w:jc w:val="both"/>
      </w:pPr>
      <w:r>
        <w:rPr>
          <w:rFonts w:ascii="Times New Roman"/>
          <w:b w:val="false"/>
          <w:i w:val="false"/>
          <w:color w:val="000000"/>
          <w:sz w:val="28"/>
        </w:rPr>
        <w:t>
      2) клиентті микрокредиттер беру қағидаларымен таныстырады;</w:t>
      </w:r>
    </w:p>
    <w:bookmarkEnd w:id="38"/>
    <w:bookmarkStart w:name="z166" w:id="39"/>
    <w:p>
      <w:pPr>
        <w:spacing w:after="0"/>
        <w:ind w:left="0"/>
        <w:jc w:val="both"/>
      </w:pPr>
      <w:r>
        <w:rPr>
          <w:rFonts w:ascii="Times New Roman"/>
          <w:b w:val="false"/>
          <w:i w:val="false"/>
          <w:color w:val="000000"/>
          <w:sz w:val="28"/>
        </w:rPr>
        <w:t>
      3) клиентке микрокредитті алумен, қызмет көрсетумен және өтеумен (қайтарумен) байланысты төлемдер және аударымдар туралы толық әрі дәйекті ақпарат береді;</w:t>
      </w:r>
    </w:p>
    <w:bookmarkEnd w:id="39"/>
    <w:bookmarkStart w:name="z167" w:id="40"/>
    <w:p>
      <w:pPr>
        <w:spacing w:after="0"/>
        <w:ind w:left="0"/>
        <w:jc w:val="both"/>
      </w:pPr>
      <w:r>
        <w:rPr>
          <w:rFonts w:ascii="Times New Roman"/>
          <w:b w:val="false"/>
          <w:i w:val="false"/>
          <w:color w:val="000000"/>
          <w:sz w:val="28"/>
        </w:rPr>
        <w:t>
      4) клиентке микрокредитті өтеу әдісімен танысу және таңдау үшін түрлі әдістермен (сараланған төлемдер, аннуитеттік төлемдер әдісімен немесе микрокредиттер беру қағидаларына сәйкес есептелген әдіспен) есептелген өтеу кестелерінің жобаларын ұсынады;</w:t>
      </w:r>
    </w:p>
    <w:bookmarkEnd w:id="40"/>
    <w:bookmarkStart w:name="z168" w:id="41"/>
    <w:p>
      <w:pPr>
        <w:spacing w:after="0"/>
        <w:ind w:left="0"/>
        <w:jc w:val="both"/>
      </w:pPr>
      <w:r>
        <w:rPr>
          <w:rFonts w:ascii="Times New Roman"/>
          <w:b w:val="false"/>
          <w:i w:val="false"/>
          <w:color w:val="000000"/>
          <w:sz w:val="28"/>
        </w:rPr>
        <w:t>
      5) клиентті микрокредит алумен байланысты құқықтары мен міндеттер туралы хабардар етеді;</w:t>
      </w:r>
    </w:p>
    <w:bookmarkEnd w:id="41"/>
    <w:bookmarkStart w:name="z169" w:id="42"/>
    <w:p>
      <w:pPr>
        <w:spacing w:after="0"/>
        <w:ind w:left="0"/>
        <w:jc w:val="both"/>
      </w:pPr>
      <w:r>
        <w:rPr>
          <w:rFonts w:ascii="Times New Roman"/>
          <w:b w:val="false"/>
          <w:i w:val="false"/>
          <w:color w:val="000000"/>
          <w:sz w:val="28"/>
        </w:rPr>
        <w:t>
      6) клиенттен микрокредит беру тәсілін сұратады (клиентке терминал немесе касса арқылы қолма-қол ақша беру немесе микрокредитті клиенттің банктік шотына (төлем карточкасына) немесе микроқаржылық қызметті жүзеге асыратын ұйымда сатып алынатын тауарға немесе қарыз алушының орындаған жұмыстарына, қызметтеріне ақы төлеуді көздейтін шарт жасалған заңды тұлғаның банктік шотына аудару арқылы);</w:t>
      </w:r>
    </w:p>
    <w:bookmarkEnd w:id="42"/>
    <w:bookmarkStart w:name="z170" w:id="43"/>
    <w:p>
      <w:pPr>
        <w:spacing w:after="0"/>
        <w:ind w:left="0"/>
        <w:jc w:val="both"/>
      </w:pPr>
      <w:r>
        <w:rPr>
          <w:rFonts w:ascii="Times New Roman"/>
          <w:b w:val="false"/>
          <w:i w:val="false"/>
          <w:color w:val="000000"/>
          <w:sz w:val="28"/>
        </w:rPr>
        <w:t>
      7) микрокредит клиенттің банктік шотына (төлем карточкасына) берілген жағдайда, клиенттің банктік шотының деректемелерін (IBAN) және (немесе) төлем карточкасының деректемелерін сұратады.</w:t>
      </w:r>
    </w:p>
    <w:bookmarkEnd w:id="43"/>
    <w:bookmarkStart w:name="z171" w:id="44"/>
    <w:p>
      <w:pPr>
        <w:spacing w:after="0"/>
        <w:ind w:left="0"/>
        <w:jc w:val="both"/>
      </w:pPr>
      <w:r>
        <w:rPr>
          <w:rFonts w:ascii="Times New Roman"/>
          <w:b w:val="false"/>
          <w:i w:val="false"/>
          <w:color w:val="000000"/>
          <w:sz w:val="28"/>
        </w:rPr>
        <w:t>
      8) кредиттік есепте клиенттің микрокредит алудан ерікті түрде бас тартуын белгілеу туралы ақпараттың болуын тексереді.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45"/>
    <w:p>
      <w:pPr>
        <w:spacing w:after="0"/>
        <w:ind w:left="0"/>
        <w:jc w:val="both"/>
      </w:pPr>
      <w:r>
        <w:rPr>
          <w:rFonts w:ascii="Times New Roman"/>
          <w:b w:val="false"/>
          <w:i w:val="false"/>
          <w:color w:val="000000"/>
          <w:sz w:val="28"/>
        </w:rPr>
        <w:t>
      9. Микрокредит беру туралы шарт жасасу, микроқаржылық қызметті жүзеге асыратын ұйым мен клиент арасында электрондық тәсілмен микрокредит беру туралы шартқа өзгерістер мен толықтырулар енгізу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және (немесе) клиенттің Қазақстан Республикасының аккредиттелген куәландыру орталығы берген электрондық цифрлық қолтаңбасын пайдалана отырып жүзеге асырылады.</w:t>
      </w:r>
    </w:p>
    <w:bookmarkEnd w:id="45"/>
    <w:p>
      <w:pPr>
        <w:spacing w:after="0"/>
        <w:ind w:left="0"/>
        <w:jc w:val="both"/>
      </w:pPr>
      <w:r>
        <w:rPr>
          <w:rFonts w:ascii="Times New Roman"/>
          <w:b w:val="false"/>
          <w:i w:val="false"/>
          <w:color w:val="000000"/>
          <w:sz w:val="28"/>
        </w:rPr>
        <w:t>
      Дара кәсіпкер ретінде тіркелген жеке тұлға-клиентпен кәсіпкерлік қызметті жүзеге асырумен байланысты микрокредит беру туралы шарттар жасасқан кезде, сондай-ақ оған өзгерістер мен толықтырулар енгізген кезде электрондық цифрлық қолтаңбаны қолдану талап етілмейді</w:t>
      </w:r>
    </w:p>
    <w:p>
      <w:pPr>
        <w:spacing w:after="0"/>
        <w:ind w:left="0"/>
        <w:jc w:val="both"/>
      </w:pPr>
      <w:r>
        <w:rPr>
          <w:rFonts w:ascii="Times New Roman"/>
          <w:b w:val="false"/>
          <w:i w:val="false"/>
          <w:color w:val="000000"/>
          <w:sz w:val="28"/>
        </w:rPr>
        <w:t>
      Электрондық тәсілмен микрокредит беру микроқаржылық қызметті жүзеге асыратын ұйымның банк шотынан клиенттің банктік шотына (төлем карточкасына) ақша аудару жолымен, сондай-ақ клиентке терминал немесе касса арқылы қолма-қол ақшаны беру және (немесе) микроқаржылық қызметті жүзеге асыратын ұйымда қарыз алушы сатып алатын тауарға немесе орындаған жұмыстарға, көрсетілетін қызметтерге ақы төлеуді көздейтін шарт жасалған заңды тұлғаның банк шотына микрокредитті қарыз алушының өтініші бойынша аудару арқылы жүзеге асырылады.</w:t>
      </w:r>
    </w:p>
    <w:p>
      <w:pPr>
        <w:spacing w:after="0"/>
        <w:ind w:left="0"/>
        <w:jc w:val="both"/>
      </w:pPr>
      <w:r>
        <w:rPr>
          <w:rFonts w:ascii="Times New Roman"/>
          <w:b w:val="false"/>
          <w:i w:val="false"/>
          <w:color w:val="000000"/>
          <w:sz w:val="28"/>
        </w:rPr>
        <w:t>
      Банк шотының немесе төлем картасының клиентке тиесілігін сәйкестендіру мүмкін болмаған жағдайда ақша аудару жүзеге асырылмайды.</w:t>
      </w:r>
    </w:p>
    <w:p>
      <w:pPr>
        <w:spacing w:after="0"/>
        <w:ind w:left="0"/>
        <w:jc w:val="both"/>
      </w:pPr>
      <w:r>
        <w:rPr>
          <w:rFonts w:ascii="Times New Roman"/>
          <w:b w:val="false"/>
          <w:i w:val="false"/>
          <w:color w:val="000000"/>
          <w:sz w:val="28"/>
        </w:rPr>
        <w:t>
      Микрокредитті қарыз алушының өтініші бойынша микроқаржылық қызметті жүзеге асыратын ұйымда сатып алынатын тауар немесе орындалған жұмыстар, көрсетілетін қызметтерге ақы төлеуді көздейтін шарт жасалған заңды тұлғаның банк шотына аудару СДАО қызметтерін пайдалану арқылы биометриялық сәйкестендіруді қолдана отырып немесе микроқаржылық қызметті жүзеге асыратын ұйымның құрылғылары арқылы клиентті тіркеу кезінде алынған клиенттің биометриялық деректерін пайдалана отырып жүзеге асырылады.</w:t>
      </w:r>
    </w:p>
    <w:p>
      <w:pPr>
        <w:spacing w:after="0"/>
        <w:ind w:left="0"/>
        <w:jc w:val="both"/>
      </w:pPr>
      <w:r>
        <w:rPr>
          <w:rFonts w:ascii="Times New Roman"/>
          <w:b w:val="false"/>
          <w:i w:val="false"/>
          <w:color w:val="000000"/>
          <w:sz w:val="28"/>
        </w:rPr>
        <w:t>
      Қарыз алушыға касса арқылы микрокредит беру оның жеке басын куәландыратын құжатпен (туу туралы куәлікті қоспағанда) не цифрлық құжаттар сервисі арқылы алынған клиенттің жеке басын растайтын (сәйкестендіретін) деректермен қолма-қол ақша алатын клиентті көзбен шолып сәйкестендіру жүргізу, сондай-ақ клиент-заңды тұлғаға микрокредит берілген жағдайда, ақша алуға уәкілетті адамның өкілеттігін растайтын сенімхат 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27.09.2024 </w:t>
      </w:r>
      <w:r>
        <w:rPr>
          <w:rFonts w:ascii="Times New Roman"/>
          <w:b w:val="false"/>
          <w:i w:val="false"/>
          <w:color w:val="000000"/>
          <w:sz w:val="28"/>
        </w:rPr>
        <w:t>№ 77</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88" w:id="46"/>
    <w:p>
      <w:pPr>
        <w:spacing w:after="0"/>
        <w:ind w:left="0"/>
        <w:jc w:val="both"/>
      </w:pPr>
      <w:r>
        <w:rPr>
          <w:rFonts w:ascii="Times New Roman"/>
          <w:b w:val="false"/>
          <w:i w:val="false"/>
          <w:color w:val="000000"/>
          <w:sz w:val="28"/>
        </w:rPr>
        <w:t>
      10. Микроқаржылық қызметті жүзеге асыратын ұйым қылмыстық жолмен алынған кірістерді заңдастыруға (жылыстатуға), және терророизмді қаржыландыруға қарсы іс-қимыл саласында Қазақстан Республикасының заңнамасында көзделген негіздер бойынша, сондай-ақ клиенттің микрокредит алудан ерікті бас тартуын белгілеген кезде клиентке микрокредит беруден бас тартарды.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нарығын реттеу және дамыту агенттігі Басқармасының 29.03.2024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11. Электрондық тәсілмен микрокредиттер беру клиентке электрондық тәсілмен микрокредит берілген электрондық құжаттардың мазмұнындағы бұрмалануларды және (немесе) өзгерістерді анықтауды, сондай-ақ микрокредит беру құпиясын құрайтын ақпаратқа рұқсатсыз қол жеткізуден қорғауды және клиент ұсынатын сәйкестендіру және бірдейлендіру деректерін микрокредит алу кезінде рұқсатсыз қайта пайдаланудан қорғауды қоса алғанда, осы ақпараттың тұтастығын көздейтін микроқаржылық қызметті жүзеге асыратын ұйымның ішкі құжаттарына сәйкес жүзеге асырылады.</w:t>
      </w:r>
    </w:p>
    <w:bookmarkEnd w:id="47"/>
    <w:bookmarkStart w:name="z90" w:id="48"/>
    <w:p>
      <w:pPr>
        <w:spacing w:after="0"/>
        <w:ind w:left="0"/>
        <w:jc w:val="both"/>
      </w:pPr>
      <w:r>
        <w:rPr>
          <w:rFonts w:ascii="Times New Roman"/>
          <w:b w:val="false"/>
          <w:i w:val="false"/>
          <w:color w:val="000000"/>
          <w:sz w:val="28"/>
        </w:rPr>
        <w:t>
      12. Клиенттің сұратуы бойынша микроқаржылық қызметті жүзеге асыратын ұйым оған микрокредит беру туралы шартта көзделген тәртіппен және мерзімдерде микрокредит беруді (алуды) электрондық тәсілмен растайтын электрондық құжаттарды жіберу және (немесе) алу туралы растауды ұсынады.</w:t>
      </w:r>
    </w:p>
    <w:bookmarkEnd w:id="48"/>
    <w:bookmarkStart w:name="z91" w:id="49"/>
    <w:p>
      <w:pPr>
        <w:spacing w:after="0"/>
        <w:ind w:left="0"/>
        <w:jc w:val="both"/>
      </w:pPr>
      <w:r>
        <w:rPr>
          <w:rFonts w:ascii="Times New Roman"/>
          <w:b w:val="false"/>
          <w:i w:val="false"/>
          <w:color w:val="000000"/>
          <w:sz w:val="28"/>
        </w:rPr>
        <w:t xml:space="preserve">
      13. Микрокредит беру құпиясын құрайтын ақпаратқа рұқсатсыз қол жеткізу, оның рұқсатсыз өзгеруі, үшінші тұлғалар тарапынан рұқсатсыз әрекеттерді не микрокредиттермен өзге де заңсыз (алаяқтық) әрекеттерді жүзеге асыру анықталған жағдайда, микроқаржылық қызметті жүзеге асыратын ұйым екі жұмыс күні ішінде осындай әрекеттердің себептері мен салдарын жою үшін шаралар қабылдайды, сондай-ақ осы туралы клиентке және уәкілетті органға бір жұмыс күні ішінде хабарлайды. </w:t>
      </w:r>
    </w:p>
    <w:bookmarkEnd w:id="49"/>
    <w:bookmarkStart w:name="z92" w:id="50"/>
    <w:p>
      <w:pPr>
        <w:spacing w:after="0"/>
        <w:ind w:left="0"/>
        <w:jc w:val="both"/>
      </w:pPr>
      <w:r>
        <w:rPr>
          <w:rFonts w:ascii="Times New Roman"/>
          <w:b w:val="false"/>
          <w:i w:val="false"/>
          <w:color w:val="000000"/>
          <w:sz w:val="28"/>
        </w:rPr>
        <w:t xml:space="preserve">
      Қазақстан Республикасының Қылмыстық-процестік кодексінің кодексінің (бұдан әрі - ҚР ҚПК) </w:t>
      </w:r>
      <w:r>
        <w:rPr>
          <w:rFonts w:ascii="Times New Roman"/>
          <w:b w:val="false"/>
          <w:i w:val="false"/>
          <w:color w:val="000000"/>
          <w:sz w:val="28"/>
        </w:rPr>
        <w:t>200-бабына</w:t>
      </w:r>
      <w:r>
        <w:rPr>
          <w:rFonts w:ascii="Times New Roman"/>
          <w:b w:val="false"/>
          <w:i w:val="false"/>
          <w:color w:val="000000"/>
          <w:sz w:val="28"/>
        </w:rPr>
        <w:t xml:space="preserve"> сәйкес сотқа дейінгі тергеп-тексеруді жүзеге асыратын адам микроқаржылық қызметті жүзеге асыратын ұйымға зардап шеккендерге қатысты қылмыстық құқық бұзушылық жасауға ықпал еткен мән-жайларды жою бойынша шаралар қабылдау туралы ұсыныс не микроқаржылық қызметті жүзеге асыратын ұйымның қарыз алушысын ҚР ҚПК </w:t>
      </w:r>
      <w:r>
        <w:rPr>
          <w:rFonts w:ascii="Times New Roman"/>
          <w:b w:val="false"/>
          <w:i w:val="false"/>
          <w:color w:val="000000"/>
          <w:sz w:val="28"/>
        </w:rPr>
        <w:t>71-бабына</w:t>
      </w:r>
      <w:r>
        <w:rPr>
          <w:rFonts w:ascii="Times New Roman"/>
          <w:b w:val="false"/>
          <w:i w:val="false"/>
          <w:color w:val="000000"/>
          <w:sz w:val="28"/>
        </w:rPr>
        <w:t xml:space="preserve"> сәйкес зардап шегуші деп тану туралы қаулы енгізген жағдайда, микроқаржылық қызметті жүзеге асыратын ұйым ұсынымды не қаулыны алған күннен бастап 3 (үш) жұмыс күнінен кешіктірмей:</w:t>
      </w:r>
    </w:p>
    <w:bookmarkEnd w:id="50"/>
    <w:bookmarkStart w:name="z93" w:id="51"/>
    <w:p>
      <w:pPr>
        <w:spacing w:after="0"/>
        <w:ind w:left="0"/>
        <w:jc w:val="both"/>
      </w:pPr>
      <w:r>
        <w:rPr>
          <w:rFonts w:ascii="Times New Roman"/>
          <w:b w:val="false"/>
          <w:i w:val="false"/>
          <w:color w:val="000000"/>
          <w:sz w:val="28"/>
        </w:rPr>
        <w:t>
      мұндай микрокредит бойынша сыйақы есептеуді тоқтата тұрады;</w:t>
      </w:r>
    </w:p>
    <w:bookmarkEnd w:id="51"/>
    <w:bookmarkStart w:name="z94" w:id="52"/>
    <w:p>
      <w:pPr>
        <w:spacing w:after="0"/>
        <w:ind w:left="0"/>
        <w:jc w:val="both"/>
      </w:pPr>
      <w:r>
        <w:rPr>
          <w:rFonts w:ascii="Times New Roman"/>
          <w:b w:val="false"/>
          <w:i w:val="false"/>
          <w:color w:val="000000"/>
          <w:sz w:val="28"/>
        </w:rPr>
        <w:t>
      микрокредит бойынша берешекті өндіріп алуды және талап-арыз жұмысын тоқтатады;</w:t>
      </w:r>
    </w:p>
    <w:bookmarkEnd w:id="52"/>
    <w:bookmarkStart w:name="z95" w:id="53"/>
    <w:p>
      <w:pPr>
        <w:spacing w:after="0"/>
        <w:ind w:left="0"/>
        <w:jc w:val="both"/>
      </w:pPr>
      <w:r>
        <w:rPr>
          <w:rFonts w:ascii="Times New Roman"/>
          <w:b w:val="false"/>
          <w:i w:val="false"/>
          <w:color w:val="000000"/>
          <w:sz w:val="28"/>
        </w:rPr>
        <w:t>
      клиенттің микрокредит бойынша берешегінің болуы туралы ақпаратты кредиттік бюроларға жіберуді тоқтата тұрады;</w:t>
      </w:r>
    </w:p>
    <w:bookmarkEnd w:id="53"/>
    <w:bookmarkStart w:name="z96" w:id="54"/>
    <w:p>
      <w:pPr>
        <w:spacing w:after="0"/>
        <w:ind w:left="0"/>
        <w:jc w:val="both"/>
      </w:pPr>
      <w:r>
        <w:rPr>
          <w:rFonts w:ascii="Times New Roman"/>
          <w:b w:val="false"/>
          <w:i w:val="false"/>
          <w:color w:val="000000"/>
          <w:sz w:val="28"/>
        </w:rPr>
        <w:t>
      клиентке микрокредит бойынша сыйақы есептеуді, берешекті өндіріп алуды және клиент бойынша талап-арыз жұмысын жүргізуді тоқтата тұру туралы жазбаша хабарлама жібереді.</w:t>
      </w:r>
    </w:p>
    <w:bookmarkEnd w:id="54"/>
    <w:bookmarkStart w:name="z97" w:id="55"/>
    <w:p>
      <w:pPr>
        <w:spacing w:after="0"/>
        <w:ind w:left="0"/>
        <w:jc w:val="both"/>
      </w:pPr>
      <w:r>
        <w:rPr>
          <w:rFonts w:ascii="Times New Roman"/>
          <w:b w:val="false"/>
          <w:i w:val="false"/>
          <w:color w:val="000000"/>
          <w:sz w:val="28"/>
        </w:rPr>
        <w:t>
      Оның негізінде уәкілетті тұлға немесе орган микрокредит бойынша сыйақы есептеуді, берешекті өндіріп алуды және талап-арыз жұмысын жүргізуді тоқтата тұрған ұсыным не қаулының күшін жойған жағдайда, микроқаржылық қызметті жүзеге асыратын ұйым сыйақы есептеуді тоқтата тұру кезеңінде микрокредитті пайдаланғаны үшін сыйақыны қосымша есептеуге және клиент бойынша берешекті өндіріп алуды және талап-арыз жұмысын қайта бастауға құқылы.</w:t>
      </w:r>
    </w:p>
    <w:bookmarkEnd w:id="55"/>
    <w:bookmarkStart w:name="z98" w:id="56"/>
    <w:p>
      <w:pPr>
        <w:spacing w:after="0"/>
        <w:ind w:left="0"/>
        <w:jc w:val="both"/>
      </w:pPr>
      <w:r>
        <w:rPr>
          <w:rFonts w:ascii="Times New Roman"/>
          <w:b w:val="false"/>
          <w:i w:val="false"/>
          <w:color w:val="000000"/>
          <w:sz w:val="28"/>
        </w:rPr>
        <w:t>
      Клиенттің микрокредит алмау фактісін растайтын заңды күшіне енген сот үкімінің негізінде микроқаржылық қызметті жүзеге асыратын ұйым 15 (он бес) жұмыс күні ішінде:</w:t>
      </w:r>
    </w:p>
    <w:bookmarkEnd w:id="56"/>
    <w:bookmarkStart w:name="z99" w:id="57"/>
    <w:p>
      <w:pPr>
        <w:spacing w:after="0"/>
        <w:ind w:left="0"/>
        <w:jc w:val="both"/>
      </w:pPr>
      <w:r>
        <w:rPr>
          <w:rFonts w:ascii="Times New Roman"/>
          <w:b w:val="false"/>
          <w:i w:val="false"/>
          <w:color w:val="000000"/>
          <w:sz w:val="28"/>
        </w:rPr>
        <w:t>
      клиенттің осы микрокредит бойынша берешегін есептен шығару туралы шешім қабылдайды;</w:t>
      </w:r>
    </w:p>
    <w:bookmarkEnd w:id="57"/>
    <w:bookmarkStart w:name="z100" w:id="58"/>
    <w:p>
      <w:pPr>
        <w:spacing w:after="0"/>
        <w:ind w:left="0"/>
        <w:jc w:val="both"/>
      </w:pPr>
      <w:r>
        <w:rPr>
          <w:rFonts w:ascii="Times New Roman"/>
          <w:b w:val="false"/>
          <w:i w:val="false"/>
          <w:color w:val="000000"/>
          <w:sz w:val="28"/>
        </w:rPr>
        <w:t>
      осы микрокредит бойынша берешектің болмауы және ол бойынша мерзімі өткен күндердің саны туралы ақпаратты жіберу арқылы клиенттің кредиттік бюролардағы кредиттік тарихына түзетулер енгізеді;</w:t>
      </w:r>
    </w:p>
    <w:bookmarkEnd w:id="58"/>
    <w:bookmarkStart w:name="z101" w:id="59"/>
    <w:p>
      <w:pPr>
        <w:spacing w:after="0"/>
        <w:ind w:left="0"/>
        <w:jc w:val="both"/>
      </w:pPr>
      <w:r>
        <w:rPr>
          <w:rFonts w:ascii="Times New Roman"/>
          <w:b w:val="false"/>
          <w:i w:val="false"/>
          <w:color w:val="000000"/>
          <w:sz w:val="28"/>
        </w:rPr>
        <w:t>
      микроқаржылық қызметті жүзеге асыратын ұйым бұрын өндіріп алған не клиент дербес өтеген осы микрокредит бойынша берешек сомаларын клиентке қайтаруды жүзеге асырады.</w:t>
      </w:r>
    </w:p>
    <w:bookmarkEnd w:id="59"/>
    <w:bookmarkStart w:name="z102" w:id="60"/>
    <w:p>
      <w:pPr>
        <w:spacing w:after="0"/>
        <w:ind w:left="0"/>
        <w:jc w:val="both"/>
      </w:pPr>
      <w:r>
        <w:rPr>
          <w:rFonts w:ascii="Times New Roman"/>
          <w:b w:val="false"/>
          <w:i w:val="false"/>
          <w:color w:val="000000"/>
          <w:sz w:val="28"/>
        </w:rPr>
        <w:t>
      Қағидалардың осы тармағына сәйкес микрокредит бойынша клиенттің берешегін есептен шығару микроқаржылық қызметті жүзеге асыратын ұйымды клиенттен клиенттің өзінің кінәсі болған кезде, сот белгілеген оған берілген, алаяқтық тәсілмен ресімделген микрокредит бойынша берешекті өтеуді талап ету құқығынан айырмайды.</w:t>
      </w:r>
    </w:p>
    <w:bookmarkEnd w:id="60"/>
    <w:bookmarkStart w:name="z103" w:id="61"/>
    <w:p>
      <w:pPr>
        <w:spacing w:after="0"/>
        <w:ind w:left="0"/>
        <w:jc w:val="left"/>
      </w:pPr>
      <w:r>
        <w:rPr>
          <w:rFonts w:ascii="Times New Roman"/>
          <w:b/>
          <w:i w:val="false"/>
          <w:color w:val="000000"/>
        </w:rPr>
        <w:t xml:space="preserve"> 3-тарау. Автоматтандырылған ақпараттық жүйеге қойылатын талаптар</w:t>
      </w:r>
    </w:p>
    <w:bookmarkEnd w:id="61"/>
    <w:bookmarkStart w:name="z104" w:id="62"/>
    <w:p>
      <w:pPr>
        <w:spacing w:after="0"/>
        <w:ind w:left="0"/>
        <w:jc w:val="both"/>
      </w:pPr>
      <w:r>
        <w:rPr>
          <w:rFonts w:ascii="Times New Roman"/>
          <w:b w:val="false"/>
          <w:i w:val="false"/>
          <w:color w:val="000000"/>
          <w:sz w:val="28"/>
        </w:rPr>
        <w:t>
      14. Автоматтандырылған ақпараттық жүйе мынаны қамтиды:</w:t>
      </w:r>
    </w:p>
    <w:bookmarkEnd w:id="62"/>
    <w:bookmarkStart w:name="z105" w:id="63"/>
    <w:p>
      <w:pPr>
        <w:spacing w:after="0"/>
        <w:ind w:left="0"/>
        <w:jc w:val="both"/>
      </w:pPr>
      <w:r>
        <w:rPr>
          <w:rFonts w:ascii="Times New Roman"/>
          <w:b w:val="false"/>
          <w:i w:val="false"/>
          <w:color w:val="000000"/>
          <w:sz w:val="28"/>
        </w:rPr>
        <w:t>
      1) веб-қосымшалар (бұдан әрі – веб-қосымша) серверлерінің бағдарламалық қамтылымы;</w:t>
      </w:r>
    </w:p>
    <w:bookmarkEnd w:id="63"/>
    <w:bookmarkStart w:name="z106" w:id="64"/>
    <w:p>
      <w:pPr>
        <w:spacing w:after="0"/>
        <w:ind w:left="0"/>
        <w:jc w:val="both"/>
      </w:pPr>
      <w:r>
        <w:rPr>
          <w:rFonts w:ascii="Times New Roman"/>
          <w:b w:val="false"/>
          <w:i w:val="false"/>
          <w:color w:val="000000"/>
          <w:sz w:val="28"/>
        </w:rPr>
        <w:t>
      2) мобильдік құрылғыларға арналған бағдарламалық қамтылым (бұдан әрі – мобильдік қосымша);</w:t>
      </w:r>
    </w:p>
    <w:bookmarkEnd w:id="64"/>
    <w:bookmarkStart w:name="z107" w:id="65"/>
    <w:p>
      <w:pPr>
        <w:spacing w:after="0"/>
        <w:ind w:left="0"/>
        <w:jc w:val="both"/>
      </w:pPr>
      <w:r>
        <w:rPr>
          <w:rFonts w:ascii="Times New Roman"/>
          <w:b w:val="false"/>
          <w:i w:val="false"/>
          <w:color w:val="000000"/>
          <w:sz w:val="28"/>
        </w:rPr>
        <w:t>
      3) бағдарламалық интерфейстер серверлерінің бағдарламалық қамтылымы (бұдан әрі – серверлік ҚБҚ).</w:t>
      </w:r>
    </w:p>
    <w:bookmarkEnd w:id="65"/>
    <w:bookmarkStart w:name="z108" w:id="66"/>
    <w:p>
      <w:pPr>
        <w:spacing w:after="0"/>
        <w:ind w:left="0"/>
        <w:jc w:val="both"/>
      </w:pPr>
      <w:r>
        <w:rPr>
          <w:rFonts w:ascii="Times New Roman"/>
          <w:b w:val="false"/>
          <w:i w:val="false"/>
          <w:color w:val="000000"/>
          <w:sz w:val="28"/>
        </w:rPr>
        <w:t>
      15. Автоматтандырылған ақпараттық жүйені әзірлеуді және (немесе) пысықтауды микроқаржылық қызметті жүзеге асыратын ұйым әзірлеу және (немесе) пысықтау тәртібін, әзірлеу кезеңдерін және олардың қатысушыларын регламенттейтін, ішкі құжатқа сәйкес жүзеге асырады.</w:t>
      </w:r>
    </w:p>
    <w:bookmarkEnd w:id="66"/>
    <w:bookmarkStart w:name="z109" w:id="67"/>
    <w:p>
      <w:pPr>
        <w:spacing w:after="0"/>
        <w:ind w:left="0"/>
        <w:jc w:val="both"/>
      </w:pPr>
      <w:r>
        <w:rPr>
          <w:rFonts w:ascii="Times New Roman"/>
          <w:b w:val="false"/>
          <w:i w:val="false"/>
          <w:color w:val="000000"/>
          <w:sz w:val="28"/>
        </w:rPr>
        <w:t>
      16. Автоматтандырылған ақпараттық жүйені әзірлеу және (немесе) пысықтау тысқары ұйымға және (немесе) үшінші тұлғаға берілсе, микроқаржылық қызметті жүзеге асыратын ұйым тысқары ұйымның және (немесе) үшінші тұлғаның осы тараудың және ішкі құжаттардың талаптарын орындауын қамтамасыз етеді, автоматтандырылған ақпараттық жүйенің қауіпсіздік жағдайына жауап береді.</w:t>
      </w:r>
    </w:p>
    <w:bookmarkEnd w:id="67"/>
    <w:bookmarkStart w:name="z110" w:id="68"/>
    <w:p>
      <w:pPr>
        <w:spacing w:after="0"/>
        <w:ind w:left="0"/>
        <w:jc w:val="both"/>
      </w:pPr>
      <w:r>
        <w:rPr>
          <w:rFonts w:ascii="Times New Roman"/>
          <w:b w:val="false"/>
          <w:i w:val="false"/>
          <w:color w:val="000000"/>
          <w:sz w:val="28"/>
        </w:rPr>
        <w:t>
      17. Микроқаржылық қызметті жүзеге асыратын ұйымда әзірленетін автоматтандырылған ақпараттық жүйенің бастапқы кодтарын сақтау резервтік көшірме жасауды қамтамасыз ете отырып, микроқаржылық қызметті жүзеге асыратын ұйымның қорғау периметрінде орналастырылатын мамандандырылған код репозиторияларын басқару жүйесінде жүзеге асырылады.</w:t>
      </w:r>
    </w:p>
    <w:bookmarkEnd w:id="68"/>
    <w:bookmarkStart w:name="z111" w:id="69"/>
    <w:p>
      <w:pPr>
        <w:spacing w:after="0"/>
        <w:ind w:left="0"/>
        <w:jc w:val="both"/>
      </w:pPr>
      <w:r>
        <w:rPr>
          <w:rFonts w:ascii="Times New Roman"/>
          <w:b w:val="false"/>
          <w:i w:val="false"/>
          <w:color w:val="000000"/>
          <w:sz w:val="28"/>
        </w:rPr>
        <w:t>
      18. Микроқаржылық қызметті жүзеге асыратын ұйымда қабылданған автоматтандырылған ақпараттық жүйені әзірлеу және (немесе) пысықтау тәсіліне қарамастан, қауіпсіздікті тестілеу міндетті кезең болып табылады, оның барысында кем дегенде мынадай іс-шаралар жүзеге асырылады:</w:t>
      </w:r>
    </w:p>
    <w:bookmarkEnd w:id="69"/>
    <w:bookmarkStart w:name="z112" w:id="70"/>
    <w:p>
      <w:pPr>
        <w:spacing w:after="0"/>
        <w:ind w:left="0"/>
        <w:jc w:val="both"/>
      </w:pPr>
      <w:r>
        <w:rPr>
          <w:rFonts w:ascii="Times New Roman"/>
          <w:b w:val="false"/>
          <w:i w:val="false"/>
          <w:color w:val="000000"/>
          <w:sz w:val="28"/>
        </w:rPr>
        <w:t>
      1) бастапқы кодты статикалық талдау;</w:t>
      </w:r>
    </w:p>
    <w:bookmarkEnd w:id="70"/>
    <w:bookmarkStart w:name="z113" w:id="71"/>
    <w:p>
      <w:pPr>
        <w:spacing w:after="0"/>
        <w:ind w:left="0"/>
        <w:jc w:val="both"/>
      </w:pPr>
      <w:r>
        <w:rPr>
          <w:rFonts w:ascii="Times New Roman"/>
          <w:b w:val="false"/>
          <w:i w:val="false"/>
          <w:color w:val="000000"/>
          <w:sz w:val="28"/>
        </w:rPr>
        <w:t>
      2) құрауыштарды және (немесе) тысқары кітапханаларды талдау.</w:t>
      </w:r>
    </w:p>
    <w:bookmarkEnd w:id="71"/>
    <w:bookmarkStart w:name="z114" w:id="72"/>
    <w:p>
      <w:pPr>
        <w:spacing w:after="0"/>
        <w:ind w:left="0"/>
        <w:jc w:val="both"/>
      </w:pPr>
      <w:r>
        <w:rPr>
          <w:rFonts w:ascii="Times New Roman"/>
          <w:b w:val="false"/>
          <w:i w:val="false"/>
          <w:color w:val="000000"/>
          <w:sz w:val="28"/>
        </w:rPr>
        <w:t>
      19. Автоматтандырылған ақпараттық жүйенің бастапқы кодын статикалық талдау тексерілетін бағдарламалық қамтылымда қолданылатын барлық бағдарламалау тілдерін талдауды қолдайтын бастапқы кодтарды статикалық талдау сканерін пайдалана отырып жүргізіледі, оның функцияларына мынадай осалдықтарды анықтау кіреді, бірақ мыналармен шектелмейді:</w:t>
      </w:r>
    </w:p>
    <w:bookmarkEnd w:id="72"/>
    <w:bookmarkStart w:name="z115" w:id="73"/>
    <w:p>
      <w:pPr>
        <w:spacing w:after="0"/>
        <w:ind w:left="0"/>
        <w:jc w:val="both"/>
      </w:pPr>
      <w:r>
        <w:rPr>
          <w:rFonts w:ascii="Times New Roman"/>
          <w:b w:val="false"/>
          <w:i w:val="false"/>
          <w:color w:val="000000"/>
          <w:sz w:val="28"/>
        </w:rPr>
        <w:t>
      1) зиянды кодты енгізуге мүмкіндік беретін тетіктердің болуы;</w:t>
      </w:r>
    </w:p>
    <w:bookmarkEnd w:id="73"/>
    <w:bookmarkStart w:name="z116" w:id="74"/>
    <w:p>
      <w:pPr>
        <w:spacing w:after="0"/>
        <w:ind w:left="0"/>
        <w:jc w:val="both"/>
      </w:pPr>
      <w:r>
        <w:rPr>
          <w:rFonts w:ascii="Times New Roman"/>
          <w:b w:val="false"/>
          <w:i w:val="false"/>
          <w:color w:val="000000"/>
          <w:sz w:val="28"/>
        </w:rPr>
        <w:t>
      2) осал операторларды және бағдарламалау тілдерінің функцияларын пайдалану;</w:t>
      </w:r>
    </w:p>
    <w:bookmarkEnd w:id="74"/>
    <w:bookmarkStart w:name="z117" w:id="75"/>
    <w:p>
      <w:pPr>
        <w:spacing w:after="0"/>
        <w:ind w:left="0"/>
        <w:jc w:val="both"/>
      </w:pPr>
      <w:r>
        <w:rPr>
          <w:rFonts w:ascii="Times New Roman"/>
          <w:b w:val="false"/>
          <w:i w:val="false"/>
          <w:color w:val="000000"/>
          <w:sz w:val="28"/>
        </w:rPr>
        <w:t>
      3) әлсіз және осал криптографиялық алгоритмдерді қолдану;</w:t>
      </w:r>
    </w:p>
    <w:bookmarkEnd w:id="75"/>
    <w:bookmarkStart w:name="z118" w:id="76"/>
    <w:p>
      <w:pPr>
        <w:spacing w:after="0"/>
        <w:ind w:left="0"/>
        <w:jc w:val="both"/>
      </w:pPr>
      <w:r>
        <w:rPr>
          <w:rFonts w:ascii="Times New Roman"/>
          <w:b w:val="false"/>
          <w:i w:val="false"/>
          <w:color w:val="000000"/>
          <w:sz w:val="28"/>
        </w:rPr>
        <w:t>
      4) белгілі бір жағдайларда қызмет көрсетуден бас тартуды немесе қосымшаның жұмысын айтарлықтай баяулатуды тудыратын кодты пайдалану;</w:t>
      </w:r>
    </w:p>
    <w:bookmarkEnd w:id="76"/>
    <w:bookmarkStart w:name="z119" w:id="77"/>
    <w:p>
      <w:pPr>
        <w:spacing w:after="0"/>
        <w:ind w:left="0"/>
        <w:jc w:val="both"/>
      </w:pPr>
      <w:r>
        <w:rPr>
          <w:rFonts w:ascii="Times New Roman"/>
          <w:b w:val="false"/>
          <w:i w:val="false"/>
          <w:color w:val="000000"/>
          <w:sz w:val="28"/>
        </w:rPr>
        <w:t>
      5) қосымшаны қорғау жүйелерін айналып өту тетіктерінің болуы;</w:t>
      </w:r>
    </w:p>
    <w:bookmarkEnd w:id="77"/>
    <w:bookmarkStart w:name="z120" w:id="78"/>
    <w:p>
      <w:pPr>
        <w:spacing w:after="0"/>
        <w:ind w:left="0"/>
        <w:jc w:val="both"/>
      </w:pPr>
      <w:r>
        <w:rPr>
          <w:rFonts w:ascii="Times New Roman"/>
          <w:b w:val="false"/>
          <w:i w:val="false"/>
          <w:color w:val="000000"/>
          <w:sz w:val="28"/>
        </w:rPr>
        <w:t>
      6) құпия кодты ашық түрде пайдалану;</w:t>
      </w:r>
    </w:p>
    <w:bookmarkEnd w:id="78"/>
    <w:bookmarkStart w:name="z121" w:id="79"/>
    <w:p>
      <w:pPr>
        <w:spacing w:after="0"/>
        <w:ind w:left="0"/>
        <w:jc w:val="both"/>
      </w:pPr>
      <w:r>
        <w:rPr>
          <w:rFonts w:ascii="Times New Roman"/>
          <w:b w:val="false"/>
          <w:i w:val="false"/>
          <w:color w:val="000000"/>
          <w:sz w:val="28"/>
        </w:rPr>
        <w:t>
      7) қосымшаның қауіпсіздік үлгілері мен тәжірибелерін бұзу.</w:t>
      </w:r>
    </w:p>
    <w:bookmarkEnd w:id="79"/>
    <w:bookmarkStart w:name="z122" w:id="80"/>
    <w:p>
      <w:pPr>
        <w:spacing w:after="0"/>
        <w:ind w:left="0"/>
        <w:jc w:val="both"/>
      </w:pPr>
      <w:r>
        <w:rPr>
          <w:rFonts w:ascii="Times New Roman"/>
          <w:b w:val="false"/>
          <w:i w:val="false"/>
          <w:color w:val="000000"/>
          <w:sz w:val="28"/>
        </w:rPr>
        <w:t>
      20. Автоматтандырылған ақпараттық жүйенің құрауышын және (немесе) тысқары кітапханаларын талдау құрауыштың және (немесе) тысқары кітапхананың қолданылатын нұсқасына тән белгілі осалдықтарды анықтау, сондай-ақ құрауыштар және (немесе) үшінші тарап кітапханалары мен олардың нұсқалары арасындағы тәуелділіктерді қадағалау мақсатында жүргізіледі.</w:t>
      </w:r>
    </w:p>
    <w:bookmarkEnd w:id="80"/>
    <w:bookmarkStart w:name="z123" w:id="81"/>
    <w:p>
      <w:pPr>
        <w:spacing w:after="0"/>
        <w:ind w:left="0"/>
        <w:jc w:val="both"/>
      </w:pPr>
      <w:r>
        <w:rPr>
          <w:rFonts w:ascii="Times New Roman"/>
          <w:b w:val="false"/>
          <w:i w:val="false"/>
          <w:color w:val="000000"/>
          <w:sz w:val="28"/>
        </w:rPr>
        <w:t>
      21. Микроқаржы қызметін жүзеге асыратын ұйым ішкі құжатта айқындалған тәртіпте анықталған осалдықтарды жою бойынша түзету шараларының іске асырылуын қамтамасыз етеді, бұл ретте аса маңызды осалдықтар автоматтандырылған ақпараттық жүйе және (немесе) оның жаңа нұсқалары пайдалануға берілгенге дейін жойылады.</w:t>
      </w:r>
    </w:p>
    <w:bookmarkEnd w:id="81"/>
    <w:bookmarkStart w:name="z124" w:id="82"/>
    <w:p>
      <w:pPr>
        <w:spacing w:after="0"/>
        <w:ind w:left="0"/>
        <w:jc w:val="both"/>
      </w:pPr>
      <w:r>
        <w:rPr>
          <w:rFonts w:ascii="Times New Roman"/>
          <w:b w:val="false"/>
          <w:i w:val="false"/>
          <w:color w:val="000000"/>
          <w:sz w:val="28"/>
        </w:rPr>
        <w:t>
      22. Микроқаржы қызметін жүзеге асыратын ұйым автоматтандырылған ақпараттық жүйенің бастапқы кодтарының және соңғы 3 (үш) жыл ішінде пайдалануға берілген қауіпсіздікті тестілеу нәтижелерінің барлық нұсқаларын сақтауды және оларға жедел режимде қол жеткізуді қамтамасыз етеді.</w:t>
      </w:r>
    </w:p>
    <w:bookmarkEnd w:id="82"/>
    <w:bookmarkStart w:name="z125" w:id="83"/>
    <w:p>
      <w:pPr>
        <w:spacing w:after="0"/>
        <w:ind w:left="0"/>
        <w:jc w:val="both"/>
      </w:pPr>
      <w:r>
        <w:rPr>
          <w:rFonts w:ascii="Times New Roman"/>
          <w:b w:val="false"/>
          <w:i w:val="false"/>
          <w:color w:val="000000"/>
          <w:sz w:val="28"/>
        </w:rPr>
        <w:t>
      23. Автоматтандырылған ақпараттық жүйенің клиенттік және серверлік тараптары арасында деректер алмасу Transport Layer Security (Транспорт Лейер Секьюрити) шифрлау хаттамасының 1.2-ден төмен емес нұсқасын пайдалана отырып шифрландырылады.</w:t>
      </w:r>
    </w:p>
    <w:bookmarkEnd w:id="83"/>
    <w:bookmarkStart w:name="z126" w:id="84"/>
    <w:p>
      <w:pPr>
        <w:spacing w:after="0"/>
        <w:ind w:left="0"/>
        <w:jc w:val="both"/>
      </w:pPr>
      <w:r>
        <w:rPr>
          <w:rFonts w:ascii="Times New Roman"/>
          <w:b w:val="false"/>
          <w:i w:val="false"/>
          <w:color w:val="000000"/>
          <w:sz w:val="28"/>
        </w:rPr>
        <w:t>
      24. Веб-қосымша:</w:t>
      </w:r>
    </w:p>
    <w:bookmarkEnd w:id="84"/>
    <w:bookmarkStart w:name="z127" w:id="85"/>
    <w:p>
      <w:pPr>
        <w:spacing w:after="0"/>
        <w:ind w:left="0"/>
        <w:jc w:val="both"/>
      </w:pPr>
      <w:r>
        <w:rPr>
          <w:rFonts w:ascii="Times New Roman"/>
          <w:b w:val="false"/>
          <w:i w:val="false"/>
          <w:color w:val="000000"/>
          <w:sz w:val="28"/>
        </w:rPr>
        <w:t>
      1) веб-қосымшасының тек қана микроқаржы қызметін жүзеге асыратын ұйымға тиесілігін сәйкестендіруді (домендік аты, логотиптері, корпоративтік түстері);</w:t>
      </w:r>
    </w:p>
    <w:bookmarkEnd w:id="85"/>
    <w:bookmarkStart w:name="z128" w:id="86"/>
    <w:p>
      <w:pPr>
        <w:spacing w:after="0"/>
        <w:ind w:left="0"/>
        <w:jc w:val="both"/>
      </w:pPr>
      <w:r>
        <w:rPr>
          <w:rFonts w:ascii="Times New Roman"/>
          <w:b w:val="false"/>
          <w:i w:val="false"/>
          <w:color w:val="000000"/>
          <w:sz w:val="28"/>
        </w:rPr>
        <w:t>
      2) браузердің жадында авторландырылған деректерді сақтауға тыйым салуды;</w:t>
      </w:r>
    </w:p>
    <w:bookmarkEnd w:id="86"/>
    <w:bookmarkStart w:name="z129" w:id="87"/>
    <w:p>
      <w:pPr>
        <w:spacing w:after="0"/>
        <w:ind w:left="0"/>
        <w:jc w:val="both"/>
      </w:pPr>
      <w:r>
        <w:rPr>
          <w:rFonts w:ascii="Times New Roman"/>
          <w:b w:val="false"/>
          <w:i w:val="false"/>
          <w:color w:val="000000"/>
          <w:sz w:val="28"/>
        </w:rPr>
        <w:t>
      3) енгізілген құпияларды бүркемелеуді;</w:t>
      </w:r>
    </w:p>
    <w:bookmarkEnd w:id="87"/>
    <w:bookmarkStart w:name="z130" w:id="88"/>
    <w:p>
      <w:pPr>
        <w:spacing w:after="0"/>
        <w:ind w:left="0"/>
        <w:jc w:val="both"/>
      </w:pPr>
      <w:r>
        <w:rPr>
          <w:rFonts w:ascii="Times New Roman"/>
          <w:b w:val="false"/>
          <w:i w:val="false"/>
          <w:color w:val="000000"/>
          <w:sz w:val="28"/>
        </w:rPr>
        <w:t>
      4) клиентті авторландыру парақшасында веб-қосымшаны пайдалану кезінде басшылыққа алу ұсынылатын кибергигиенаны қамтамасыз ету шаралары туралы хабардар етуді;</w:t>
      </w:r>
    </w:p>
    <w:bookmarkEnd w:id="88"/>
    <w:bookmarkStart w:name="z131" w:id="89"/>
    <w:p>
      <w:pPr>
        <w:spacing w:after="0"/>
        <w:ind w:left="0"/>
        <w:jc w:val="both"/>
      </w:pPr>
      <w:r>
        <w:rPr>
          <w:rFonts w:ascii="Times New Roman"/>
          <w:b w:val="false"/>
          <w:i w:val="false"/>
          <w:color w:val="000000"/>
          <w:sz w:val="28"/>
        </w:rPr>
        <w:t>
      5) қате туралы ең аз қажетті ақпарат бере отырып, клиенттің интерфейсінде конфиденциалды деректердің көрсетілуіне жол бермей қателер мен ерекшеліктерді қауіпсіз тәсілмен өңдеуді қамтамасыз етеді.</w:t>
      </w:r>
    </w:p>
    <w:bookmarkEnd w:id="89"/>
    <w:bookmarkStart w:name="z132" w:id="90"/>
    <w:p>
      <w:pPr>
        <w:spacing w:after="0"/>
        <w:ind w:left="0"/>
        <w:jc w:val="both"/>
      </w:pPr>
      <w:r>
        <w:rPr>
          <w:rFonts w:ascii="Times New Roman"/>
          <w:b w:val="false"/>
          <w:i w:val="false"/>
          <w:color w:val="000000"/>
          <w:sz w:val="28"/>
        </w:rPr>
        <w:t>
      25. Мобильдік қосымша:</w:t>
      </w:r>
    </w:p>
    <w:bookmarkEnd w:id="90"/>
    <w:bookmarkStart w:name="z133" w:id="91"/>
    <w:p>
      <w:pPr>
        <w:spacing w:after="0"/>
        <w:ind w:left="0"/>
        <w:jc w:val="both"/>
      </w:pPr>
      <w:r>
        <w:rPr>
          <w:rFonts w:ascii="Times New Roman"/>
          <w:b w:val="false"/>
          <w:i w:val="false"/>
          <w:color w:val="000000"/>
          <w:sz w:val="28"/>
        </w:rPr>
        <w:t>
      1) микроқаржылық қызметті жүзеге асыратын ұйымның мобильдік қосымшасының тиесілігін идентификаттаудың бірегейлігін (қосымшалардың ресми дүкеніндегі деректер, логотиптер, корпоративтік түстер);</w:t>
      </w:r>
    </w:p>
    <w:bookmarkEnd w:id="91"/>
    <w:bookmarkStart w:name="z134" w:id="92"/>
    <w:p>
      <w:pPr>
        <w:spacing w:after="0"/>
        <w:ind w:left="0"/>
        <w:jc w:val="both"/>
      </w:pPr>
      <w:r>
        <w:rPr>
          <w:rFonts w:ascii="Times New Roman"/>
          <w:b w:val="false"/>
          <w:i w:val="false"/>
          <w:color w:val="000000"/>
          <w:sz w:val="28"/>
        </w:rPr>
        <w:t>
      2) операциялық жүйенің тұтастығын бұзу және (немесе) қорғау тетіктерін айналып өту белгілері анықталған, қашықтан басқару процестері анықталған жағдайда микроқаржылық қызметін жүзеге асыратын ұйымның микрокредиттер беру жөніндегі функционалын электрондық тәсілмен бұғаттауды;</w:t>
      </w:r>
    </w:p>
    <w:bookmarkEnd w:id="92"/>
    <w:bookmarkStart w:name="z135" w:id="93"/>
    <w:p>
      <w:pPr>
        <w:spacing w:after="0"/>
        <w:ind w:left="0"/>
        <w:jc w:val="both"/>
      </w:pPr>
      <w:r>
        <w:rPr>
          <w:rFonts w:ascii="Times New Roman"/>
          <w:b w:val="false"/>
          <w:i w:val="false"/>
          <w:color w:val="000000"/>
          <w:sz w:val="28"/>
        </w:rPr>
        <w:t>
      3) клиентке мобильдік қосымшаның жаңартулары бар екендігі туралы хабарлауды;</w:t>
      </w:r>
    </w:p>
    <w:bookmarkEnd w:id="93"/>
    <w:bookmarkStart w:name="z136" w:id="94"/>
    <w:p>
      <w:pPr>
        <w:spacing w:after="0"/>
        <w:ind w:left="0"/>
        <w:jc w:val="both"/>
      </w:pPr>
      <w:r>
        <w:rPr>
          <w:rFonts w:ascii="Times New Roman"/>
          <w:b w:val="false"/>
          <w:i w:val="false"/>
          <w:color w:val="000000"/>
          <w:sz w:val="28"/>
        </w:rPr>
        <w:t>
      4) маңызды осалдықтарды жою қажет болған жағдайда мобильдік қосымшаның жаңартуларын мәжбүрлеп орнату немесе оларды орнатқанға дейін мобильдік қосымшаның функционалын бұғаттау мүмкіндігін;</w:t>
      </w:r>
    </w:p>
    <w:bookmarkEnd w:id="94"/>
    <w:bookmarkStart w:name="z137" w:id="95"/>
    <w:p>
      <w:pPr>
        <w:spacing w:after="0"/>
        <w:ind w:left="0"/>
        <w:jc w:val="both"/>
      </w:pPr>
      <w:r>
        <w:rPr>
          <w:rFonts w:ascii="Times New Roman"/>
          <w:b w:val="false"/>
          <w:i w:val="false"/>
          <w:color w:val="000000"/>
          <w:sz w:val="28"/>
        </w:rPr>
        <w:t>
      5) конфиденциалды деректерді мобильдік қосымшаның қорғалған контейнерінде немесе жүйелік есептік деректер қоймасында сақтауды;</w:t>
      </w:r>
    </w:p>
    <w:bookmarkEnd w:id="95"/>
    <w:bookmarkStart w:name="z138" w:id="96"/>
    <w:p>
      <w:pPr>
        <w:spacing w:after="0"/>
        <w:ind w:left="0"/>
        <w:jc w:val="both"/>
      </w:pPr>
      <w:r>
        <w:rPr>
          <w:rFonts w:ascii="Times New Roman"/>
          <w:b w:val="false"/>
          <w:i w:val="false"/>
          <w:color w:val="000000"/>
          <w:sz w:val="28"/>
        </w:rPr>
        <w:t>
      6) конфиденциалды деректерді кэштеуді болдырмауды;</w:t>
      </w:r>
    </w:p>
    <w:bookmarkEnd w:id="96"/>
    <w:bookmarkStart w:name="z139" w:id="97"/>
    <w:p>
      <w:pPr>
        <w:spacing w:after="0"/>
        <w:ind w:left="0"/>
        <w:jc w:val="both"/>
      </w:pPr>
      <w:r>
        <w:rPr>
          <w:rFonts w:ascii="Times New Roman"/>
          <w:b w:val="false"/>
          <w:i w:val="false"/>
          <w:color w:val="000000"/>
          <w:sz w:val="28"/>
        </w:rPr>
        <w:t>
      7) конфиденциалды деректердің мобильдік қосымшасынан резервтік көшірмелерді шығаруды;</w:t>
      </w:r>
    </w:p>
    <w:bookmarkEnd w:id="97"/>
    <w:bookmarkStart w:name="z140" w:id="98"/>
    <w:p>
      <w:pPr>
        <w:spacing w:after="0"/>
        <w:ind w:left="0"/>
        <w:jc w:val="both"/>
      </w:pPr>
      <w:r>
        <w:rPr>
          <w:rFonts w:ascii="Times New Roman"/>
          <w:b w:val="false"/>
          <w:i w:val="false"/>
          <w:color w:val="000000"/>
          <w:sz w:val="28"/>
        </w:rPr>
        <w:t>
      8) клиентті мобильдік қосымшаны пайдалану кезінде ұстануға ұсынылатын кибергигиенаны қамтамасыз етудің тиімді әдістері туралы хабардар етуді;</w:t>
      </w:r>
    </w:p>
    <w:bookmarkEnd w:id="98"/>
    <w:bookmarkStart w:name="z141" w:id="99"/>
    <w:p>
      <w:pPr>
        <w:spacing w:after="0"/>
        <w:ind w:left="0"/>
        <w:jc w:val="both"/>
      </w:pPr>
      <w:r>
        <w:rPr>
          <w:rFonts w:ascii="Times New Roman"/>
          <w:b w:val="false"/>
          <w:i w:val="false"/>
          <w:color w:val="000000"/>
          <w:sz w:val="28"/>
        </w:rPr>
        <w:t>
      9) клиентті оның есептік жазбасы арқылы авторизациялау оқиғалары, құпиясөзді өзгерту және (немесе) қалпына келтіру, микроқаржылық қызметті жүзеге асыратын ұйым тіркеген өзгерістер, ұялы телефон нөмірі туралы хабардар етуді;</w:t>
      </w:r>
    </w:p>
    <w:bookmarkEnd w:id="99"/>
    <w:bookmarkStart w:name="z142" w:id="100"/>
    <w:p>
      <w:pPr>
        <w:spacing w:after="0"/>
        <w:ind w:left="0"/>
        <w:jc w:val="both"/>
      </w:pPr>
      <w:r>
        <w:rPr>
          <w:rFonts w:ascii="Times New Roman"/>
          <w:b w:val="false"/>
          <w:i w:val="false"/>
          <w:color w:val="000000"/>
          <w:sz w:val="28"/>
        </w:rPr>
        <w:t>
      10) ақшалай қаражатпен операцияларды жүзеге асыру барысында – клиенттің рұқсаты болатын кезде мобильдік құрылғының геолокациялық деректерін микроқаржы қызметін жүзеге асыратын ұйымның серверлік ҚБҚ-ға беруді не мұндай рұқсаттың жоқ екені туралы ақпарат беруді қамтамасыз етеді.</w:t>
      </w:r>
    </w:p>
    <w:bookmarkEnd w:id="100"/>
    <w:bookmarkStart w:name="z143" w:id="101"/>
    <w:p>
      <w:pPr>
        <w:spacing w:after="0"/>
        <w:ind w:left="0"/>
        <w:jc w:val="both"/>
      </w:pPr>
      <w:r>
        <w:rPr>
          <w:rFonts w:ascii="Times New Roman"/>
          <w:b w:val="false"/>
          <w:i w:val="false"/>
          <w:color w:val="000000"/>
          <w:sz w:val="28"/>
        </w:rPr>
        <w:t>
      26. Микроқаржылық қызметті жүзеге асыратын ұйым өз жағында:</w:t>
      </w:r>
    </w:p>
    <w:bookmarkEnd w:id="101"/>
    <w:bookmarkStart w:name="z144" w:id="102"/>
    <w:p>
      <w:pPr>
        <w:spacing w:after="0"/>
        <w:ind w:left="0"/>
        <w:jc w:val="both"/>
      </w:pPr>
      <w:r>
        <w:rPr>
          <w:rFonts w:ascii="Times New Roman"/>
          <w:b w:val="false"/>
          <w:i w:val="false"/>
          <w:color w:val="000000"/>
          <w:sz w:val="28"/>
        </w:rPr>
        <w:t>
      1) жауапта конфиденциалды деректердің жария болуына жол бермей, проблеманы анықтау үшін ең аз қажетті ақпарат ұсына отырып, қателер мен ерекшеліктерді қауіпсіз тәсілмен өңдеуді;</w:t>
      </w:r>
    </w:p>
    <w:bookmarkEnd w:id="102"/>
    <w:bookmarkStart w:name="z145" w:id="103"/>
    <w:p>
      <w:pPr>
        <w:spacing w:after="0"/>
        <w:ind w:left="0"/>
        <w:jc w:val="both"/>
      </w:pPr>
      <w:r>
        <w:rPr>
          <w:rFonts w:ascii="Times New Roman"/>
          <w:b w:val="false"/>
          <w:i w:val="false"/>
          <w:color w:val="000000"/>
          <w:sz w:val="28"/>
        </w:rPr>
        <w:t>
      2) мобильдік қосымшаларды және олармен байланысты құрылғыларды идентификаттауды және бірдейлендіруді;</w:t>
      </w:r>
    </w:p>
    <w:bookmarkEnd w:id="103"/>
    <w:bookmarkStart w:name="z146" w:id="104"/>
    <w:p>
      <w:pPr>
        <w:spacing w:after="0"/>
        <w:ind w:left="0"/>
        <w:jc w:val="both"/>
      </w:pPr>
      <w:r>
        <w:rPr>
          <w:rFonts w:ascii="Times New Roman"/>
          <w:b w:val="false"/>
          <w:i w:val="false"/>
          <w:color w:val="000000"/>
          <w:sz w:val="28"/>
        </w:rPr>
        <w:t>
      3) жалған сұратулар мен инъекциялармен шабуылдардың алдын алу үшін деректердің жарамдылығын тексеруді қамтамасыз етеді.</w:t>
      </w:r>
    </w:p>
    <w:bookmarkEnd w:id="104"/>
    <w:bookmarkStart w:name="z147" w:id="105"/>
    <w:p>
      <w:pPr>
        <w:spacing w:after="0"/>
        <w:ind w:left="0"/>
        <w:jc w:val="both"/>
      </w:pPr>
      <w:r>
        <w:rPr>
          <w:rFonts w:ascii="Times New Roman"/>
          <w:b w:val="false"/>
          <w:i w:val="false"/>
          <w:color w:val="000000"/>
          <w:sz w:val="28"/>
        </w:rPr>
        <w:t>
      27. Автоматтандырылған ақпараттық жүйеде ақпаратқа қолжетімділік микроқаржылық қызметті жүзеге асыратын ұйымның қызметкерлеріне олардың функционалдық міндеттерін орындау үшін қажетті көлемде беріледі.</w:t>
      </w:r>
    </w:p>
    <w:bookmarkEnd w:id="105"/>
    <w:bookmarkStart w:name="z148" w:id="106"/>
    <w:p>
      <w:pPr>
        <w:spacing w:after="0"/>
        <w:ind w:left="0"/>
        <w:jc w:val="both"/>
      </w:pPr>
      <w:r>
        <w:rPr>
          <w:rFonts w:ascii="Times New Roman"/>
          <w:b w:val="false"/>
          <w:i w:val="false"/>
          <w:color w:val="000000"/>
          <w:sz w:val="28"/>
        </w:rPr>
        <w:t>
      28. Автоматтандырылған ақпараттық жүйеге қолжетімділік микроқаржылық қызметті жүзеге асыратын ұйымның қызметкерлерін идендификаттау және бірдейлендіру арқылы жүзеге асырылады.</w:t>
      </w:r>
    </w:p>
    <w:bookmarkEnd w:id="106"/>
    <w:bookmarkStart w:name="z149" w:id="107"/>
    <w:p>
      <w:pPr>
        <w:spacing w:after="0"/>
        <w:ind w:left="0"/>
        <w:jc w:val="both"/>
      </w:pPr>
      <w:r>
        <w:rPr>
          <w:rFonts w:ascii="Times New Roman"/>
          <w:b w:val="false"/>
          <w:i w:val="false"/>
          <w:color w:val="000000"/>
          <w:sz w:val="28"/>
        </w:rPr>
        <w:t>
      29. Автоматтандырылған ақпараттық жүйеде микроқаржылық қызметті жүзеге асыратын ұйымның ішкі құжатымен айқындалатын есептік жазбалар мен құпиясөздерді басқару, сондай-ақ пайдаланушылардың есептік жазбаларын бұғаттау жөніндегі функциялар қолданылады.</w:t>
      </w:r>
    </w:p>
    <w:bookmarkEnd w:id="107"/>
    <w:bookmarkStart w:name="z150" w:id="108"/>
    <w:p>
      <w:pPr>
        <w:spacing w:after="0"/>
        <w:ind w:left="0"/>
        <w:jc w:val="both"/>
      </w:pPr>
      <w:r>
        <w:rPr>
          <w:rFonts w:ascii="Times New Roman"/>
          <w:b w:val="false"/>
          <w:i w:val="false"/>
          <w:color w:val="000000"/>
          <w:sz w:val="28"/>
        </w:rPr>
        <w:t>
      30. Автоматтандырылған ақпараттық жүйе техникалық қолдаумен қамтамасыз етіледі, оның құрамына автоматтандырылған ақпараттық жүйенің жаңартуларын, оның ішінде қауіпсіздік жаңартуларын ұсыну жөніндегі қызметтер кіреді.</w:t>
      </w:r>
    </w:p>
    <w:bookmarkEnd w:id="108"/>
    <w:bookmarkStart w:name="z151" w:id="109"/>
    <w:p>
      <w:pPr>
        <w:spacing w:after="0"/>
        <w:ind w:left="0"/>
        <w:jc w:val="both"/>
      </w:pPr>
      <w:r>
        <w:rPr>
          <w:rFonts w:ascii="Times New Roman"/>
          <w:b w:val="false"/>
          <w:i w:val="false"/>
          <w:color w:val="000000"/>
          <w:sz w:val="28"/>
        </w:rPr>
        <w:t>
      31. Автоматтандырылған ақпараттық жүйе оның жұмыс істеуге қабілетті көшірмесін қалпына келтіруді қамтамасыз ететін деректердің, файлдардың және өлшемдердің резервтік сақталуын қамтамасыз етеді.</w:t>
      </w:r>
    </w:p>
    <w:bookmarkEnd w:id="109"/>
    <w:bookmarkStart w:name="z152" w:id="110"/>
    <w:p>
      <w:pPr>
        <w:spacing w:after="0"/>
        <w:ind w:left="0"/>
        <w:jc w:val="both"/>
      </w:pPr>
      <w:r>
        <w:rPr>
          <w:rFonts w:ascii="Times New Roman"/>
          <w:b w:val="false"/>
          <w:i w:val="false"/>
          <w:color w:val="000000"/>
          <w:sz w:val="28"/>
        </w:rPr>
        <w:t>
      32. Микроқаржылық қызметті жүзеге асыратын ұйымда ұйымдастырушылық және техникалық деңгейде автоматтандырылған ақпараттық жүйенің аудиторлық ізінің жүргізілуі және өзгермеуі қамтамасыз етіледі.</w:t>
      </w:r>
    </w:p>
    <w:bookmarkEnd w:id="110"/>
    <w:bookmarkStart w:name="z153" w:id="111"/>
    <w:p>
      <w:pPr>
        <w:spacing w:after="0"/>
        <w:ind w:left="0"/>
        <w:jc w:val="both"/>
      </w:pPr>
      <w:r>
        <w:rPr>
          <w:rFonts w:ascii="Times New Roman"/>
          <w:b w:val="false"/>
          <w:i w:val="false"/>
          <w:color w:val="000000"/>
          <w:sz w:val="28"/>
        </w:rPr>
        <w:t>
      33. Автоматтандырылған ақпараттық жүйені қорғау үшін лицензияланған антивирустық бағдарламалық қамтылым немесе жұмыс станцияларында, ноутбуктерде және мобильдік құрылғыларда бағдарламалық ортаның тұтастығын немесе өзгермейтіндігін бақылауды қамтамасыз ететін жүйелер қолданылады.</w:t>
      </w:r>
    </w:p>
    <w:bookmarkEnd w:id="111"/>
    <w:bookmarkStart w:name="z154" w:id="112"/>
    <w:p>
      <w:pPr>
        <w:spacing w:after="0"/>
        <w:ind w:left="0"/>
        <w:jc w:val="both"/>
      </w:pPr>
      <w:r>
        <w:rPr>
          <w:rFonts w:ascii="Times New Roman"/>
          <w:b w:val="false"/>
          <w:i w:val="false"/>
          <w:color w:val="000000"/>
          <w:sz w:val="28"/>
        </w:rPr>
        <w:t xml:space="preserve">
      34. Микроқаржылық қызметті жүзеге асыратын ұйым клиентке берілген және одан алынған электрондық хабарлар мен өзге құжаттардың, сондай-ақ клиентті биометриялық сәйкестендіру барысында алынған деректердің тұтастығы мен конфиденциалдылығын сақтай отырып, олардың микрокредит беру туралы шарт бойынша тараптардың міндеттемелері тоқтатылғаннан кейін кемінде бес жыл бойы қауіпсіз сақталуын қамтамасыз етеді. </w:t>
      </w:r>
    </w:p>
    <w:bookmarkEnd w:id="112"/>
    <w:p>
      <w:pPr>
        <w:spacing w:after="0"/>
        <w:ind w:left="0"/>
        <w:jc w:val="both"/>
      </w:pPr>
      <w:r>
        <w:rPr>
          <w:rFonts w:ascii="Times New Roman"/>
          <w:b w:val="false"/>
          <w:i w:val="false"/>
          <w:color w:val="000000"/>
          <w:sz w:val="28"/>
        </w:rPr>
        <w:t>
      Электрондық хабарларды, деректерді және өзге құжаттарды сақтау олар қалыптастырылған, клиентке жіберілген немесе одан алынған форматта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13"/>
    <w:p>
      <w:pPr>
        <w:spacing w:after="0"/>
        <w:ind w:left="0"/>
        <w:jc w:val="both"/>
      </w:pPr>
      <w:r>
        <w:rPr>
          <w:rFonts w:ascii="Times New Roman"/>
          <w:b w:val="false"/>
          <w:i w:val="false"/>
          <w:color w:val="000000"/>
          <w:sz w:val="28"/>
        </w:rPr>
        <w:t>
      35. Биометриялық сәйкестендіру кезінде клиенттің қайталанбайтын бақылау қимыл-қозғалыстарын орындау тізбектілігін биометриялық сәйкестендіру барысында тексеру арқылы клиенттің биометриялық деректерін қолдан жасау үшін статикалық бейне немесе бейнежазбаны пайдаланудан қорғау қамтамасыз етіледі.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2" w:id="114"/>
    <w:p>
      <w:pPr>
        <w:spacing w:after="0"/>
        <w:ind w:left="0"/>
        <w:jc w:val="both"/>
      </w:pPr>
      <w:r>
        <w:rPr>
          <w:rFonts w:ascii="Times New Roman"/>
          <w:b w:val="false"/>
          <w:i w:val="false"/>
          <w:color w:val="000000"/>
          <w:sz w:val="28"/>
        </w:rPr>
        <w:t>
      36. Микроқаржылық қызметті жүзеге асыратын ұйымда клиенттің дербес деректерінің заңсыз жария етілуі туралы ақпарат болған жағдайда микроқаржы ұйымы төмендегілерді:</w:t>
      </w:r>
    </w:p>
    <w:bookmarkEnd w:id="114"/>
    <w:bookmarkStart w:name="z173" w:id="115"/>
    <w:p>
      <w:pPr>
        <w:spacing w:after="0"/>
        <w:ind w:left="0"/>
        <w:jc w:val="both"/>
      </w:pPr>
      <w:r>
        <w:rPr>
          <w:rFonts w:ascii="Times New Roman"/>
          <w:b w:val="false"/>
          <w:i w:val="false"/>
          <w:color w:val="000000"/>
          <w:sz w:val="28"/>
        </w:rPr>
        <w:t>
      1) клиентті қайтадан биометриялық сәйкестендіруді;</w:t>
      </w:r>
    </w:p>
    <w:bookmarkEnd w:id="115"/>
    <w:bookmarkStart w:name="z174" w:id="116"/>
    <w:p>
      <w:pPr>
        <w:spacing w:after="0"/>
        <w:ind w:left="0"/>
        <w:jc w:val="both"/>
      </w:pPr>
      <w:r>
        <w:rPr>
          <w:rFonts w:ascii="Times New Roman"/>
          <w:b w:val="false"/>
          <w:i w:val="false"/>
          <w:color w:val="000000"/>
          <w:sz w:val="28"/>
        </w:rPr>
        <w:t>
      2) клиенттің жеке сәйкестендіру нөмірін мобильді байланыс операторының дерекқорындағы абоненттік нөмір иесінің жеке сәйкестендіру нөмірімен салыстыру немесе "электрондық үкімет" веб-порталы арқылы клиенттердің мобильді телефон нөмірлері базасында клиенттің жеке сәйкестендіру нөмірін салыстыру арқылы осы абоненттік нөмірдің клиентке тиесілігі туралы ақпарат алу жолымен клиенттің абоненттік нөмірінің оған тиесілігін тексеруді;</w:t>
      </w:r>
    </w:p>
    <w:bookmarkEnd w:id="116"/>
    <w:bookmarkStart w:name="z175" w:id="117"/>
    <w:p>
      <w:pPr>
        <w:spacing w:after="0"/>
        <w:ind w:left="0"/>
        <w:jc w:val="both"/>
      </w:pPr>
      <w:r>
        <w:rPr>
          <w:rFonts w:ascii="Times New Roman"/>
          <w:b w:val="false"/>
          <w:i w:val="false"/>
          <w:color w:val="000000"/>
          <w:sz w:val="28"/>
        </w:rPr>
        <w:t>
      3) клиентке оның дербес деректерінің ұрланғаны туралы хабарлай отырып және клиенттің кредиттер ресімдеуден ерікті түрде бас тартуын белгілеу жөніндегі ұсыныммен бірге клиент көрсеткен клиенттің ұялы байланыс құрылғысының абоненттік нөміріне тексеру қоңырауын қоса алғанда, бірақ олармен шектелмей, қосымша қауіпсіздік шараларын іске асырады.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36-тармақпен толықтырылды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118"/>
    <w:p>
      <w:pPr>
        <w:spacing w:after="0"/>
        <w:ind w:left="0"/>
        <w:jc w:val="both"/>
      </w:pPr>
      <w:r>
        <w:rPr>
          <w:rFonts w:ascii="Times New Roman"/>
          <w:b w:val="false"/>
          <w:i w:val="false"/>
          <w:color w:val="000000"/>
          <w:sz w:val="28"/>
        </w:rPr>
        <w:t>
      37. Автоматтандырылған ақпараттық жүйеге үшінші тұлғаларға қолжетімділік берілген немесе микроқаржылық қызметті жүзеге асыратын ұйымның серверлік қуаттары деректерді өңдеудің (деректерді өңдеудің және (немесе) сақтаудың сыртқы сервистерін пайдаланудың) басқа орталықтарында орналастырылған жағдайда, микроқаржылық қызметті жүзеге асыратын ұйым ақпараттық қауіпсіздікті қамтамасыз етудің мынадай шараларын қабылдайды:</w:t>
      </w:r>
    </w:p>
    <w:bookmarkEnd w:id="118"/>
    <w:bookmarkStart w:name="z177" w:id="119"/>
    <w:p>
      <w:pPr>
        <w:spacing w:after="0"/>
        <w:ind w:left="0"/>
        <w:jc w:val="both"/>
      </w:pPr>
      <w:r>
        <w:rPr>
          <w:rFonts w:ascii="Times New Roman"/>
          <w:b w:val="false"/>
          <w:i w:val="false"/>
          <w:color w:val="000000"/>
          <w:sz w:val="28"/>
        </w:rPr>
        <w:t>
      1) тиісті келісімде, үшінші тұлғамен жасалған шартта микроқаржылық қызметті жүзеге асыратын ұйымның автоматтандырылған ақпараттық жүйелерін қорғау жөніндегі талаптарды және микроқаржылық қызметті жүзеге асыратын ұйымның осындай талаптардың орындалуын тексеру құқығын, сондай-ақ ақпараттық қауіпсіздікті және автоматтандырылған ақпараттық жүйелердің жұмыс қабілеттілігін бұзу салдарынан туындаған залалды өтеу туралы талаптарды көрсету;</w:t>
      </w:r>
    </w:p>
    <w:bookmarkEnd w:id="119"/>
    <w:bookmarkStart w:name="z178" w:id="120"/>
    <w:p>
      <w:pPr>
        <w:spacing w:after="0"/>
        <w:ind w:left="0"/>
        <w:jc w:val="both"/>
      </w:pPr>
      <w:r>
        <w:rPr>
          <w:rFonts w:ascii="Times New Roman"/>
          <w:b w:val="false"/>
          <w:i w:val="false"/>
          <w:color w:val="000000"/>
          <w:sz w:val="28"/>
        </w:rPr>
        <w:t>
      2) Қазақстан Республикасының азаматтық, банк заңнамасына, Қазақстан Республикасының микроқаржылық қызмет туралы заңнамасына, Қазақстан Республикасының дербес деректер және оларды қорғау туралы заңнамасына сәйкес үшінші тұлғалардың үшінші тұлғаларға беруге жол берілмейтін ақпаратқа қол жеткізу мүмкіндігін болдырмау. Осы мақсаттар үшін ақпаратты микроқаржылық қызметті жүзеге асыратын ұйым тарапында жария ету арқылы шифрланған түрде сақтау әдісі қолданылады. Бұл ретте шифрлау кілті микроқаржылық қызметті жүзеге асыратын ұйымда сақталады.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37-тармақпен толықтырылды -  ҚР Қаржы нарығын реттеу және дамыту агенттігі Басқармасының 16.08.2024 </w:t>
      </w:r>
      <w:r>
        <w:rPr>
          <w:rFonts w:ascii="Times New Roman"/>
          <w:b w:val="false"/>
          <w:i w:val="false"/>
          <w:color w:val="00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